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ccde0" w14:paraId="cbccde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EF2C2E">
        <w:rPr>
          <w:sz w:val="24"/>
          <w:szCs w:val="24"/>
        </w:rPr>
        <w:t>1997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13BF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EF2C2E">
        <w:rPr>
          <w:sz w:val="24"/>
          <w:szCs w:val="24"/>
          <w:lang w:val="pt-BR"/>
        </w:rPr>
        <w:t>DOKUŠ GRADNJA j.d.o.o. za graditeljstvo i usluge, OIB 03649202571, Gračec (Općina Brckovljani), Zagrebačka 97</w:t>
      </w:r>
      <w:r w:rsidR="00701E76">
        <w:rPr>
          <w:sz w:val="24"/>
          <w:szCs w:val="24"/>
        </w:rPr>
        <w:t>,</w:t>
      </w:r>
      <w:r w:rsidR="00E0445B" w:rsidRPr="00070D63">
        <w:rPr>
          <w:sz w:val="24"/>
          <w:szCs w:val="24"/>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EF2C2E">
        <w:rPr>
          <w:sz w:val="24"/>
          <w:szCs w:val="24"/>
          <w:lang w:val="pt-BR"/>
        </w:rPr>
        <w:t>DOKUŠ GRADNJA j.d.o.o. za graditeljstvo i usluge, OIB 03649202571, Gračec (Općina Brckovljani), Zagrebačka 97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EF2C2E">
        <w:rPr>
          <w:sz w:val="24"/>
          <w:szCs w:val="24"/>
        </w:rPr>
        <w:t>Miljenku Dokušu, OIB 13508708893, Gračec, Zagrebačka 97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EF2C2E">
        <w:rPr>
          <w:sz w:val="24"/>
          <w:szCs w:val="24"/>
          <w:lang w:val="pt-BR"/>
        </w:rPr>
        <w:t>DOKUŠ GRADNJA j.d.o.o. za graditeljstvo i usluge, OIB 03649202571, Gračec (Općina Brckovljani), Zagrebačka 97</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EF2C2E">
        <w:rPr>
          <w:sz w:val="24"/>
          <w:szCs w:val="24"/>
        </w:rPr>
        <w:t>674</w:t>
      </w:r>
      <w:r w:rsidRPr="00070D63">
        <w:rPr>
          <w:sz w:val="24"/>
          <w:szCs w:val="24"/>
        </w:rPr>
        <w:t xml:space="preserve"> dana, u ukupnom iznosu od </w:t>
      </w:r>
      <w:r w:rsidR="00EF2C2E">
        <w:rPr>
          <w:sz w:val="24"/>
          <w:szCs w:val="24"/>
        </w:rPr>
        <w:t>2.395,59</w:t>
      </w:r>
      <w:r w:rsidRPr="00070D63">
        <w:rPr>
          <w:sz w:val="24"/>
          <w:szCs w:val="24"/>
        </w:rPr>
        <w:t xml:space="preserve"> 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xml:space="preserve">, u kojem će biti </w:t>
      </w:r>
      <w:r w:rsidR="00286FBD" w:rsidRPr="00070D63">
        <w:rPr>
          <w:sz w:val="24"/>
          <w:szCs w:val="24"/>
        </w:rPr>
        <w:lastRenderedPageBreak/>
        <w:t>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5E2C2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E2C2F" w:rsidP="002B3342" w:rsidR="005E2C2F" w:rsidRPr="00694D64">
      <w:pPr>
        <w:rPr>
          <w:sz w:val="24"/>
          <w:szCs w:val="24"/>
        </w:rPr>
      </w:pPr>
      <w:r w:rsidRPr="00694D64">
        <w:rPr>
          <w:sz w:val="24"/>
          <w:szCs w:val="24"/>
        </w:rPr>
        <w:t>Za točnost otpravka-ovlašteni službenik:</w:t>
      </w:r>
    </w:p>
    <w:p w:rsidRDefault="005E2C2F" w:rsidP="002B3342" w:rsidR="005E2C2F" w:rsidRPr="00694D64">
      <w:pPr>
        <w:rPr>
          <w:sz w:val="24"/>
          <w:szCs w:val="24"/>
        </w:rPr>
      </w:pPr>
      <w:r w:rsidRPr="00694D64">
        <w:rPr>
          <w:sz w:val="24"/>
          <w:szCs w:val="24"/>
        </w:rPr>
        <w:t>Karmela Dolenc</w:t>
      </w:r>
    </w:p>
    <w:p w:rsidRDefault="005E2C2F" w:rsidP="002B3342" w:rsidR="005E2C2F">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E2C2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EF2C2E">
      <w:rPr>
        <w:sz w:val="24"/>
        <w:szCs w:val="24"/>
      </w:rPr>
      <w:t>1997</w:t>
    </w:r>
    <w:r w:rsidR="00294869">
      <w:rPr>
        <w:sz w:val="24"/>
        <w:szCs w:val="24"/>
      </w:rPr>
      <w:t>/16-</w:t>
    </w:r>
    <w:r w:rsidR="00E13BF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983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2C2F"/>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E2C2F"/>
    <w:rPr>
      <w:color w:val="808080"/>
      <w:bdr w:space="0" w:sz="0" w:color="auto" w:val="none"/>
      <w:shd w:fill="auto" w:color="auto" w:val="clear"/>
    </w:rPr>
  </w:style>
  <w:style w:customStyle="true" w:styleId="eSPISCCParagraphDefaultFont" w:type="character">
    <w:name w:val="eSPIS_CC_Paragraph Default Font"/>
    <w:basedOn w:val="Zadanifontodlomka"/>
    <w:rsid w:val="005E2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C2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E2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C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1997</izvorni_sadrzaj>
    <derivirana_varijabla naziv="DomainObject.Predmet.Broj_1">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St-1997/2016</izvorni_sadrzaj>
    <derivirana_varijabla naziv="DomainObject.Predmet.OznakaBroj_1">St-1997/2016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DOKUŠ GRADNJA j.d.o.o. zastupanog po punomoćniku MILJENKO DOKUŠ</izvorni_sadrzaj>
    <derivirana_varijabla naziv="DomainObject.Predmet.ProtustrankaFormated_1">  DOKUŠ GRADNJA j.d.o.o. zastupanog po punomoćniku MILJENKO DOKUŠ</derivirana_varijabla>
  </DomainObject.Predmet.ProtustrankaFormated>
  <DomainObject.Predmet.ProtustrankaFormatedOIB>
    <izvorni_sadrzaj>  DOKUŠ GRADNJA j.d.o.o., OIB 03649202571 zastupanog po punomoćniku MILJENKO DOKUŠ</izvorni_sadrzaj>
    <derivirana_varijabla naziv="DomainObject.Predmet.ProtustrankaFormatedOIB_1">  DOKUŠ GRADNJA j.d.o.o., OIB 03649202571 zastupanog po punomoćniku MILJENKO DOKUŠ</derivirana_varijabla>
  </DomainObject.Predmet.ProtustrankaFormatedOIB>
  <DomainObject.Predmet.ProtustrankaFormatedWithAdress>
    <izvorni_sadrzaj> DOKUŠ GRADNJA j.d.o.o., Zagrebačka 97, 10370 Gračec zastupanog po punomoćniku MILJENKO DOKUŠ</izvorni_sadrzaj>
    <derivirana_varijabla naziv="DomainObject.Predmet.ProtustrankaFormatedWithAdress_1"> DOKUŠ GRADNJA j.d.o.o., Zagrebačka 97, 10370 Gračec zastupanog po punomoćniku MILJENKO DOKUŠ</derivirana_varijabla>
  </DomainObject.Predmet.ProtustrankaFormatedWithAdress>
  <DomainObject.Predmet.ProtustrankaFormatedWithAdressOIB>
    <izvorni_sadrzaj> DOKUŠ GRADNJA j.d.o.o., OIB 03649202571, Zagrebačka 97, 10370 Gračec zastupanog po punomoćniku MILJENKO DOKUŠ</izvorni_sadrzaj>
    <derivirana_varijabla naziv="DomainObject.Predmet.ProtustrankaFormatedWithAdressOIB_1"> DOKUŠ GRADNJA j.d.o.o., OIB 03649202571, Zagrebačka 97, 10370 Gračec zastupanog po punomoćniku MILJENKO DOKUŠ</derivirana_varijabla>
  </DomainObject.Predmet.ProtustrankaFormatedWithAdressOIB>
  <DomainObject.Predmet.ProtustrankaWithAdress>
    <izvorni_sadrzaj>DOKUŠ GRADNJA j.d.o.o. Zagrebačka 97, 10370 Gračec</izvorni_sadrzaj>
    <derivirana_varijabla naziv="DomainObject.Predmet.ProtustrankaWithAdress_1">DOKUŠ GRADNJA j.d.o.o. Zagrebačka 97, 10370 Gračec</derivirana_varijabla>
  </DomainObject.Predmet.ProtustrankaWithAdress>
  <DomainObject.Predmet.ProtustrankaWithAdressOIB>
    <izvorni_sadrzaj>DOKUŠ GRADNJA j.d.o.o., OIB 03649202571, Zagrebačka 97, 10370 Gračec</izvorni_sadrzaj>
    <derivirana_varijabla naziv="DomainObject.Predmet.ProtustrankaWithAdressOIB_1">DOKUŠ GRADNJA j.d.o.o., OIB 03649202571, Zagrebačka 97, 10370 Gračec</derivirana_varijabla>
  </DomainObject.Predmet.ProtustrankaWithAdressOIB>
  <DomainObject.Predmet.ProtustrankaNazivFormated>
    <izvorni_sadrzaj>DOKUŠ GRADNJA j.d.o.o.</izvorni_sadrzaj>
    <derivirana_varijabla naziv="DomainObject.Predmet.ProtustrankaNazivFormated_1">DOKUŠ GRADNJA j.d.o.o.</derivirana_varijabla>
  </DomainObject.Predmet.ProtustrankaNazivFormated>
  <DomainObject.Predmet.ProtustrankaNazivFormatedOIB>
    <izvorni_sadrzaj>DOKUŠ GRADNJA j.d.o.o., OIB 03649202571</izvorni_sadrzaj>
    <derivirana_varijabla naziv="DomainObject.Predmet.ProtustrankaNazivFormatedOIB_1">DOKUŠ GRADNJA j.d.o.o., OIB 03649202571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DOKUŠ GRADNJA j.d.o.o. zastupanog po punomoćniku MILJENKO DOKUŠ</item>
    </izvorni_sadrzaj>
    <derivirana_varijabla naziv="DomainObject.Predmet.ProtuStrankaListFormated_1">
      <item>DOKUŠ GRADNJA j.d.o.o. zastupanog po punomoćniku MILJENKO DOKUŠ</item>
    </derivirana_varijabla>
  </DomainObject.Predmet.ProtuStrankaListFormated>
  <DomainObject.Predmet.ProtuStrankaListFormatedOIB>
    <izvorni_sadrzaj>
      <item>DOKUŠ GRADNJA j.d.o.o., OIB 03649202571 zastupanog po punomoćniku MILJENKO DOKUŠ</item>
    </izvorni_sadrzaj>
    <derivirana_varijabla naziv="DomainObject.Predmet.ProtuStrankaListFormatedOIB_1">
      <item>DOKUŠ GRADNJA j.d.o.o., OIB 03649202571 zastupanog po punomoćniku MILJENKO DOKUŠ</item>
    </derivirana_varijabla>
  </DomainObject.Predmet.ProtuStrankaListFormatedOIB>
  <DomainObject.Predmet.ProtuStrankaListFormatedWithAdress>
    <izvorni_sadrzaj>
      <item>DOKUŠ GRADNJA j.d.o.o., Zagrebačka 97, 10370 Gračec zastupanog po punomoćniku MILJENKO DOKUŠ</item>
    </izvorni_sadrzaj>
    <derivirana_varijabla naziv="DomainObject.Predmet.ProtuStrankaListFormatedWithAdress_1">
      <item>DOKUŠ GRADNJA j.d.o.o., Zagrebačka 97, 10370 Gračec zastupanog po punomoćniku MILJENKO DOKUŠ</item>
    </derivirana_varijabla>
  </DomainObject.Predmet.ProtuStrankaListFormatedWithAdress>
  <DomainObject.Predmet.ProtuStrankaListFormatedWithAdressOIB>
    <izvorni_sadrzaj>
      <item>DOKUŠ GRADNJA j.d.o.o., OIB 03649202571, Zagrebačka 97, 10370 Gračec zastupanog po punomoćniku MILJENKO DOKUŠ</item>
    </izvorni_sadrzaj>
    <derivirana_varijabla naziv="DomainObject.Predmet.ProtuStrankaListFormatedWithAdressOIB_1">
      <item>DOKUŠ GRADNJA j.d.o.o., OIB 03649202571, Zagrebačka 97, 10370 Gračec zastupanog po punomoćniku MILJENKO DOKUŠ</item>
    </derivirana_varijabla>
  </DomainObject.Predmet.ProtuStrankaListFormatedWithAdressOIB>
  <DomainObject.Predmet.ProtuStrankaListNazivFormated>
    <izvorni_sadrzaj>
      <item>DOKUŠ GRADNJA j.d.o.o.</item>
    </izvorni_sadrzaj>
    <derivirana_varijabla naziv="DomainObject.Predmet.ProtuStrankaListNazivFormated_1">
      <item>DOKUŠ GRADNJA j.d.o.o.</item>
    </derivirana_varijabla>
  </DomainObject.Predmet.ProtuStrankaListNazivFormated>
  <DomainObject.Predmet.ProtuStrankaListNazivFormatedOIB>
    <izvorni_sadrzaj>
      <item>DOKUŠ GRADNJA j.d.o.o., OIB 03649202571</item>
    </izvorni_sadrzaj>
    <derivirana_varijabla naziv="DomainObject.Predmet.ProtuStrankaListNazivFormatedOIB_1">
      <item>DOKUŠ GRADNJA j.d.o.o., OIB 03649202571</item>
    </derivirana_varijabla>
  </DomainObject.Predmet.ProtuStrankaListNazivFormatedOIB>
  <DomainObject.Predmet.OstaliListFormated>
    <izvorni_sadrzaj>
      <item>MILJENKO DOKUŠ punomoćnik sudionika u postupku DOKUŠ GRADNJA j.d.o.o.</item>
    </izvorni_sadrzaj>
    <derivirana_varijabla naziv="DomainObject.Predmet.OstaliListFormated_1">
      <item>MILJENKO DOKUŠ punomoćnik sudionika u postupku DOKUŠ GRADNJA j.d.o.o.</item>
    </derivirana_varijabla>
  </DomainObject.Predmet.OstaliListFormated>
  <DomainObject.Predmet.OstaliListFormatedOIB>
    <izvorni_sadrzaj>
      <item>MILJENKO DOKUŠ, OIB 13508708893 punomoćnik sudionika u postupku DOKUŠ GRADNJA j.d.o.o.</item>
    </izvorni_sadrzaj>
    <derivirana_varijabla naziv="DomainObject.Predmet.OstaliListFormatedOIB_1">
      <item>MILJENKO DOKUŠ, OIB 13508708893 punomoćnik sudionika u postupku DOKUŠ GRADNJA j.d.o.o.</item>
    </derivirana_varijabla>
  </DomainObject.Predmet.OstaliListFormatedOIB>
  <DomainObject.Predmet.OstaliListFormatedWithAdress>
    <izvorni_sadrzaj>
      <item>MILJENKO DOKUŠ, Zagrebačka 97, 10370 Gračec punomoćnik sudionika u postupku DOKUŠ GRADNJA j.d.o.o.</item>
    </izvorni_sadrzaj>
    <derivirana_varijabla naziv="DomainObject.Predmet.OstaliListFormatedWithAdress_1">
      <item>MILJENKO DOKUŠ, Zagrebačka 97, 10370 Gračec punomoćnik sudionika u postupku DOKUŠ GRADNJA j.d.o.o.</item>
    </derivirana_varijabla>
  </DomainObject.Predmet.OstaliListFormatedWithAdress>
  <DomainObject.Predmet.OstaliListFormatedWithAdressOIB>
    <izvorni_sadrzaj>
      <item>MILJENKO DOKUŠ, OIB 13508708893, Zagrebačka 97, 10370 Gračec punomoćnik sudionika u postupku DOKUŠ GRADNJA j.d.o.o.</item>
    </izvorni_sadrzaj>
    <derivirana_varijabla naziv="DomainObject.Predmet.OstaliListFormatedWithAdressOIB_1">
      <item>MILJENKO DOKUŠ, OIB 13508708893, Zagrebačka 97, 10370 Gračec punomoćnik sudionika u postupku DOKUŠ GRADNJA j.d.o.o.</item>
    </derivirana_varijabla>
  </DomainObject.Predmet.OstaliListFormatedWithAdressOIB>
  <DomainObject.Predmet.OstaliListNazivFormated>
    <izvorni_sadrzaj>
      <item>MILJENKO DOKUŠ</item>
    </izvorni_sadrzaj>
    <derivirana_varijabla naziv="DomainObject.Predmet.OstaliListNazivFormated_1">
      <item>MILJENKO DOKUŠ</item>
    </derivirana_varijabla>
  </DomainObject.Predmet.OstaliListNazivFormated>
  <DomainObject.Predmet.OstaliListNazivFormatedOIB>
    <izvorni_sadrzaj>
      <item>MILJENKO DOKUŠ, OIB 13508708893</item>
    </izvorni_sadrzaj>
    <derivirana_varijabla naziv="DomainObject.Predmet.OstaliListNazivFormatedOIB_1">
      <item>MILJENKO DOKUŠ, OIB 13508708893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DOKUŠ GRADNJA j.d.o.o.</izvorni_sadrzaj>
    <derivirana_varijabla naziv="DomainObject.Predmet.ProtustrankaIDrugi_1">DOKUŠ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DOKUŠ GRADNJA j.d.o.o., OIB 03649202571, Zagrebačka 97, 10370 Gračec</izvorni_sadrzaj>
    <derivirana_varijabla naziv="DomainObject.Predmet.ProtustrankaIDrugiAdressOIB_1">DOKUŠ GRADNJA j.d.o.o., OIB 03649202571, Zagrebačka 97, 10370 Gračec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DOKUŠ GRADNJA j.d.o.o.</item>
      <item>MILJENKO DOKUŠ</item>
    </izvorni_sadrzaj>
    <derivirana_varijabla naziv="DomainObject.Predmet.SudioniciListNaziv_1">
      <item>FINA Regionalni centar Zagreb</item>
      <item>DOKUŠ GRADNJA j.d.o.o.</item>
      <item>MILJENKO DOKUŠ</item>
    </derivirana_varijabla>
  </DomainObject.Predmet.SudioniciListNaziv>
  <DomainObject.Predmet.SudioniciListAdressOIB>
    <izvorni_sadrzaj>
      <item>FINA Regionalni centar Zagreb, OIB 85821130368, Trg svibanjskih žrtava 1995. 1,10000 Zagreb</item>
      <item>DOKUŠ GRADNJA j.d.o.o., OIB 03649202571, Zagrebačka 97,10370 Gračec</item>
      <item>MILJENKO DOKUŠ, OIB 13508708893, Zagrebačka 97,10370 Gračec</item>
    </izvorni_sadrzaj>
    <derivirana_varijabla naziv="DomainObject.Predmet.SudioniciListAdressOIB_1">
      <item>FINA Regionalni centar Zagreb, OIB 85821130368, Trg svibanjskih žrtava 1995. 1,10000 Zagreb</item>
      <item>DOKUŠ GRADNJA j.d.o.o., OIB 03649202571, Zagrebačka 97,10370 Gračec</item>
      <item>MILJENKO DOKUŠ, OIB 13508708893, Zagrebačka 97,10370 Gračec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03649202571</item>
      <item>, OIB 13508708893</item>
    </izvorni_sadrzaj>
    <derivirana_varijabla naziv="DomainObject.Predmet.SudioniciListNazivOIB_1">
      <item>, OIB 85821130368</item>
      <item>, OIB 03649202571</item>
      <item>, OIB 13508708893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A0BB12-4453-4092-965D-5B92154DB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5229</properties:Characters>
  <properties:Lines>122</properties:Lines>
  <properties:Paragraphs>42</properties:Paragraphs>
  <properties:TotalTime>381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2016-12-23T08:50:00Z</cp:lastPrinted>
  <dcterms:modified xmlns:xsi="http://www.w3.org/2001/XMLSchema-instance" xsi:type="dcterms:W3CDTF">2016-12-23T08:51:00Z</dcterms:modified>
  <cp:revision>117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