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b63e" w14:paraId="e22b63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01703D">
        <w:rPr>
          <w:b/>
        </w:rPr>
        <w:t>545</w:t>
      </w:r>
      <w:r w:rsidR="000D330B" w:rsidRPr="005153ED">
        <w:rPr>
          <w:b/>
        </w:rPr>
        <w:t>/201</w:t>
      </w:r>
      <w:r w:rsidR="0001703D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1703D" w:rsidP="0001703D" w:rsidR="0001703D" w:rsidRPr="0001703D">
      <w:pPr>
        <w:rPr>
          <w:b/>
        </w:rPr>
      </w:pPr>
      <w:r w:rsidRPr="0001703D">
        <w:rPr>
          <w:b/>
        </w:rPr>
        <w:t>STALNA SLUŽBA U DUBROVNIKU</w:t>
      </w:r>
    </w:p>
    <w:p w:rsidRDefault="0001703D" w:rsidP="0001703D" w:rsidR="006C7F48">
      <w:r w:rsidRPr="0001703D">
        <w:rPr>
          <w:b/>
        </w:rPr>
        <w:t>Dubrovnik, dr. Ante Starčevića 23</w:t>
      </w:r>
    </w:p>
    <w:p w:rsidRDefault="0001703D" w:rsidP="006C7F48" w:rsidR="0001703D">
      <w:pPr>
        <w:jc w:val="center"/>
        <w:rPr>
          <w:b/>
        </w:rPr>
      </w:pP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>Trgovački sud u Splitu,</w:t>
      </w:r>
      <w:r w:rsidR="0001703D">
        <w:t xml:space="preserve"> Stalna služba u Dubrovniku,</w:t>
      </w:r>
      <w:r w:rsidRPr="005153ED">
        <w:t xml:space="preserve"> u ime Republike Hrvatske, po sucu tog suda Katarini Franković, kao sucu pojedincu, u stečajnom postupku nad stečajnim dužnikom </w:t>
      </w:r>
      <w:r w:rsidR="0001703D" w:rsidRPr="0001703D">
        <w:t>METAL COLOR BATINOVIĆ d.o.o. u stečaju, Metković, Splitska bb, OIB: 47513570121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01703D">
        <w:t>29</w:t>
      </w:r>
      <w:r w:rsidRPr="005153ED">
        <w:t xml:space="preserve">. </w:t>
      </w:r>
      <w:r w:rsidR="0001703D">
        <w:t>studenoga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01703D">
        <w:t>Jozo Brčić, Zagreb</w:t>
      </w:r>
      <w:r w:rsidR="00E96046">
        <w:t xml:space="preserve">, dana </w:t>
      </w:r>
      <w:r w:rsidR="0001703D">
        <w:t>21</w:t>
      </w:r>
      <w:r w:rsidR="004521A5">
        <w:t>. prosinc</w:t>
      </w:r>
      <w:r w:rsidR="005153ED">
        <w:t>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ED78EC" w:rsidP="004C7975" w:rsidR="00ED78EC">
      <w:pPr>
        <w:jc w:val="center"/>
        <w:rPr>
          <w:b/>
        </w:rPr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>
      <w:pPr>
        <w:jc w:val="both"/>
      </w:pPr>
    </w:p>
    <w:p w:rsidRDefault="00ED78EC" w:rsidP="00915398" w:rsidR="00ED78EC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4521A5">
        <w:t>e</w:t>
      </w:r>
      <w:r w:rsidRPr="005153ED">
        <w:t xml:space="preserve"> se osnovan</w:t>
      </w:r>
      <w:r w:rsidR="004521A5">
        <w:t>om</w:t>
      </w:r>
      <w:r w:rsidRPr="005153ED">
        <w:t xml:space="preserve"> tražbin</w:t>
      </w:r>
      <w:r w:rsidR="004521A5">
        <w:t>a</w:t>
      </w:r>
      <w:r w:rsidRPr="005153ED">
        <w:t xml:space="preserve"> vjerovnika</w:t>
      </w:r>
      <w:r w:rsidR="00C83042">
        <w:t xml:space="preserve"> kao</w:t>
      </w:r>
      <w:r w:rsidR="004521A5">
        <w:t xml:space="preserve"> I (prv</w:t>
      </w:r>
      <w:r w:rsidRPr="005153ED">
        <w:t>og) višeg isplatnog reda:</w:t>
      </w:r>
    </w:p>
    <w:p w:rsidRDefault="004414CB" w:rsidP="004521A5" w:rsidR="00E81A71">
      <w:pPr>
        <w:ind w:hanging="330" w:left="1410"/>
        <w:jc w:val="both"/>
      </w:pPr>
      <w:r>
        <w:t>1.</w:t>
      </w:r>
      <w:r>
        <w:tab/>
      </w:r>
      <w:r w:rsidR="0001703D" w:rsidRPr="0001703D">
        <w:t xml:space="preserve">REPUBLIKA HRVATSKA, OIB: 18683136487, </w:t>
      </w:r>
      <w:r w:rsidR="0001703D">
        <w:t>u iznosu od</w:t>
      </w:r>
      <w:r w:rsidR="0001703D" w:rsidRPr="0001703D">
        <w:t xml:space="preserve"> 43.757,86 kuna</w:t>
      </w:r>
      <w:r w:rsidR="00D91A39">
        <w:t>.</w:t>
      </w:r>
    </w:p>
    <w:p w:rsidRDefault="00ED78EC" w:rsidP="00ED78EC" w:rsidR="00ED78EC">
      <w:pPr>
        <w:pStyle w:val="Odlomakpopisa"/>
        <w:jc w:val="both"/>
      </w:pPr>
    </w:p>
    <w:p w:rsidRDefault="004521A5" w:rsidP="004521A5" w:rsidR="004521A5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reda:</w:t>
      </w:r>
    </w:p>
    <w:p w:rsidRDefault="0001703D" w:rsidP="0001703D" w:rsidR="0001703D">
      <w:pPr>
        <w:ind w:left="708"/>
        <w:jc w:val="both"/>
      </w:pPr>
      <w:r>
        <w:t xml:space="preserve">1. UNIQUA OSIGURANJE d.d., Zagreb, OIB: 85665455333, </w:t>
      </w:r>
      <w:r w:rsidR="004C506E">
        <w:t>u iznosu</w:t>
      </w:r>
      <w:r>
        <w:t xml:space="preserve"> </w:t>
      </w:r>
      <w:r w:rsidR="004C506E">
        <w:t>od 1.664,94  kuna,</w:t>
      </w:r>
    </w:p>
    <w:p w:rsidRDefault="0001703D" w:rsidP="0001703D" w:rsidR="0001703D">
      <w:pPr>
        <w:ind w:left="708"/>
        <w:jc w:val="both"/>
      </w:pPr>
      <w:r>
        <w:t xml:space="preserve">2. SHENKER  d.o.o., Rugvica, OIB: 51003352330, </w:t>
      </w:r>
      <w:r w:rsidR="004C506E" w:rsidRPr="004C506E">
        <w:t>u iznosu od</w:t>
      </w:r>
      <w:r w:rsidR="004C506E">
        <w:t xml:space="preserve"> 11.622,87 kuna,</w:t>
      </w:r>
    </w:p>
    <w:p w:rsidRDefault="0001703D" w:rsidP="0001703D" w:rsidR="0001703D">
      <w:pPr>
        <w:ind w:left="708"/>
        <w:jc w:val="both"/>
      </w:pPr>
      <w:r>
        <w:t>3. AD</w:t>
      </w:r>
      <w:r w:rsidR="004C506E">
        <w:t>DIK</w:t>
      </w:r>
      <w:r>
        <w:t xml:space="preserve">O BANK d.d., Zagreb, OIB: 14036333877, </w:t>
      </w:r>
      <w:r w:rsidR="004C506E" w:rsidRPr="004C506E">
        <w:t>u iznosu od</w:t>
      </w:r>
      <w:r>
        <w:t xml:space="preserve"> 7.528,87 kuna,</w:t>
      </w:r>
    </w:p>
    <w:p w:rsidRDefault="0001703D" w:rsidP="0001703D" w:rsidR="0001703D">
      <w:pPr>
        <w:ind w:left="708"/>
        <w:jc w:val="both"/>
      </w:pPr>
      <w:r>
        <w:t xml:space="preserve">4. INA d.d., Zagreb, OIB: 27759560625, </w:t>
      </w:r>
      <w:r w:rsidR="004C506E" w:rsidRPr="004C506E">
        <w:t xml:space="preserve">u iznosu od </w:t>
      </w:r>
      <w:r>
        <w:t>14.098,59  kuna</w:t>
      </w:r>
      <w:r w:rsidR="004C506E">
        <w:t>,</w:t>
      </w:r>
    </w:p>
    <w:p w:rsidRDefault="0001703D" w:rsidP="0001703D" w:rsidR="0001703D">
      <w:pPr>
        <w:ind w:left="708"/>
        <w:jc w:val="both"/>
      </w:pPr>
      <w:r>
        <w:t xml:space="preserve">5. WURTH Hrvatska  d.o.o., Zagreb, OIB: 52641439848, </w:t>
      </w:r>
      <w:r w:rsidR="004C506E" w:rsidRPr="004C506E">
        <w:t>u iznosu od</w:t>
      </w:r>
      <w:r>
        <w:t xml:space="preserve"> 111.065,54 kuna</w:t>
      </w:r>
      <w:r w:rsidR="004C506E">
        <w:t>,</w:t>
      </w:r>
    </w:p>
    <w:p w:rsidRDefault="0001703D" w:rsidP="0001703D" w:rsidR="0001703D">
      <w:pPr>
        <w:ind w:left="708"/>
        <w:jc w:val="both"/>
      </w:pPr>
      <w:r>
        <w:t xml:space="preserve">6. VRATA PLUS d.o.o., Metković, OIB: 47746387129, </w:t>
      </w:r>
      <w:r w:rsidR="004C506E" w:rsidRPr="004C506E">
        <w:t>u iznosu od</w:t>
      </w:r>
      <w:r w:rsidR="004C506E">
        <w:t xml:space="preserve"> 435.084,53 kuna,</w:t>
      </w:r>
    </w:p>
    <w:p w:rsidRDefault="004C506E" w:rsidP="0001703D" w:rsidR="0001703D">
      <w:pPr>
        <w:ind w:left="708"/>
        <w:jc w:val="both"/>
      </w:pPr>
      <w:r>
        <w:t xml:space="preserve">7. </w:t>
      </w:r>
      <w:r w:rsidR="0001703D">
        <w:t xml:space="preserve">HRT Zagreb, Zagreb, OIB: 684191214305, </w:t>
      </w:r>
      <w:r w:rsidRPr="004C506E">
        <w:t xml:space="preserve">u iznosu od </w:t>
      </w:r>
      <w:r w:rsidR="0001703D">
        <w:t>10.942,46 kuna</w:t>
      </w:r>
    </w:p>
    <w:p w:rsidRDefault="004C506E" w:rsidP="0001703D" w:rsidR="0001703D">
      <w:pPr>
        <w:ind w:left="708"/>
        <w:jc w:val="both"/>
      </w:pPr>
      <w:r>
        <w:t>8</w:t>
      </w:r>
      <w:r w:rsidR="0001703D">
        <w:t xml:space="preserve">. FINA Zagreb, Zagreb, OIB: 95821130368, </w:t>
      </w:r>
      <w:r w:rsidRPr="004C506E">
        <w:t xml:space="preserve">u iznosu od </w:t>
      </w:r>
      <w:r w:rsidR="0001703D">
        <w:t>9.366,10  kuna</w:t>
      </w:r>
    </w:p>
    <w:p w:rsidRDefault="004C506E" w:rsidP="0001703D" w:rsidR="0001703D">
      <w:pPr>
        <w:ind w:left="708"/>
        <w:jc w:val="both"/>
      </w:pPr>
      <w:r>
        <w:t>9</w:t>
      </w:r>
      <w:r w:rsidR="0001703D">
        <w:t xml:space="preserve">. KOVINOPLASTIKA d.o.o., Zagreb, OIB: 32160741547, </w:t>
      </w:r>
      <w:r w:rsidRPr="004C506E">
        <w:t>u iznosu od</w:t>
      </w:r>
      <w:r w:rsidR="0001703D">
        <w:t xml:space="preserve"> 396.516,46 kuna</w:t>
      </w:r>
      <w:r>
        <w:t>,</w:t>
      </w:r>
    </w:p>
    <w:p w:rsidRDefault="0001703D" w:rsidP="0001703D" w:rsidR="0001703D">
      <w:pPr>
        <w:ind w:left="708"/>
        <w:jc w:val="both"/>
      </w:pPr>
      <w:r>
        <w:t>1</w:t>
      </w:r>
      <w:r w:rsidR="004C506E">
        <w:t>0</w:t>
      </w:r>
      <w:r>
        <w:t xml:space="preserve">. REPUBLIKA HRVATSKA, OIB: 18683136487, </w:t>
      </w:r>
      <w:r w:rsidR="004C506E" w:rsidRPr="004C506E">
        <w:t>u iznosu od</w:t>
      </w:r>
      <w:r>
        <w:t xml:space="preserve"> 1.149.746,53 kuna</w:t>
      </w:r>
    </w:p>
    <w:p w:rsidRDefault="004C506E" w:rsidP="0001703D" w:rsidR="0001703D">
      <w:pPr>
        <w:ind w:left="708"/>
        <w:jc w:val="both"/>
      </w:pPr>
      <w:r>
        <w:t>11</w:t>
      </w:r>
      <w:r w:rsidR="0001703D">
        <w:t xml:space="preserve">. CROATIA OSIGURANJE d.d., Zagreb, OIB: 26187994862, </w:t>
      </w:r>
      <w:r w:rsidRPr="004C506E">
        <w:t>u iznosu od</w:t>
      </w:r>
      <w:r w:rsidR="0001703D">
        <w:t xml:space="preserve"> 68.725,90  kuna</w:t>
      </w:r>
      <w:r>
        <w:t>,</w:t>
      </w:r>
    </w:p>
    <w:p w:rsidRDefault="004C506E" w:rsidP="0001703D" w:rsidR="0001703D">
      <w:pPr>
        <w:ind w:left="708"/>
        <w:jc w:val="both"/>
      </w:pPr>
      <w:r>
        <w:t>12</w:t>
      </w:r>
      <w:r w:rsidR="0001703D">
        <w:t xml:space="preserve">. HEP Opskrba d.o.o., Zagreb, OIB: 63073332379, </w:t>
      </w:r>
      <w:r w:rsidRPr="004C506E">
        <w:t xml:space="preserve">u iznosu od </w:t>
      </w:r>
      <w:r w:rsidR="0001703D">
        <w:t>261,90  kuna</w:t>
      </w:r>
      <w:r>
        <w:t>,</w:t>
      </w:r>
    </w:p>
    <w:p w:rsidRDefault="004C506E" w:rsidP="0001703D" w:rsidR="0001703D">
      <w:pPr>
        <w:ind w:left="708"/>
        <w:jc w:val="both"/>
      </w:pPr>
      <w:r>
        <w:t>13</w:t>
      </w:r>
      <w:r w:rsidR="0001703D">
        <w:t xml:space="preserve">. EJOT SPOJNA TEHNA d.o.o., Zagreb, OIB: 49128061924, </w:t>
      </w:r>
      <w:r w:rsidRPr="004C506E">
        <w:t>u iznosu od</w:t>
      </w:r>
      <w:r w:rsidR="0001703D">
        <w:t xml:space="preserve"> 2.714,20  kuna</w:t>
      </w:r>
      <w:r>
        <w:t>,</w:t>
      </w:r>
    </w:p>
    <w:p w:rsidRDefault="004C506E" w:rsidP="0001703D" w:rsidR="0001703D">
      <w:pPr>
        <w:ind w:left="708"/>
        <w:jc w:val="both"/>
      </w:pPr>
      <w:r>
        <w:t>14</w:t>
      </w:r>
      <w:r w:rsidR="0001703D">
        <w:t xml:space="preserve">. FORMATOR d.o.o., Kukljanovo, OIB: 64828713623, </w:t>
      </w:r>
      <w:r w:rsidRPr="004C506E">
        <w:t xml:space="preserve">u iznosu od </w:t>
      </w:r>
      <w:r w:rsidR="0001703D">
        <w:t>1.125.440,19  kuna</w:t>
      </w:r>
      <w:r>
        <w:t>,</w:t>
      </w:r>
    </w:p>
    <w:p w:rsidRDefault="004C506E" w:rsidP="0001703D" w:rsidR="004521A5">
      <w:pPr>
        <w:ind w:left="708"/>
        <w:jc w:val="both"/>
      </w:pPr>
      <w:r>
        <w:t>15</w:t>
      </w:r>
      <w:r w:rsidR="0001703D">
        <w:t xml:space="preserve">. H-ABDUCO d.o.o., Zagreb, OIB: 13667298928, </w:t>
      </w:r>
      <w:r w:rsidRPr="004C506E">
        <w:t xml:space="preserve">u iznosu od </w:t>
      </w:r>
      <w:r w:rsidR="0001703D">
        <w:t>7.378.512,37  kuna</w:t>
      </w:r>
      <w:r>
        <w:t>.</w:t>
      </w: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lastRenderedPageBreak/>
        <w:t>Osporava</w:t>
      </w:r>
      <w:r w:rsidR="004521A5">
        <w:t>ju</w:t>
      </w:r>
      <w:r w:rsidR="005B7205">
        <w:t xml:space="preserve"> se tražbin</w:t>
      </w:r>
      <w:r w:rsidR="004521A5">
        <w:t>e</w:t>
      </w:r>
      <w:r w:rsidR="005B7205">
        <w:t xml:space="preserve"> vjerovnika II (drugog) višeg isplatnog reda:</w:t>
      </w:r>
    </w:p>
    <w:p w:rsidRDefault="004C506E" w:rsidP="00426755" w:rsidR="00426755">
      <w:pPr>
        <w:pStyle w:val="Odlomakpopisa"/>
        <w:ind w:left="1068"/>
        <w:jc w:val="both"/>
      </w:pPr>
      <w:r>
        <w:t xml:space="preserve">1. </w:t>
      </w:r>
      <w:r w:rsidRPr="004C506E">
        <w:t>VRATA PLUS d.o.o., Metković,</w:t>
      </w:r>
      <w:r>
        <w:t xml:space="preserve"> Splitska 27c</w:t>
      </w:r>
      <w:r w:rsidRPr="004C506E">
        <w:t xml:space="preserve"> OIB: 47746387129, u iznosu 325,00 kuna,</w:t>
      </w:r>
    </w:p>
    <w:p w:rsidRDefault="004C506E" w:rsidP="00426755" w:rsidR="004C506E">
      <w:pPr>
        <w:pStyle w:val="Odlomakpopisa"/>
        <w:ind w:left="1068"/>
        <w:jc w:val="both"/>
      </w:pPr>
      <w:r>
        <w:t>2.</w:t>
      </w:r>
      <w:r w:rsidRPr="004C506E">
        <w:t xml:space="preserve"> METAL COL</w:t>
      </w:r>
      <w:r>
        <w:t>OR BATINOVIĆ obrt, vl. obrta Pet</w:t>
      </w:r>
      <w:r w:rsidRPr="004C506E">
        <w:t>ar Batinović, Metković,</w:t>
      </w:r>
      <w:r>
        <w:t xml:space="preserve"> Splitska bb,</w:t>
      </w:r>
      <w:r w:rsidRPr="004C506E">
        <w:t xml:space="preserve"> OIB: 69619568004, u iznosu 231.873,06 kuna</w:t>
      </w:r>
      <w:r>
        <w:t>.</w:t>
      </w:r>
    </w:p>
    <w:p w:rsidRDefault="004C506E" w:rsidP="00426755" w:rsidR="004C506E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967885">
        <w:t>u</w:t>
      </w:r>
      <w:r>
        <w:t xml:space="preserve"> se vjerovni</w:t>
      </w:r>
      <w:r w:rsidR="00967885">
        <w:t>ci</w:t>
      </w:r>
      <w:r>
        <w:t xml:space="preserve"> iz točke II. ovog rješenja, čij</w:t>
      </w:r>
      <w:r w:rsidR="00967885">
        <w:t>e</w:t>
      </w:r>
      <w:r>
        <w:t xml:space="preserve"> </w:t>
      </w:r>
      <w:r w:rsidR="00967885">
        <w:t>su tražbine</w:t>
      </w:r>
      <w:r>
        <w:t xml:space="preserve"> osporen</w:t>
      </w:r>
      <w:r w:rsidR="00967885">
        <w:t>e</w:t>
      </w:r>
      <w:r>
        <w:t xml:space="preserve"> i to:</w:t>
      </w:r>
    </w:p>
    <w:p w:rsidRDefault="004C506E" w:rsidP="004C004B" w:rsidR="004C506E">
      <w:pPr>
        <w:ind w:firstLine="12" w:left="708"/>
        <w:jc w:val="both"/>
      </w:pPr>
      <w:r>
        <w:t>1. VRATA PLUS d.o.o., Metković, Splitska 27c OIB: 47746387129, u iznosu 325,00 kuna,</w:t>
      </w:r>
    </w:p>
    <w:p w:rsidRDefault="004C506E" w:rsidP="004C506E" w:rsidR="004C506E">
      <w:pPr>
        <w:ind w:left="705"/>
        <w:jc w:val="both"/>
      </w:pPr>
      <w:r>
        <w:t>2. METAL COLOR BATINOVIĆ obrt, vl. obrta Petar Batinović, Metković, Splitska bb, OIB: 69619568004, u iznosu 231.873,06 kuna,</w:t>
      </w:r>
    </w:p>
    <w:p w:rsidRDefault="006F5AFD" w:rsidP="004C506E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4C004B">
        <w:t>545/2017</w:t>
      </w:r>
      <w:r w:rsidR="00E81A71">
        <w:t xml:space="preserve"> </w:t>
      </w:r>
      <w:r w:rsidR="0065345B">
        <w:t xml:space="preserve"> od </w:t>
      </w:r>
      <w:r w:rsidR="00967885">
        <w:t xml:space="preserve">28. kolovoza 2017. </w:t>
      </w:r>
      <w:r w:rsidRPr="005153ED">
        <w:t xml:space="preserve"> godine otvoren je stečajni postupak nad stečajnim dužnikom </w:t>
      </w:r>
      <w:r w:rsidR="004C004B" w:rsidRPr="004C004B">
        <w:t>METAL COLOR BATINOVIĆ d.o.o. u stečaju, Metković, Splitska bb, OIB: 47513570121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4C004B">
        <w:t>29</w:t>
      </w:r>
      <w:r w:rsidR="00967885">
        <w:t>. studenog</w:t>
      </w:r>
      <w:r w:rsidR="0065345B">
        <w:t>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967885" w:rsidRPr="00967885">
        <w:t>28. kolovoza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967885" w:rsidRPr="00967885">
        <w:t>28. kolovoza 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67885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67885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4C004B" w:rsidP="004C004B" w:rsidR="004C004B">
      <w:pPr>
        <w:ind w:firstLine="708"/>
        <w:jc w:val="both"/>
      </w:pPr>
      <w:r>
        <w:t>Stečajni upravitelj navodi da je osporio tražbinu Vrata Plus d.o.o. u iznosu 325,00 kn jer se radi o trošku reprezentacije.</w:t>
      </w:r>
    </w:p>
    <w:p w:rsidRDefault="004C004B" w:rsidP="004C004B" w:rsidR="004C004B">
      <w:pPr>
        <w:ind w:firstLine="708"/>
        <w:jc w:val="both"/>
      </w:pPr>
    </w:p>
    <w:p w:rsidRDefault="004C004B" w:rsidP="004C004B" w:rsidR="00967885">
      <w:pPr>
        <w:ind w:firstLine="708"/>
        <w:jc w:val="both"/>
      </w:pPr>
      <w:r>
        <w:t>Stečajni upravitelj navodi da je osporio tražbinu vjerovnika Metal Color Batinović obrt vl. Petar Batinović i to u cijelosti jer se radi o tražbini nižeg isplatnog reda koje sud nije pozvao za prijaviti, a obzirom se radi o tražbini s naslova povrata kapitala vlasniku.</w:t>
      </w:r>
    </w:p>
    <w:p w:rsidRDefault="004C004B" w:rsidP="006C7F48" w:rsidR="004C004B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</w:t>
      </w:r>
      <w:r>
        <w:lastRenderedPageBreak/>
        <w:t>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ED78EC">
        <w:t>pa je sud odlučio kao u toč. IV</w:t>
      </w:r>
      <w:r w:rsidR="00284657">
        <w:t xml:space="preserve"> izreke.</w:t>
      </w:r>
    </w:p>
    <w:p w:rsidRDefault="00D13116" w:rsidP="00426755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4C004B" w:rsidP="001D7B31" w:rsidR="001D7B31" w:rsidRPr="005153ED">
      <w:pPr>
        <w:jc w:val="center"/>
        <w:rPr>
          <w:b/>
        </w:rPr>
      </w:pPr>
      <w:r>
        <w:rPr>
          <w:b/>
        </w:rPr>
        <w:t>U Dubrovniku</w:t>
      </w:r>
      <w:r w:rsidR="001D7B31" w:rsidRPr="005153ED">
        <w:rPr>
          <w:b/>
        </w:rPr>
        <w:t xml:space="preserve">, </w:t>
      </w:r>
      <w:r>
        <w:rPr>
          <w:b/>
        </w:rPr>
        <w:t>21</w:t>
      </w:r>
      <w:r w:rsidR="003D0C55">
        <w:rPr>
          <w:b/>
        </w:rPr>
        <w:t xml:space="preserve">. </w:t>
      </w:r>
      <w:r w:rsidR="00ED78EC">
        <w:rPr>
          <w:b/>
        </w:rPr>
        <w:t>prosinca</w:t>
      </w:r>
      <w:r w:rsidR="001D7B31" w:rsidRPr="005153ED">
        <w:rPr>
          <w:b/>
        </w:rPr>
        <w:t xml:space="preserve"> 201</w:t>
      </w:r>
      <w:r w:rsidR="00E81A71">
        <w:rPr>
          <w:b/>
        </w:rPr>
        <w:t>7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 xml:space="preserve">oglasna ploča suda </w:t>
      </w:r>
    </w:p>
    <w:p w:rsidRDefault="00A248BD" w:rsidP="004C004B" w:rsidR="004C004B">
      <w:r>
        <w:t xml:space="preserve">- </w:t>
      </w:r>
      <w:r w:rsidR="004C004B" w:rsidRPr="004C004B">
        <w:t xml:space="preserve">VRATA PLUS d.o.o., Metković, Splitska 27c </w:t>
      </w:r>
    </w:p>
    <w:p w:rsidRDefault="004C004B" w:rsidP="00426755" w:rsidR="00A248BD" w:rsidRPr="003D0C55">
      <w:r>
        <w:t xml:space="preserve">- </w:t>
      </w:r>
      <w:r w:rsidRPr="004C004B">
        <w:t>METAL COLOR BATINOVIĆ obrt, vl. obrta Petar Batinović, Metković, Splitska bb,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C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004B" w:rsidRPr="004C004B">
      <w:rPr>
        <w:rFonts w:hAnsi="Book Antiqua" w:ascii="Book Antiqua"/>
        <w:b/>
        <w:sz w:val="20"/>
        <w:szCs w:val="20"/>
      </w:rPr>
      <w:t>Posl. br. 18 St-545/2017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1703D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65C6C"/>
    <w:rsid w:val="00881055"/>
    <w:rsid w:val="008B5CAB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57772"/>
    <w:rsid w:val="00B62B43"/>
    <w:rsid w:val="00B842DF"/>
    <w:rsid w:val="00BB0F9E"/>
    <w:rsid w:val="00BC3074"/>
    <w:rsid w:val="00BD625B"/>
    <w:rsid w:val="00BF0A0B"/>
    <w:rsid w:val="00C10B5F"/>
    <w:rsid w:val="00C33B5C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C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C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C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C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C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C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C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C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FINe nakon obustave pos. predst.
nagodbe</izvorni_sadrzaj>
    <derivirana_varijabla naziv="DomainObject.Predmet.Opis_1">prijedlog FINe nakon obustave pos. predst.
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COLOR BATINOVIĆ društvo s ograničenom odgovornošću za proizvodnju i trgovinu zastupanog po punomoćniku Dunja Krstulović</izvorni_sadrzaj>
    <derivirana_varijabla naziv="DomainObject.Predmet.ProtustrankaFormated_1">  METAL COLOR BATINOVIĆ društvo s ograničenom odgovornošću za proizvodnju i trgovinu zastupanog po punomoćniku Dunja Krstulović</derivirana_varijabla>
  </DomainObject.Predmet.ProtustrankaFormated>
  <DomainObject.Predmet.ProtustrankaFormatedOIB>
    <izvorni_sadrzaj>  METAL COLOR BATINOVIĆ društvo s ograničenom odgovornošću za proizvodnju i trgovinu, OIB 47513570121 zastupanog po punomoćniku Dunja Krstulović</izvorni_sadrzaj>
    <derivirana_varijabla naziv="DomainObject.Predmet.ProtustrankaFormatedOIB_1">  METAL COLOR BATINOVIĆ društvo s ograničenom odgovornošću za proizvodnju i trgovinu, OIB 47513570121 zastupanog po punomoćniku Dunja Krstulović</derivirana_varijabla>
  </DomainObject.Predmet.ProtustrankaFormatedOIB>
  <DomainObject.Predmet.ProtustrankaFormatedWithAdress>
    <izvorni_sadrzaj> METAL COLOR BATINOVIĆ društvo s ograničenom odgovornošću za proizvodnju i trgovinu, Splitska/bb, 20350 Metković zastupanog po punomoćniku Dunja Krstulović</izvorni_sadrzaj>
    <derivirana_varijabla naziv="DomainObject.Predmet.ProtustrankaFormatedWithAdress_1"> METAL COLOR BATINOVIĆ društvo s ograničenom odgovornošću za proizvodnju i trgovinu, Splitska/bb, 20350 Metković zastupanog po punomoćniku Dunja Krstulović</derivirana_varijabla>
  </DomainObject.Predmet.ProtustrankaFormatedWithAdress>
  <DomainObject.Predmet.ProtustrankaFormatedWithAdressOIB>
    <izvorni_sadrzaj> METAL COLOR BATINOVIĆ društvo s ograničenom odgovornošću za proizvodnju i trgovinu, OIB 47513570121, Splitska/bb, 20350 Metković zastupanog po punomoćniku Dunja Krstulović</izvorni_sadrzaj>
    <derivirana_varijabla naziv="DomainObject.Predmet.ProtustrankaFormatedWithAdressOIB_1"> METAL COLOR BATINOVIĆ društvo s ograničenom odgovornošću za proizvodnju i trgovinu, OIB 47513570121, Splitska/bb, 20350 Metković zastupanog po punomoćniku Dunja Krstulović</derivirana_varijabla>
  </DomainObject.Predmet.ProtustrankaFormatedWithAdressOIB>
  <DomainObject.Predmet.ProtustrankaWithAdress>
    <izvorni_sadrzaj>METAL COLOR BATINOVIĆ društvo s ograničenom odgovornošću za proizvodnju i trgovinu Splitska/bb, 20350 Metković</izvorni_sadrzaj>
    <derivirana_varijabla naziv="DomainObject.Predmet.ProtustrankaWithAdress_1">METAL COLOR BATINOVIĆ društvo s ograničenom odgovornošću za proizvodnju i trgovinu Splitska/bb, 20350 Metković</derivirana_varijabla>
  </DomainObject.Predmet.ProtustrankaWithAdress>
  <DomainObject.Predmet.ProtustrankaWithAdressOIB>
    <izvorni_sadrzaj>METAL COLOR BATINOVIĆ društvo s ograničenom odgovornošću za proizvodnju i trgovinu, OIB 47513570121, Splitska/bb, 20350 Metković</izvorni_sadrzaj>
    <derivirana_varijabla naziv="DomainObject.Predmet.ProtustrankaWithAdressOIB_1">METAL COLOR BATINOVIĆ društvo s ograničenom odgovornošću za proizvodnju i trgovinu, OIB 47513570121, Splitska/bb, 20350 Metković</derivirana_varijabla>
  </DomainObject.Predmet.ProtustrankaWithAdressOIB>
  <DomainObject.Predmet.ProtustrankaNazivFormated>
    <izvorni_sadrzaj>METAL COLOR BATINOVIĆ društvo s ograničenom odgovornošću za proizvodnju i trgovinu</izvorni_sadrzaj>
    <derivirana_varijabla naziv="DomainObject.Predmet.ProtustrankaNazivFormated_1">METAL COLOR BATINOVIĆ društvo s ograničenom odgovornošću za proizvodnju i trgovinu</derivirana_varijabla>
  </DomainObject.Predmet.ProtustrankaNazivFormated>
  <DomainObject.Predmet.ProtustrankaNazivFormatedOIB>
    <izvorni_sadrzaj>METAL COLOR BATINOVIĆ društvo s ograničenom odgovornošću za proizvodnju i trgovinu, OIB 47513570121</izvorni_sadrzaj>
    <derivirana_varijabla naziv="DomainObject.Predmet.ProtustrankaNazivFormatedOIB_1">METAL COLOR BATINOVIĆ društvo s ograničenom odgovornošću za proizvodnju i trgovinu, OIB 47513570121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vijeće: HR02; FINA, RC Split, Podružnica Dubrovnik</izvorni_sadrzaj>
    <derivirana_varijabla naziv="DomainObject.Predmet.StrankaFormated_1">  FINA, RC Zagreb, Nagodbeno vijeće: HR02; FINA, RC Split, Podružnica Dubrovnik</derivirana_varijabla>
  </DomainObject.Predmet.StrankaFormated>
  <DomainObject.Predmet.StrankaFormatedOIB>
    <izvorni_sadrzaj>  FINA, RC Zagreb, Nagodbeno vijeće: HR02, OIB 85821130368; FINA, RC Split, Podružnica Dubrovnik, OIB 85821130368</izvorni_sadrzaj>
    <derivirana_varijabla naziv="DomainObject.Predmet.StrankaFormatedOIB_1">  FINA, RC Zagreb, Nagodbeno vijeće: HR02, OIB 85821130368; FINA, RC Split, Podružnica Dubrovnik, OIB 85821130368</derivirana_varijabla>
  </DomainObject.Predmet.StrankaFormatedOIB>
  <DomainObject.Predmet.StrankaFormatedWithAdress>
    <izvorni_sadrzaj> FINA, RC Zagreb, Nagodbeno vijeće: HR02, Koturaška 43, 10000 Zagreb; FINA, RC Split, Podružnica Dubrovnik, Vukovarska 2, 20000 Dubrovnik</izvorni_sadrzaj>
    <derivirana_varijabla naziv="DomainObject.Predmet.StrankaFormatedWithAdress_1"> FINA, RC Zagreb, Nagodbeno vijeće: HR02, Koturaška 43, 10000 Zagreb; FINA, RC Split, Podružnica Dubrovnik, Vukovarska 2, 20000 Dubrovnik</derivirana_varijabla>
  </DomainObject.Predmet.StrankaFormatedWithAdress>
  <DomainObject.Predmet.StrankaFormatedWithAdressOIB>
    <izvorni_sadrzaj> FINA, RC Zagreb, Nagodbeno vijeće: HR02, OIB 85821130368, Koturaška 43, 10000 Zagreb; FINA, RC Split, Podružnica Dubrovnik, OIB 85821130368, Vukovarska 2, 20000 Dubrovnik</izvorni_sadrzaj>
    <derivirana_varijabla naziv="DomainObject.Predmet.StrankaFormatedWithAdressOIB_1"> FINA, RC Zagreb, Nagodbeno vijeće: HR02, OIB 85821130368, Koturaška 43, 10000 Zagreb; FINA, RC Split, Podružnica Dubrovnik, OIB 85821130368, Vukovarska 2, 20000 Dubrovnik</derivirana_varijabla>
  </DomainObject.Predmet.StrankaFormatedWithAdressOIB>
  <DomainObject.Predmet.StrankaWithAdress>
    <izvorni_sadrzaj>FINA, RC Zagreb, Nagodbeno vijeće: HR02 Koturaška 43,10000 Zagreb,FINA, RC Split, Podružnica Dubrovnik Vukovarska 2,20000 Dubrovnik</izvorni_sadrzaj>
    <derivirana_varijabla naziv="DomainObject.Predmet.StrankaWithAdress_1">FINA, RC Zagreb, Nagodbeno vijeće: HR02 Koturaška 43,10000 Zagreb,FINA, RC Split, Podružnica Dubrovnik Vukovarska 2,20000 Dubrovnik</derivirana_varijabla>
  </DomainObject.Predmet.StrankaWithAdress>
  <DomainObject.Predmet.StrankaWithAdressOIB>
    <izvorni_sadrzaj>FINA, RC Zagreb, Nagodbeno vijeće: HR02, OIB 85821130368, Koturaška 43,10000 Zagreb,FINA, RC Split, Podružnica Dubrovnik, OIB 85821130368, Vukovarska 2,20000 Dubrovnik</izvorni_sadrzaj>
    <derivirana_varijabla naziv="DomainObject.Predmet.StrankaWithAdressOIB_1">FINA, RC Zagreb, Nagodbeno vijeće: HR02, OIB 85821130368, Koturaška 43,10000 Zagreb,FINA, RC Split, Podružnica Dubrovnik, OIB 85821130368, Vukovarska 2,20000 Dubrovnik</derivirana_varijabla>
  </DomainObject.Predmet.StrankaWithAdressOIB>
  <DomainObject.Predmet.StrankaNazivFormated>
    <izvorni_sadrzaj>FINA, RC Zagreb, Nagodbeno vijeće: HR02,FINA, RC Split, Podružnica Dubrovnik</izvorni_sadrzaj>
    <derivirana_varijabla naziv="DomainObject.Predmet.StrankaNazivFormated_1">FINA, RC Zagreb, Nagodbeno vijeće: HR02,FINA, RC Split, Podružnica Dubrovnik</derivirana_varijabla>
  </DomainObject.Predmet.StrankaNazivFormated>
  <DomainObject.Predmet.StrankaNazivFormatedOIB>
    <izvorni_sadrzaj>FINA, RC Zagreb, Nagodbeno vijeće: HR02, OIB 85821130368,FINA, RC Split, Podružnica Dubrovnik, OIB 85821130368</izvorni_sadrzaj>
    <derivirana_varijabla naziv="DomainObject.Predmet.StrankaNazivFormatedOIB_1">FINA, RC Zagreb, Nagodbeno vijeće: HR02, OIB 85821130368,FINA,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Zagreb, Nagodbeno vijeće: HR02</item>
      <item>FINA, RC Split, Podružnica Dubrovnik</item>
    </izvorni_sadrzaj>
    <derivirana_varijabla naziv="DomainObject.Predmet.StrankaListFormated_1">
      <item>FINA, RC Zagreb, Nagodbeno vijeće: HR02</item>
      <item>FINA, RC Split, Podružnica Dubrovnik</item>
    </derivirana_varijabla>
  </DomainObject.Predmet.StrankaListFormated>
  <DomainObject.Predmet.StrankaListFormatedOIB>
    <izvorni_sadrzaj>
      <item>FINA, RC Zagreb, Nagodbeno vijeće: HR02, OIB 85821130368</item>
      <item>FINA, RC Split, Podružnica Dubrovnik, OIB 85821130368</item>
    </izvorni_sadrzaj>
    <derivirana_varijabla naziv="DomainObject.Predmet.StrankaListFormatedOIB_1">
      <item>FINA, RC Zagreb, Nagodbeno vijeće: HR02, OIB 85821130368</item>
      <item>FINA, RC Split, Podružnica Dubrovnik, OIB 85821130368</item>
    </derivirana_varijabla>
  </DomainObject.Predmet.StrankaListFormatedOIB>
  <DomainObject.Predmet.StrankaListFormatedWithAdress>
    <izvorni_sadrzaj>
      <item>FINA, RC Zagreb, Nagodbeno vijeće: HR02, Koturaška 43, 10000 Zagreb</item>
      <item>FINA, RC Split, Podružnica Dubrovnik, Vukovarska 2, 20000 Dubrovnik</item>
    </izvorni_sadrzaj>
    <derivirana_varijabla naziv="DomainObject.Predmet.StrankaListFormatedWithAdress_1">
      <item>FINA, RC Zagreb, Nagodbeno vijeće: HR02, Koturaška 43,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FINA, RC Zagreb, Nagodbeno vijeće: HR02, OIB 85821130368, Koturaška 43, 10000 Zagreb</item>
      <item>FINA, RC Split, Podružnica Dubrovnik, OIB 85821130368, Vukovarska 2, 20000 Dubrovnik</item>
    </izvorni_sadrzaj>
    <derivirana_varijabla naziv="DomainObject.Predmet.StrankaListFormatedWithAdressOIB_1">
      <item>FINA, RC Zagreb, Nagodbeno vijeće: HR02, OIB 85821130368, Koturaška 43,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Zagreb, Nagodbeno vijeće: HR02</item>
      <item>FINA, RC Split, Podružnica Dubrovnik</item>
    </izvorni_sadrzaj>
    <derivirana_varijabla naziv="DomainObject.Predmet.StrankaListNazivFormated_1">
      <item>FINA, RC Zagreb, Nagodbeno vijeće: HR02</item>
      <item>FINA, RC Split, Podružnica Dubrovnik</item>
    </derivirana_varijabla>
  </DomainObject.Predmet.StrankaListNazivFormated>
  <DomainObject.Predmet.StrankaListNazivFormatedOIB>
    <izvorni_sadrzaj>
      <item>FINA, RC Zagreb, Nagodbeno vijeće: HR02, OIB 85821130368</item>
      <item>FINA, RC Split, Podružnica Dubrovnik, OIB 85821130368</item>
    </izvorni_sadrzaj>
    <derivirana_varijabla naziv="DomainObject.Predmet.StrankaListNazivFormatedOIB_1">
      <item>FINA, RC Zagreb, Nagodbeno vijeće: HR02, OIB 85821130368</item>
      <item>FINA, RC Split, Podružnica Dubrovnik, OIB 85821130368</item>
    </derivirana_varijabla>
  </DomainObject.Predmet.StrankaListNazivFormatedOIB>
  <DomainObject.Predmet.ProtuStrankaListFormated>
    <izvorni_sadrzaj>
      <item>METAL COLOR BATINOVIĆ društvo s ograničenom odgovornošću za proizvodnju i trgovinu zastupanog po punomoćniku Dunja Krstulović</item>
    </izvorni_sadrzaj>
    <derivirana_varijabla naziv="DomainObject.Predmet.ProtuStrankaListFormated_1">
      <item>METAL COLOR BATINOVIĆ društvo s ograničenom odgovornošću za proizvodnju i trgovinu zastupanog po punomoćniku Dunja Krstulović</item>
    </derivirana_varijabla>
  </DomainObject.Predmet.ProtuStrankaListFormated>
  <DomainObject.Predmet.ProtuStrankaListFormatedOIB>
    <izvorni_sadrzaj>
      <item>METAL COLOR BATINOVIĆ društvo s ograničenom odgovornošću za proizvodnju i trgovinu, OIB 47513570121 zastupanog po punomoćniku Dunja Krstulović</item>
    </izvorni_sadrzaj>
    <derivirana_varijabla naziv="DomainObject.Predmet.ProtuStrankaListFormatedOIB_1">
      <item>METAL COLOR BATINOVIĆ društvo s ograničenom odgovornošću za proizvodnju i trgovinu, OIB 47513570121 zastupanog po punomoćniku Dunja Krstulović</item>
    </derivirana_varijabla>
  </DomainObject.Predmet.ProtuStrankaListFormatedOIB>
  <DomainObject.Predmet.ProtuStrankaListFormatedWithAdress>
    <izvorni_sadrzaj>
      <item>METAL COLOR BATINOVIĆ društvo s ograničenom odgovornošću za proizvodnju i trgovinu, Splitska/bb, 20350 Metković zastupanog po punomoćniku Dunja Krstulović</item>
    </izvorni_sadrzaj>
    <derivirana_varijabla naziv="DomainObject.Predmet.ProtuStrankaListFormatedWithAdress_1">
      <item>METAL COLOR BATINOVIĆ društvo s ograničenom odgovornošću za proizvodnju i trgovinu, Splitska/bb, 20350 Metković zastupanog po punomoćniku Dunja Krstulović</item>
    </derivirana_varijabla>
  </DomainObject.Predmet.ProtuStrankaListFormatedWithAdress>
  <DomainObject.Predmet.ProtuStrankaListFormatedWithAdressOIB>
    <izvorni_sadrzaj>
      <item>METAL COLOR BATINOVIĆ društvo s ograničenom odgovornošću za proizvodnju i trgovinu, OIB 47513570121, Splitska/bb, 20350 Metković zastupanog po punomoćniku Dunja Krstulović</item>
    </izvorni_sadrzaj>
    <derivirana_varijabla naziv="DomainObject.Predmet.ProtuStrankaListFormatedWithAdressOIB_1">
      <item>METAL COLOR BATINOVIĆ društvo s ograničenom odgovornošću za proizvodnju i trgovinu, OIB 47513570121, Splitska/bb, 20350 Metković zastupanog po punomoćniku Dunja Krstulović</item>
    </derivirana_varijabla>
  </DomainObject.Predmet.ProtuStrankaListFormatedWithAdressOIB>
  <DomainObject.Predmet.ProtuStrankaListNazivFormated>
    <izvorni_sadrzaj>
      <item>METAL COLOR BATINOVIĆ društvo s ograničenom odgovornošću za proizvodnju i trgovinu</item>
    </izvorni_sadrzaj>
    <derivirana_varijabla naziv="DomainObject.Predmet.ProtuStrankaListNazivFormated_1">
      <item>METAL COLOR BATINOVIĆ društvo s ograničenom odgovornošću za proizvodnju i trgovinu</item>
    </derivirana_varijabla>
  </DomainObject.Predmet.ProtuStrankaListNazivFormated>
  <DomainObject.Predmet.ProtuStrankaListNazivFormatedOIB>
    <izvorni_sadrzaj>
      <item>METAL COLOR BATINOVIĆ društvo s ograničenom odgovornošću za proizvodnju i trgovinu, OIB 47513570121</item>
    </izvorni_sadrzaj>
    <derivirana_varijabla naziv="DomainObject.Predmet.ProtuStrankaListNazivFormatedOIB_1">
      <item>METAL COLOR BATINOVIĆ društvo s ograničenom odgovornošću za proizvodnju i trgovinu, OIB 47513570121</item>
    </derivirana_varijabla>
  </DomainObject.Predmet.ProtuStrankaListNazivFormatedOIB>
  <DomainObject.Predmet.OstaliListFormated>
    <izvorni_sadrzaj>
      <item>Andrija Boras</item>
      <item>Dunja Krstulović punomoćnik sudionika u postupku METAL COLOR BATINOVIĆ društvo s ograničenom odgovornošću za proizvodnju i trgovinu</item>
      <item>Jozo Brčić</item>
    </izvorni_sadrzaj>
    <derivirana_varijabla naziv="DomainObject.Predmet.OstaliListFormated_1">
      <item>Andrija Boras</item>
      <item>Dunja Krstulović punomoćnik sudionika u postupku METAL COLOR BATINOVIĆ društvo s ograničenom odgovornošću za proizvodnju i trgovinu</item>
      <item>Jozo Brčić</item>
    </derivirana_varijabla>
  </DomainObject.Predmet.OstaliListFormated>
  <DomainObject.Predmet.OstaliListFormatedOIB>
    <izvorni_sadrzaj>
      <item>Andrija Boras</item>
      <item>Dunja Krstulović, OIB 22987478487 punomoćnik sudionika u postupku METAL COLOR BATINOVIĆ društvo s ograničenom odgovornošću za proizvodnju i trgovinu</item>
      <item>Jozo Brčić</item>
    </izvorni_sadrzaj>
    <derivirana_varijabla naziv="DomainObject.Predmet.OstaliListFormatedOIB_1">
      <item>Andrija Boras</item>
      <item>Dunja Krstulović, OIB 22987478487 punomoćnik sudionika u postupku METAL COLOR BATINOVIĆ društvo s ograničenom odgovornošću za proizvodnju i trgovinu</item>
      <item>Jozo Brčić</item>
    </derivirana_varijabla>
  </DomainObject.Predmet.OstaliListFormatedOIB>
  <DomainObject.Predmet.OstaliListFormatedWithAdress>
    <izvorni_sadrzaj>
      <item>Andrija Boras</item>
      <item>Dunja Krstulović, Vinkovačka 41, 21000 Split punomoćnik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_1">
      <item>Andrija Boras</item>
      <item>Dunja Krstulović, Vinkovačka 41, 21000 Split punomoćnik sudionika u postupku METAL COLOR BATINOVIĆ društvo s ograničenom odgovornošću za proizvodnju i trgovinu</item>
      <item>Jozo Brčić, Horvaćanska cesta 146a, 10000 Zagreb</item>
    </derivirana_varijabla>
  </DomainObject.Predmet.OstaliListFormatedWithAdress>
  <DomainObject.Predmet.OstaliListFormatedWithAdressOIB>
    <izvorni_sadrzaj>
      <item>Andrija Boras</item>
      <item>Dunja Krstulović, OIB 22987478487, Vinkovačka 41, 21000 Split punomoćnik sudionika u postupku METAL COLOR BATINOVIĆ društvo s ograničenom odgovornošću za proizvodnju i trgovinu</item>
      <item>Jozo Brčić, Horvaćanska cesta 146a, 10000 Zagreb</item>
    </izvorni_sadrzaj>
    <derivirana_varijabla naziv="DomainObject.Predmet.OstaliListFormatedWithAdressOIB_1">
      <item>Andrija Boras</item>
      <item>Dunja Krstulović, OIB 22987478487, Vinkovačka 41, 21000 Split punomoćnik sudionika u postupku METAL COLOR BATINOVIĆ društvo s ograničenom odgovornošću za proizvodnju i trgovinu</item>
      <item>Jozo Brčić, Horvaćanska cesta 146a, 10000 Zagreb</item>
    </derivirana_varijabla>
  </DomainObject.Predmet.OstaliListFormatedWithAdressOIB>
  <DomainObject.Predmet.OstaliListNazivFormated>
    <izvorni_sadrzaj>
      <item>Andrija Boras</item>
      <item>Dunja Krstulović</item>
      <item>Jozo Brčić</item>
    </izvorni_sadrzaj>
    <derivirana_varijabla naziv="DomainObject.Predmet.OstaliListNazivFormated_1">
      <item>Andrija Boras</item>
      <item>Dunja Krstulović</item>
      <item>Jozo Brčić</item>
    </derivirana_varijabla>
  </DomainObject.Predmet.OstaliListNazivFormated>
  <DomainObject.Predmet.OstaliListNazivFormatedOIB>
    <izvorni_sadrzaj>
      <item>Andrija Boras</item>
      <item>Dunja Krstulović, OIB 22987478487</item>
      <item>Jozo Brčić</item>
    </izvorni_sadrzaj>
    <derivirana_varijabla naziv="DomainObject.Predmet.OstaliListNazivFormatedOIB_1">
      <item>Andrija Boras</item>
      <item>Dunja Krstulović, OIB 22987478487</item>
      <item>Jozo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Nagodbeno vijeće: HR02 i dr.</izvorni_sadrzaj>
    <derivirana_varijabla naziv="DomainObject.Predmet.StrankaIDrugi_1">FINA, RC Zagreb, Nagodbeno vijeće: HR02 i dr.</derivirana_varijabla>
  </DomainObject.Predmet.StrankaIDrugi>
  <DomainObject.Predmet.ProtustrankaIDrugi>
    <izvorni_sadrzaj>METAL COLOR BATINOVIĆ društvo s ograničenom odgovornošću za proizvodnju i trgovinu</izvorni_sadrzaj>
    <derivirana_varijabla naziv="DomainObject.Predmet.ProtustrankaIDrugi_1">METAL COLOR BATINOVIĆ društvo s ograničenom odgovornošću za proizvodnju i trgovinu</derivirana_varijabla>
  </DomainObject.Predmet.ProtustrankaIDrugi>
  <DomainObject.Predmet.StrankaIDrugiAdressOIB>
    <izvorni_sadrzaj>FINA, RC Zagreb, Nagodbeno vijeće: HR02, OIB 85821130368, Koturaška 43, 10000 Zagreb i dr.</izvorni_sadrzaj>
    <derivirana_varijabla naziv="DomainObject.Predmet.StrankaIDrugiAdressOIB_1">FINA, RC Zagreb, Nagodbeno vijeće: HR02, OIB 85821130368, Koturaška 43, 10000 Zagreb i dr.</derivirana_varijabla>
  </DomainObject.Predmet.StrankaIDrugiAdressOIB>
  <DomainObject.Predmet.ProtustrankaIDrugiAdressOIB>
    <izvorni_sadrzaj>METAL COLOR BATINOVIĆ društvo s ograničenom odgovornošću za proizvodnju i trgovinu, OIB 47513570121, Splitska/bb, 20350 Metković</izvorni_sadrzaj>
    <derivirana_varijabla naziv="DomainObject.Predmet.ProtustrankaIDrugiAdressOIB_1">METAL COLOR BATINOVIĆ društvo s ograničenom odgovornošću za proizvodnju i trgovinu, OIB 47513570121,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</izvorni_sadrzaj>
    <derivirana_varijabla naziv="DomainObject.Predmet.SudioniciListNaziv_1">
      <item>FINA, RC Zagreb, Nagodbeno vijeće: HR02</item>
      <item>METAL COLOR BATINOVIĆ društvo s ograničenom odgovornošću za proizvodnju i trgovinu</item>
      <item>Andrija Boras</item>
      <item>FINA, RC Split, Podružnica Dubrovnik</item>
      <item>Dunja Krstulović</item>
      <item>Jozo Brčić</item>
    </derivirana_varijabla>
  </DomainObject.Predmet.SudioniciListNaziv>
  <DomainObject.Predmet.SudioniciListAdressOIB>
    <izvorni_sadrzaj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</izvorni_sadrzaj>
    <derivirana_varijabla naziv="DomainObject.Predmet.SudioniciListAdressOIB_1">
      <item>FINA, RC Zagreb, Nagodbeno vijeće: HR02, OIB 85821130368, Koturaška 43,10000 Zagreb</item>
      <item>METAL COLOR BATINOVIĆ društvo s ograničenom odgovornošću za proizvodnju i trgovinu, OIB 47513570121, Splitska/bb,20350 Metković</item>
      <item>Andrija Boras</item>
      <item>FINA, RC Split, Podružnica Dubrovnik, OIB 85821130368, Vukovarska 2,20000 Dubrovnik</item>
      <item>Dunja Krstulović, OIB 22987478487, Vinkovačka 41,21000 Split</item>
      <item>Jozo Brčić,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47513570121</item>
      <item>, OIB null</item>
      <item>, OIB 85821130368</item>
      <item>, OIB 22987478487</item>
      <item>, OIB null</item>
    </izvorni_sadrzaj>
    <derivirana_varijabla naziv="DomainObject.Predmet.SudioniciListNazivOIB_1">
      <item>, OIB 85821130368</item>
      <item>, OIB 47513570121</item>
      <item>, OIB null</item>
      <item>, OIB 85821130368</item>
      <item>, OIB 22987478487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24BFC-4A97-4D3C-9601-23E6B5057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5103</properties:Characters>
  <properties:Lines>129</properties:Lines>
  <properties:Paragraphs>54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2017-12-21T10:18:00Z</dcterms:created>
  <dc:creator>stanka grcic</dc:creator>
  <cp:lastModifiedBy>Katarina Franković</cp:lastModifiedBy>
  <cp:lastPrinted>2017-12-21T10:19:00Z</cp:lastPrinted>
  <dcterms:modified xmlns:xsi="http://www.w3.org/2001/XMLSchema-instance" xsi:type="dcterms:W3CDTF">2017-12-21T10:19:00Z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