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f41f" w14:paraId="996f41f" w:rsidRDefault="003C75FB" w:rsidR="003C75FB">
      <w:pPr>
        <w15:collapsed w:val="false"/>
      </w:pPr>
      <w:bookmarkStart w:name="_GoBack" w:id="0"/>
      <w:bookmarkEnd w:id="0"/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F746E" w:rsidR="00F479BB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F479BB" w:rsidP="001F746E" w:rsidR="00F479BB" w:rsidRPr="00A67ED0">
            <w:pPr>
              <w:jc w:val="center"/>
              <w:rPr>
                <w:b/>
              </w:rPr>
            </w:pPr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C75FB" w:rsidP="001F746E" w:rsidR="003C75FB">
            <w:pPr>
              <w:spacing w:before="60"/>
              <w:jc w:val="center"/>
            </w:pPr>
          </w:p>
          <w:p w:rsidRDefault="00F479BB" w:rsidP="001F746E" w:rsidR="00F479BB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F479BB" w:rsidP="001F746E" w:rsidR="00F479BB" w:rsidRPr="00A67ED0">
            <w:pPr>
              <w:jc w:val="center"/>
            </w:pPr>
            <w:r w:rsidRPr="00A67ED0">
              <w:t>Trgovački sud u Splitu</w:t>
            </w:r>
          </w:p>
          <w:p w:rsidRDefault="00F479BB" w:rsidP="001F746E" w:rsidR="00F479BB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:rsidRDefault="00F479BB" w:rsidP="00F479BB" w:rsidR="00213CC5" w:rsidRPr="00F479BB">
      <w:pPr>
        <w:pStyle w:val="Zaglavlje"/>
        <w:jc w:val="right"/>
      </w:pPr>
      <w:r w:rsidRPr="00A67ED0">
        <w:t>Poslovni broj: 4.St-</w:t>
      </w:r>
      <w:r w:rsidR="009F65F3">
        <w:t>618</w:t>
      </w:r>
      <w:r>
        <w:t>/2017-</w:t>
      </w:r>
      <w:r w:rsidR="003C75FB">
        <w:t>5</w:t>
      </w:r>
    </w:p>
    <w:p w:rsidRDefault="003C75FB" w:rsidP="00213CC5" w:rsidR="003C75FB">
      <w:pPr>
        <w:spacing w:after="300" w:before="300"/>
        <w:jc w:val="center"/>
      </w:pPr>
    </w:p>
    <w:p w:rsidRDefault="00213CC5" w:rsidP="00213CC5" w:rsidR="00213CC5">
      <w:pPr>
        <w:spacing w:after="300" w:before="300"/>
        <w:jc w:val="center"/>
      </w:pPr>
      <w:r>
        <w:t xml:space="preserve"> R E P U B L I K A   H R V A T S K A </w:t>
      </w:r>
    </w:p>
    <w:p w:rsidRDefault="00213CC5" w:rsidP="00213CC5" w:rsidR="00213CC5">
      <w:pPr>
        <w:spacing w:after="300" w:before="300"/>
        <w:jc w:val="center"/>
      </w:pPr>
      <w:r>
        <w:t>R J E Š E N J E</w:t>
      </w:r>
    </w:p>
    <w:p w:rsidRDefault="00213CC5" w:rsidP="00213CC5" w:rsidR="00213CC5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 w:rsidR="00F479BB">
        <w:t>sucu</w:t>
      </w:r>
      <w:r>
        <w:t xml:space="preserve"> </w:t>
      </w:r>
      <w:r w:rsidR="00F479BB">
        <w:t>Katarini Mikulić</w:t>
      </w:r>
      <w:r>
        <w:t xml:space="preserve">, </w:t>
      </w:r>
      <w:r w:rsidRPr="0048697F">
        <w:t xml:space="preserve">povodom prijedloga </w:t>
      </w:r>
      <w:r w:rsidR="00F479BB" w:rsidRPr="001A260E">
        <w:t>FINANCIJSKE AGENCIJE, Regionalni centar Spl</w:t>
      </w:r>
      <w:r w:rsidR="00F479BB">
        <w:t xml:space="preserve">it, Podružnica Split, Mažuranićevo šetalište 24b, OIB: 85821130368 </w:t>
      </w:r>
      <w:r w:rsidRPr="0048697F">
        <w:t xml:space="preserve">za otvaranje stečajnog postupka nad dužnikom </w:t>
      </w:r>
      <w:r w:rsidR="009F65F3" w:rsidRPr="009F65F3">
        <w:t>SENECIO d.o.o.</w:t>
      </w:r>
      <w:r w:rsidR="009F65F3">
        <w:t xml:space="preserve">, Kaštelanova 4, Split, OIB: </w:t>
      </w:r>
      <w:r w:rsidR="009F65F3" w:rsidRPr="009F65F3">
        <w:t>37305933684</w:t>
      </w:r>
      <w:r w:rsidR="003C75FB">
        <w:t>, 25. rujna</w:t>
      </w:r>
      <w:r w:rsidRPr="0048697F">
        <w:t xml:space="preserve"> 2018.</w:t>
      </w:r>
    </w:p>
    <w:p w:rsidRDefault="00213CC5" w:rsidP="00213CC5" w:rsidR="00213CC5">
      <w:pPr>
        <w:spacing w:after="340" w:before="240"/>
        <w:jc w:val="center"/>
      </w:pPr>
      <w:r>
        <w:t>r i j e š i o  j e</w:t>
      </w:r>
    </w:p>
    <w:p w:rsidRDefault="00213CC5" w:rsidP="00213CC5" w:rsidR="00213CC5">
      <w:pPr>
        <w:spacing w:before="100"/>
        <w:ind w:firstLine="709"/>
        <w:jc w:val="both"/>
      </w:pPr>
      <w:r>
        <w:t xml:space="preserve">  I. Pokreće se prethodni postupak radi utvrđenja uvjeta za otvaranje stečajnog postupka  nad dužnikom </w:t>
      </w:r>
      <w:r w:rsidR="009F65F3" w:rsidRPr="009F65F3">
        <w:t>SENECIO d.o.o.</w:t>
      </w:r>
      <w:r w:rsidR="009F65F3">
        <w:t xml:space="preserve">, Kaštelanova 4, Split, OIB: </w:t>
      </w:r>
      <w:r w:rsidR="009F65F3" w:rsidRPr="009F65F3">
        <w:t>37305933684</w:t>
      </w:r>
      <w:r>
        <w:t>.</w:t>
      </w:r>
    </w:p>
    <w:p w:rsidRDefault="00213CC5" w:rsidP="009F65F3" w:rsidR="00213CC5" w:rsidRPr="00934396">
      <w:pPr>
        <w:spacing w:before="240"/>
        <w:ind w:firstLine="708"/>
        <w:jc w:val="both"/>
      </w:pPr>
      <w:r>
        <w:t xml:space="preserve"> II</w:t>
      </w:r>
      <w:r w:rsidRPr="00934396">
        <w:t xml:space="preserve">. Ročište radi očitovanja o prijedlogu za otvaranje stečajnog postupka nad dužnikom određuje se za </w:t>
      </w:r>
      <w:r w:rsidR="003C75FB">
        <w:t>10. listopada</w:t>
      </w:r>
      <w:r w:rsidRPr="0048697F">
        <w:t xml:space="preserve"> 2018. </w:t>
      </w:r>
      <w:r>
        <w:rPr>
          <w:rFonts w:cstheme="minorBidi" w:eastAsiaTheme="minorHAnsi"/>
          <w:szCs w:val="22"/>
          <w:lang w:eastAsia="en-US"/>
        </w:rPr>
        <w:t xml:space="preserve">u </w:t>
      </w:r>
      <w:r w:rsidR="003C75FB">
        <w:rPr>
          <w:rFonts w:cstheme="minorBidi" w:eastAsiaTheme="minorHAnsi"/>
          <w:szCs w:val="22"/>
          <w:lang w:eastAsia="en-US"/>
        </w:rPr>
        <w:t>09:45</w:t>
      </w:r>
      <w:r w:rsidRPr="0048697F">
        <w:rPr>
          <w:rFonts w:cstheme="minorBidi" w:eastAsiaTheme="minorHAnsi"/>
          <w:szCs w:val="22"/>
          <w:lang w:eastAsia="en-US"/>
        </w:rPr>
        <w:t xml:space="preserve"> sati</w:t>
      </w:r>
      <w:r w:rsidRPr="0048697F">
        <w:t xml:space="preserve">, </w:t>
      </w:r>
      <w:r w:rsidR="00F479BB">
        <w:t>kabinet</w:t>
      </w:r>
      <w:r w:rsidRPr="0048697F">
        <w:t xml:space="preserve"> br. </w:t>
      </w:r>
      <w:r w:rsidR="00F479BB">
        <w:t>116</w:t>
      </w:r>
      <w:r w:rsidRPr="0048697F">
        <w:t xml:space="preserve">/I </w:t>
      </w:r>
      <w:r w:rsidRPr="00934396">
        <w:t xml:space="preserve">Trgovačkog suda u Splitu, Sukoišanska </w:t>
      </w:r>
      <w:r w:rsidR="00F479BB">
        <w:t>6, na koje ročište se pozivaju: dužnik,</w:t>
      </w:r>
      <w:r>
        <w:t xml:space="preserve"> zastupnik</w:t>
      </w:r>
      <w:r w:rsidRPr="00934396">
        <w:t xml:space="preserve"> po zakonu </w:t>
      </w:r>
      <w:r>
        <w:t xml:space="preserve">dužnika </w:t>
      </w:r>
      <w:r w:rsidR="003C75FB">
        <w:t>Anitu</w:t>
      </w:r>
      <w:r w:rsidR="009F65F3">
        <w:t xml:space="preserve"> Lozo, Split, Jure Kaštelana 4, OIB: </w:t>
      </w:r>
      <w:r w:rsidR="00CB0B2D" w:rsidRPr="00CB0B2D">
        <w:t>85802127084</w:t>
      </w:r>
      <w:r w:rsidR="00CB0B2D">
        <w:t xml:space="preserve"> </w:t>
      </w:r>
      <w:r w:rsidR="00F479BB">
        <w:t xml:space="preserve">te </w:t>
      </w:r>
      <w:r w:rsidRPr="00934396">
        <w:t xml:space="preserve">Financijska agencija, Regionalni centar Split. </w:t>
      </w:r>
    </w:p>
    <w:p w:rsidRDefault="00213CC5" w:rsidP="00213CC5" w:rsidR="00213CC5" w:rsidRPr="0048697F">
      <w:pPr>
        <w:spacing w:before="24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3C75FB">
        <w:t>Anit</w:t>
      </w:r>
      <w:r w:rsidR="00CB0B2D">
        <w:t>i</w:t>
      </w:r>
      <w:r w:rsidR="009F65F3">
        <w:t xml:space="preserve"> Loz</w:t>
      </w:r>
      <w:r w:rsidR="00CB0B2D">
        <w:t>o</w:t>
      </w:r>
      <w:r w:rsidRPr="0048697F">
        <w:rPr>
          <w:rFonts w:cstheme="minorBidi" w:eastAsiaTheme="minorHAnsi"/>
          <w:szCs w:val="22"/>
          <w:lang w:eastAsia="en-US"/>
        </w:rPr>
        <w:t xml:space="preserve"> 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213CC5" w:rsidP="00213CC5" w:rsidR="00213CC5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213CC5" w:rsidP="00213CC5" w:rsidR="00213CC5" w:rsidRPr="0048697F">
      <w:pPr>
        <w:spacing w:before="8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b) popis imovine i obveza dužnika koji se, sukladno odredbama čl</w:t>
      </w:r>
      <w:r w:rsidR="00F479BB">
        <w:rPr>
          <w:rFonts w:cstheme="minorBidi" w:eastAsiaTheme="minorHAnsi"/>
          <w:szCs w:val="22"/>
          <w:lang w:eastAsia="en-US"/>
        </w:rPr>
        <w:t>anka</w:t>
      </w:r>
      <w:r w:rsidRPr="0048697F">
        <w:rPr>
          <w:rFonts w:cstheme="minorBidi" w:eastAsiaTheme="minorHAnsi"/>
          <w:szCs w:val="22"/>
          <w:lang w:eastAsia="en-US"/>
        </w:rPr>
        <w:t xml:space="preserve">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lastRenderedPageBreak/>
        <w:t>11. prosječnih mjesečnih troškova redovnog poslovanja dužnika u posljednjih godinu dana</w:t>
      </w:r>
    </w:p>
    <w:p w:rsidRDefault="00213CC5" w:rsidP="00213CC5" w:rsidR="00213CC5" w:rsidRPr="0048697F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213CC5" w:rsidP="00213CC5" w:rsidR="00213CC5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 kojem popisu imovine i obveza se moraju navesti podaci o pravnoj i činjeničnoj osnovi u odnosu na svaki dio imovine i obveza te o dokazima, osobito ispravama kojima se oni mogu potkrijepiti i potvrditi da su navedeni podaci točni i potpuni te da od imovine i obveza ništa nije zatajeno.</w:t>
      </w:r>
    </w:p>
    <w:p w:rsidRDefault="00213CC5" w:rsidP="00213CC5" w:rsidR="00213CC5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 ovlaštena</w:t>
      </w:r>
      <w:r w:rsidRPr="0048697F">
        <w:rPr>
          <w:rFonts w:cstheme="minorBidi" w:eastAsiaTheme="minorHAnsi"/>
          <w:szCs w:val="22"/>
          <w:lang w:eastAsia="en-US"/>
        </w:rPr>
        <w:t xml:space="preserve">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213CC5" w:rsidP="003C75FB" w:rsidR="00213CC5" w:rsidRPr="0048697F">
      <w:pPr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3C75FB" w:rsidP="003C75FB" w:rsidR="003C75FB">
      <w:pPr>
        <w:jc w:val="center"/>
      </w:pPr>
    </w:p>
    <w:p w:rsidRDefault="00213CC5" w:rsidP="003C75FB" w:rsidR="00213CC5">
      <w:pPr>
        <w:jc w:val="center"/>
      </w:pPr>
      <w:r w:rsidRPr="009F1B4F">
        <w:t>Obrazloženje</w:t>
      </w:r>
    </w:p>
    <w:p w:rsidRDefault="003C75FB" w:rsidP="003C75FB" w:rsidR="003C75FB" w:rsidRPr="00D77E52">
      <w:pPr>
        <w:jc w:val="center"/>
      </w:pPr>
    </w:p>
    <w:p w:rsidRDefault="00213CC5" w:rsidP="003C75FB" w:rsidR="00213CC5">
      <w:pPr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lang w:eastAsia="en-US"/>
        </w:rPr>
        <w:t xml:space="preserve">Financijska agencija, Regionalni centar Split podnijela je ovom sudu </w:t>
      </w:r>
      <w:r w:rsidR="00FB0F23">
        <w:rPr>
          <w:rFonts w:cstheme="minorBidi" w:eastAsiaTheme="minorHAnsi"/>
          <w:lang w:eastAsia="en-US"/>
        </w:rPr>
        <w:t xml:space="preserve">1. </w:t>
      </w:r>
      <w:r w:rsidR="009F65F3">
        <w:rPr>
          <w:rFonts w:cstheme="minorBidi" w:eastAsiaTheme="minorHAnsi"/>
          <w:lang w:eastAsia="en-US"/>
        </w:rPr>
        <w:t>lipnja</w:t>
      </w:r>
      <w:r>
        <w:rPr>
          <w:rFonts w:cstheme="minorBidi" w:eastAsiaTheme="minorHAnsi"/>
          <w:lang w:eastAsia="en-US"/>
        </w:rPr>
        <w:t xml:space="preserve"> </w:t>
      </w:r>
      <w:r w:rsidR="00FB0F23">
        <w:rPr>
          <w:rFonts w:cstheme="minorBidi" w:eastAsiaTheme="minorHAnsi"/>
          <w:lang w:eastAsia="en-US"/>
        </w:rPr>
        <w:t>2017</w:t>
      </w:r>
      <w:r w:rsidRPr="0048697F">
        <w:rPr>
          <w:rFonts w:cstheme="minorBidi" w:eastAsiaTheme="minorHAnsi"/>
          <w:lang w:eastAsia="en-US"/>
        </w:rPr>
        <w:t xml:space="preserve">. </w:t>
      </w:r>
      <w:r>
        <w:rPr>
          <w:rFonts w:cstheme="minorBidi" w:eastAsiaTheme="minorHAnsi"/>
          <w:lang w:eastAsia="en-US"/>
        </w:rPr>
        <w:t>prijedlog za otvaranje</w:t>
      </w:r>
      <w:r w:rsidRPr="0048697F">
        <w:rPr>
          <w:rFonts w:cstheme="minorBidi" w:eastAsiaTheme="minorHAnsi"/>
          <w:lang w:eastAsia="en-US"/>
        </w:rPr>
        <w:t xml:space="preserve"> stečajnog postupka nad </w:t>
      </w:r>
      <w:r>
        <w:rPr>
          <w:rFonts w:cstheme="minorBidi" w:eastAsiaTheme="minorHAnsi"/>
          <w:lang w:eastAsia="en-US"/>
        </w:rPr>
        <w:t xml:space="preserve">dužnikom </w:t>
      </w:r>
      <w:r w:rsidR="009F65F3" w:rsidRPr="009F65F3">
        <w:t>SENECIO d.o.o.</w:t>
      </w:r>
      <w:r w:rsidR="009F65F3">
        <w:t xml:space="preserve">, Kaštelanova 4, Split, OIB: </w:t>
      </w:r>
      <w:r w:rsidR="009F65F3" w:rsidRPr="009F65F3">
        <w:t>37305933684</w:t>
      </w:r>
      <w:r w:rsidRPr="0048697F">
        <w:rPr>
          <w:rFonts w:cstheme="minorBidi" w:eastAsiaTheme="minorHAnsi"/>
          <w:lang w:eastAsia="en-US"/>
        </w:rPr>
        <w:t>, navodeći d</w:t>
      </w:r>
      <w:r>
        <w:rPr>
          <w:rFonts w:cstheme="minorBidi" w:eastAsiaTheme="minorHAnsi"/>
          <w:lang w:eastAsia="en-US"/>
        </w:rPr>
        <w:t xml:space="preserve">a dužnik ima </w:t>
      </w:r>
      <w:r w:rsidR="009F65F3">
        <w:rPr>
          <w:rFonts w:cstheme="minorBidi" w:eastAsiaTheme="minorHAnsi"/>
          <w:lang w:eastAsia="en-US"/>
        </w:rPr>
        <w:t>6 zaposlenih</w:t>
      </w:r>
      <w:r w:rsidRPr="0048697F">
        <w:rPr>
          <w:rFonts w:cstheme="minorBidi" w:eastAsiaTheme="minorHAnsi"/>
          <w:lang w:eastAsia="en-US"/>
        </w:rPr>
        <w:t xml:space="preserve">, a da na </w:t>
      </w:r>
      <w:r w:rsidR="009F65F3">
        <w:rPr>
          <w:rFonts w:cstheme="minorBidi" w:eastAsiaTheme="minorHAnsi"/>
          <w:lang w:eastAsia="en-US"/>
        </w:rPr>
        <w:t>24. svibnja</w:t>
      </w:r>
      <w:r w:rsidR="00FB0F23">
        <w:rPr>
          <w:rFonts w:cstheme="minorBidi" w:eastAsiaTheme="minorHAnsi"/>
          <w:lang w:eastAsia="en-US"/>
        </w:rPr>
        <w:t xml:space="preserve"> 2017</w:t>
      </w:r>
      <w:r w:rsidRPr="0048697F">
        <w:rPr>
          <w:rFonts w:cstheme="minorBidi" w:eastAsiaTheme="minorHAnsi"/>
          <w:lang w:eastAsia="en-US"/>
        </w:rPr>
        <w:t>. u Očevidniku redoslijeda osnova za plaćanje, ima evidentirane neizvršene osnove za plaćanje u neprekinutom razdoblju od 1</w:t>
      </w:r>
      <w:r>
        <w:rPr>
          <w:rFonts w:cstheme="minorBidi" w:eastAsiaTheme="minorHAnsi"/>
          <w:lang w:eastAsia="en-US"/>
        </w:rPr>
        <w:t>20</w:t>
      </w:r>
      <w:r w:rsidRPr="0048697F">
        <w:rPr>
          <w:rFonts w:cstheme="minorBidi" w:eastAsiaTheme="minorHAnsi"/>
          <w:lang w:eastAsia="en-US"/>
        </w:rPr>
        <w:t xml:space="preserve"> dana, u ukupnom iznosu od </w:t>
      </w:r>
      <w:r w:rsidR="009F65F3">
        <w:rPr>
          <w:rFonts w:cstheme="minorBidi" w:eastAsiaTheme="minorHAnsi"/>
          <w:lang w:eastAsia="en-US"/>
        </w:rPr>
        <w:t>29.553,41</w:t>
      </w:r>
      <w:r w:rsidRPr="0048697F">
        <w:rPr>
          <w:rFonts w:cstheme="minorBidi" w:eastAsiaTheme="minorHAnsi"/>
          <w:lang w:eastAsia="en-US"/>
        </w:rPr>
        <w:t xml:space="preserve"> </w:t>
      </w:r>
      <w:r w:rsidR="00F479BB">
        <w:rPr>
          <w:rFonts w:cstheme="minorBidi" w:eastAsiaTheme="minorHAnsi"/>
          <w:lang w:eastAsia="en-US"/>
        </w:rPr>
        <w:t>kuna</w:t>
      </w:r>
      <w:r>
        <w:rPr>
          <w:rFonts w:cstheme="minorBidi" w:eastAsiaTheme="minorHAnsi"/>
          <w:lang w:eastAsia="en-US"/>
        </w:rPr>
        <w:t>.</w:t>
      </w:r>
    </w:p>
    <w:p w:rsidRDefault="00213CC5" w:rsidP="00213CC5" w:rsidR="00213CC5">
      <w:pPr>
        <w:spacing w:before="240"/>
        <w:ind w:firstLine="709"/>
        <w:jc w:val="both"/>
      </w:pPr>
      <w:r w:rsidRPr="00564E07">
        <w:t>Sukladno odredb</w:t>
      </w:r>
      <w:r>
        <w:t>i čl</w:t>
      </w:r>
      <w:r w:rsidR="00F479BB">
        <w:t>anka</w:t>
      </w:r>
      <w:r>
        <w:t xml:space="preserve"> 110. st</w:t>
      </w:r>
      <w:r w:rsidR="00F479BB">
        <w:t>avak</w:t>
      </w:r>
      <w:r>
        <w:t xml:space="preserve"> 1. </w:t>
      </w:r>
      <w:r w:rsidRPr="0032578D">
        <w:t xml:space="preserve">Stečajnog zakona („Narodne novine“ </w:t>
      </w:r>
      <w:r>
        <w:t>71/15 i 104/17; dalje SZ)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>, osim ako su ispunjene pretpostavke iz čl</w:t>
      </w:r>
      <w:r w:rsidR="009F7D6F">
        <w:t>anka</w:t>
      </w:r>
      <w:r w:rsidRPr="00564E07">
        <w:t xml:space="preserve"> 428. ovog Zakona za pokretanje skraćenog stečajnog postupka. </w:t>
      </w:r>
    </w:p>
    <w:p w:rsidRDefault="00213CC5" w:rsidP="00213CC5" w:rsidR="00213CC5" w:rsidRPr="00564E07">
      <w:pPr>
        <w:spacing w:before="240"/>
        <w:ind w:firstLine="709"/>
        <w:jc w:val="both"/>
      </w:pPr>
      <w:r>
        <w:t>Odredbom</w:t>
      </w:r>
      <w:r w:rsidRPr="00564E07">
        <w:t xml:space="preserve"> čl</w:t>
      </w:r>
      <w:r w:rsidR="00F479BB">
        <w:t>anka</w:t>
      </w:r>
      <w:r w:rsidRPr="00564E07">
        <w:t xml:space="preserve"> 115. st</w:t>
      </w:r>
      <w:r w:rsidR="00F479BB">
        <w:t>avak</w:t>
      </w:r>
      <w:r w:rsidRPr="00564E07">
        <w:t xml:space="preserve"> 1. SZ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213CC5" w:rsidP="00213CC5" w:rsidR="00213CC5">
      <w:pPr>
        <w:spacing w:before="24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je u neprekinutom razdoblju od 120</w:t>
      </w:r>
      <w:r w:rsidRPr="00564E07">
        <w:t xml:space="preserve"> dana te da isti ima</w:t>
      </w:r>
      <w:r>
        <w:t xml:space="preserve"> </w:t>
      </w:r>
      <w:r w:rsidR="009F65F3">
        <w:t>6 zaposlenih</w:t>
      </w:r>
      <w:r w:rsidRPr="00564E07">
        <w:t>, a zbog čega nisu ispunjeni uvjeti iz čl</w:t>
      </w:r>
      <w:r w:rsidR="00F479BB">
        <w:t>anka 428. SZ</w:t>
      </w:r>
      <w:r w:rsidRPr="00564E07">
        <w:t xml:space="preserve">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Pr="00564E07">
        <w:t xml:space="preserve"> čl</w:t>
      </w:r>
      <w:r w:rsidR="00F479BB">
        <w:t>anka</w:t>
      </w:r>
      <w:r w:rsidRPr="00564E07">
        <w:t xml:space="preserve"> 115. st</w:t>
      </w:r>
      <w:r w:rsidR="00F479BB">
        <w:t>avak 1. SZ</w:t>
      </w:r>
      <w:r w:rsidRPr="00564E07">
        <w:t xml:space="preserve"> pokrenuti prethodni postupak t</w:t>
      </w:r>
      <w:r>
        <w:t xml:space="preserve">e je temeljem odredbe </w:t>
      </w:r>
      <w:r w:rsidR="00F479BB">
        <w:t>članak 123. stavak 1. SZ</w:t>
      </w:r>
      <w:r w:rsidRPr="00564E07">
        <w:t xml:space="preserve"> zakazano ročište radi očitovanja o podnesenom prijedlogu za otvaranje stečajnog postupka. Nadalje, a sukladno odredbama čl</w:t>
      </w:r>
      <w:r w:rsidR="00F479BB">
        <w:t>anka</w:t>
      </w:r>
      <w:r w:rsidRPr="00564E07">
        <w:t xml:space="preserve"> 117. te čl</w:t>
      </w:r>
      <w:r w:rsidR="00F479BB">
        <w:t>anka</w:t>
      </w:r>
      <w:r w:rsidRPr="00564E07">
        <w:t xml:space="preserve"> 16. st</w:t>
      </w:r>
      <w:r w:rsidR="00F479BB">
        <w:t>avak</w:t>
      </w:r>
      <w:r w:rsidRPr="00564E07">
        <w:t xml:space="preserve"> 2. i 3. i čl</w:t>
      </w:r>
      <w:r w:rsidR="00F479BB">
        <w:t>anka</w:t>
      </w:r>
      <w:r w:rsidRPr="00564E07">
        <w:t xml:space="preserve"> 17. SZ,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213CC5" w:rsidP="00213CC5" w:rsidR="00213CC5">
      <w:pPr>
        <w:spacing w:before="240"/>
        <w:ind w:firstLine="709"/>
        <w:jc w:val="both"/>
      </w:pPr>
      <w:r>
        <w:lastRenderedPageBreak/>
        <w:t>Slijedom navedenog, a temeljem odredbe čl</w:t>
      </w:r>
      <w:r w:rsidR="00F479BB">
        <w:t>anka</w:t>
      </w:r>
      <w:r>
        <w:t xml:space="preserve"> 16., 17., 110., 115.</w:t>
      </w:r>
      <w:r w:rsidR="00F479BB">
        <w:t>, 117. i 123. SZ</w:t>
      </w:r>
      <w:r>
        <w:t>, odlučeno je kao u izreci ovog rješenja.</w:t>
      </w:r>
    </w:p>
    <w:p w:rsidRDefault="003C75FB" w:rsidP="00213CC5" w:rsidR="00213CC5" w:rsidRPr="00564E07">
      <w:pPr>
        <w:spacing w:before="240"/>
        <w:jc w:val="center"/>
      </w:pPr>
      <w:r>
        <w:t xml:space="preserve">U Splitu, 25. rujna </w:t>
      </w:r>
      <w:r w:rsidR="00213CC5">
        <w:t>2018.</w:t>
      </w:r>
    </w:p>
    <w:p w:rsidRDefault="00F479BB" w:rsidP="00213CC5" w:rsidR="00213CC5">
      <w:pPr>
        <w:spacing w:before="240"/>
        <w:ind w:left="6373"/>
        <w:jc w:val="center"/>
      </w:pPr>
      <w:r>
        <w:t>Sudac</w:t>
      </w:r>
    </w:p>
    <w:p w:rsidRDefault="00F479BB" w:rsidP="00213CC5" w:rsidR="00F479BB" w:rsidRPr="00564E07">
      <w:pPr>
        <w:spacing w:before="240"/>
        <w:ind w:left="6373"/>
        <w:jc w:val="center"/>
      </w:pPr>
    </w:p>
    <w:p w:rsidRDefault="00F479BB" w:rsidP="00213CC5" w:rsidR="00213CC5">
      <w:pPr>
        <w:ind w:left="6372"/>
        <w:jc w:val="center"/>
      </w:pPr>
      <w:r>
        <w:t>Katarina Mikulić</w:t>
      </w:r>
      <w:r w:rsidR="00AC4E7C">
        <w:t>,v.r.</w:t>
      </w:r>
    </w:p>
    <w:p w:rsidRDefault="00AC4E7C" w:rsidP="00AC4E7C" w:rsidR="00AC4E7C">
      <w:pPr>
        <w:jc w:val="right"/>
      </w:pPr>
      <w:r>
        <w:t>za točnost otpravka-ovlašteni službenik</w:t>
      </w:r>
    </w:p>
    <w:p w:rsidRDefault="00AC4E7C" w:rsidP="00213CC5" w:rsidR="00AC4E7C" w:rsidRPr="00564E07">
      <w:pPr>
        <w:ind w:left="6372"/>
        <w:jc w:val="center"/>
      </w:pPr>
      <w:r>
        <w:t xml:space="preserve">Ivana Hajder </w:t>
      </w:r>
    </w:p>
    <w:p w:rsidRDefault="00213CC5" w:rsidP="00213CC5" w:rsidR="00213CC5" w:rsidRPr="00564E07"/>
    <w:p w:rsidRDefault="00213CC5" w:rsidP="00213CC5" w:rsidR="00213CC5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</w:t>
      </w:r>
      <w:r w:rsidR="003C75FB">
        <w:t>anak</w:t>
      </w:r>
      <w:r w:rsidRPr="00564E07">
        <w:t xml:space="preserve"> 115. st</w:t>
      </w:r>
      <w:r w:rsidR="003C75FB">
        <w:t>avak</w:t>
      </w:r>
      <w:r w:rsidRPr="00564E07">
        <w:t xml:space="preserve"> 1. SZ-a)</w:t>
      </w:r>
      <w:r>
        <w:t>.</w:t>
      </w:r>
    </w:p>
    <w:p w:rsidRDefault="00213CC5" w:rsidP="00213CC5" w:rsidR="00213CC5" w:rsidRPr="00564E07">
      <w:pPr>
        <w:ind w:firstLine="708"/>
        <w:jc w:val="both"/>
      </w:pPr>
    </w:p>
    <w:p w:rsidRDefault="00213CC5" w:rsidP="00213CC5" w:rsidR="00213CC5"/>
    <w:p w:rsidRDefault="00213CC5" w:rsidP="00213CC5" w:rsidR="00213CC5"/>
    <w:p w:rsidRDefault="00213CC5" w:rsidP="00213CC5" w:rsidR="00213CC5" w:rsidRPr="00C40B81">
      <w:pPr>
        <w:rPr>
          <w:b/>
          <w:bCs/>
          <w:color w:val="C00000"/>
        </w:rPr>
      </w:pPr>
    </w:p>
    <w:p w:rsidRDefault="00213CC5" w:rsidP="00213CC5" w:rsidR="00213CC5" w:rsidRPr="00C40B81">
      <w:pPr>
        <w:spacing w:before="160"/>
        <w:ind w:firstLine="708"/>
        <w:jc w:val="both"/>
        <w:rPr>
          <w:b/>
          <w:bCs/>
          <w:color w:val="C00000"/>
        </w:rPr>
      </w:pPr>
    </w:p>
    <w:p w:rsidRDefault="00853B3E" w:rsidR="00853B3E"/>
    <w:sectPr w:rsidSect="00625200" w:rsidR="00853B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9BB" w:rsidR="006A5EEE">
      <w:r>
        <w:separator/>
      </w:r>
    </w:p>
  </w:endnote>
  <w:endnote w:id="0" w:type="continuationSeparator">
    <w:p w:rsidRDefault="00F479BB" w:rsidR="006A5E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9BB" w:rsidR="006A5EEE">
      <w:r>
        <w:separator/>
      </w:r>
    </w:p>
  </w:footnote>
  <w:footnote w:id="0" w:type="continuationSeparator">
    <w:p w:rsidRDefault="00F479BB" w:rsidR="006A5E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3CC5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C4E7C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3CC5" w:rsidP="00934396" w:rsidR="00E86434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AC4E7C">
      <w:rPr>
        <w:noProof/>
      </w:rPr>
      <w:t>3</w:t>
    </w:r>
    <w:r>
      <w:fldChar w:fldCharType="end"/>
    </w:r>
    <w:r>
      <w:tab/>
      <w:t xml:space="preserve">Poslovni broj: </w:t>
    </w:r>
    <w:r w:rsidR="00F479BB">
      <w:t>4</w:t>
    </w:r>
    <w:r>
      <w:t>.St-</w:t>
    </w:r>
    <w:r w:rsidR="009F65F3">
      <w:t>618</w:t>
    </w:r>
    <w:r>
      <w:t>/</w:t>
    </w:r>
    <w:r w:rsidR="00F479BB">
      <w:t>2017</w:t>
    </w:r>
    <w:r w:rsidR="003C75FB"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CC5"/>
    <w:rsid w:val="00066650"/>
    <w:rsid w:val="00085E7C"/>
    <w:rsid w:val="000B4D96"/>
    <w:rsid w:val="000D5416"/>
    <w:rsid w:val="000E6D83"/>
    <w:rsid w:val="00213CC5"/>
    <w:rsid w:val="0024181F"/>
    <w:rsid w:val="002C285B"/>
    <w:rsid w:val="003C2F22"/>
    <w:rsid w:val="003C75FB"/>
    <w:rsid w:val="00417EA6"/>
    <w:rsid w:val="006A5EEE"/>
    <w:rsid w:val="0071519E"/>
    <w:rsid w:val="0072126A"/>
    <w:rsid w:val="007F7A84"/>
    <w:rsid w:val="00814EDB"/>
    <w:rsid w:val="00815142"/>
    <w:rsid w:val="00853B3E"/>
    <w:rsid w:val="00953947"/>
    <w:rsid w:val="00981D37"/>
    <w:rsid w:val="009F65F3"/>
    <w:rsid w:val="009F7D6F"/>
    <w:rsid w:val="00A51DE9"/>
    <w:rsid w:val="00AC4E7C"/>
    <w:rsid w:val="00B7506F"/>
    <w:rsid w:val="00CB0B2D"/>
    <w:rsid w:val="00D778AF"/>
    <w:rsid w:val="00D8632A"/>
    <w:rsid w:val="00DD0D50"/>
    <w:rsid w:val="00EB6A52"/>
    <w:rsid w:val="00F2599E"/>
    <w:rsid w:val="00F479BB"/>
    <w:rsid w:val="00FB0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CC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3C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3CC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13CC5"/>
  </w:style>
  <w:style w:styleId="Odlomakpopisa" w:type="paragraph">
    <w:name w:val="List Paragraph"/>
    <w:basedOn w:val="Normal"/>
    <w:uiPriority w:val="34"/>
    <w:qFormat/>
    <w:rsid w:val="00213CC5"/>
    <w:pPr>
      <w:ind w:left="720"/>
      <w:contextualSpacing/>
    </w:pPr>
  </w:style>
  <w:style w:styleId="Reetkatablice" w:type="table">
    <w:name w:val="Table Grid"/>
    <w:basedOn w:val="Obinatablica"/>
    <w:rsid w:val="00213CC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13C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3CC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79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79B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4E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E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E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E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E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CC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3CC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3CC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13CC5"/>
  </w:style>
  <w:style w:styleId="Odlomakpopisa" w:type="paragraph">
    <w:name w:val="List Paragraph"/>
    <w:basedOn w:val="Normal"/>
    <w:uiPriority w:val="34"/>
    <w:qFormat/>
    <w:rsid w:val="00213CC5"/>
    <w:pPr>
      <w:ind w:left="720"/>
      <w:contextualSpacing/>
    </w:pPr>
  </w:style>
  <w:style w:styleId="Reetkatablice" w:type="table">
    <w:name w:val="Table Grid"/>
    <w:basedOn w:val="Obinatablica"/>
    <w:rsid w:val="00213CC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213C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3CC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79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79B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4E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E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E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E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E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St-618/2017</izvorni_sadrzaj>
    <derivirana_varijabla naziv="DomainObject.Predmet.OznakaBroj_1">St-618/2017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ZAPOSLENIH</izvorni_sadrzaj>
    <derivirana_varijabla naziv="DomainObject.Predmet.PrimjedbaSuca_1">6 ZAPOSLENIH</derivirana_varijabla>
  </DomainObject.Predmet.PrimjedbaSuca>
  <DomainObject.Predmet.ProtustrankaFormated>
    <izvorni_sadrzaj>  SENECIO d.o.o. za usluge</izvorni_sadrzaj>
    <derivirana_varijabla naziv="DomainObject.Predmet.ProtustrankaFormated_1">  SENECIO d.o.o. za usluge</derivirana_varijabla>
  </DomainObject.Predmet.ProtustrankaFormated>
  <DomainObject.Predmet.ProtustrankaFormatedOIB>
    <izvorni_sadrzaj>  SENECIO d.o.o. za usluge, OIB 37305933684</izvorni_sadrzaj>
    <derivirana_varijabla naziv="DomainObject.Predmet.ProtustrankaFormatedOIB_1">  SENECIO d.o.o. za usluge, OIB 37305933684</derivirana_varijabla>
  </DomainObject.Predmet.ProtustrankaFormatedOIB>
  <DomainObject.Predmet.ProtustrankaFormatedWithAdress>
    <izvorni_sadrzaj> SENECIO d.o.o. za usluge, Kaštelanova 4, 21000 Split</izvorni_sadrzaj>
    <derivirana_varijabla naziv="DomainObject.Predmet.ProtustrankaFormatedWithAdress_1"> SENECIO d.o.o. za usluge, Kaštelanova 4, 21000 Split</derivirana_varijabla>
  </DomainObject.Predmet.ProtustrankaFormatedWithAdress>
  <DomainObject.Predmet.ProtustrankaFormatedWithAdressOIB>
    <izvorni_sadrzaj> SENECIO d.o.o. za usluge, OIB 37305933684, Kaštelanova 4, 21000 Split</izvorni_sadrzaj>
    <derivirana_varijabla naziv="DomainObject.Predmet.ProtustrankaFormatedWithAdressOIB_1"> SENECIO d.o.o. za usluge, OIB 37305933684, Kaštelanova 4, 21000 Split</derivirana_varijabla>
  </DomainObject.Predmet.ProtustrankaFormatedWithAdressOIB>
  <DomainObject.Predmet.ProtustrankaWithAdress>
    <izvorni_sadrzaj>SENECIO d.o.o. za usluge Kaštelanova 4, 21000 Split</izvorni_sadrzaj>
    <derivirana_varijabla naziv="DomainObject.Predmet.ProtustrankaWithAdress_1">SENECIO d.o.o. za usluge Kaštelanova 4, 21000 Split</derivirana_varijabla>
  </DomainObject.Predmet.ProtustrankaWithAdress>
  <DomainObject.Predmet.ProtustrankaWithAdressOIB>
    <izvorni_sadrzaj>SENECIO d.o.o. za usluge, OIB 37305933684, Kaštelanova 4, 21000 Split</izvorni_sadrzaj>
    <derivirana_varijabla naziv="DomainObject.Predmet.ProtustrankaWithAdressOIB_1">SENECIO d.o.o. za usluge, OIB 37305933684, Kaštelanova 4, 21000 Split</derivirana_varijabla>
  </DomainObject.Predmet.ProtustrankaWithAdressOIB>
  <DomainObject.Predmet.ProtustrankaNazivFormated>
    <izvorni_sadrzaj>SENECIO d.o.o. za usluge</izvorni_sadrzaj>
    <derivirana_varijabla naziv="DomainObject.Predmet.ProtustrankaNazivFormated_1">SENECIO d.o.o. za usluge</derivirana_varijabla>
  </DomainObject.Predmet.ProtustrankaNazivFormated>
  <DomainObject.Predmet.ProtustrankaNazivFormatedOIB>
    <izvorni_sadrzaj>SENECIO d.o.o. za usluge, OIB 37305933684</izvorni_sadrzaj>
    <derivirana_varijabla naziv="DomainObject.Predmet.ProtustrankaNazivFormatedOIB_1">SENECIO d.o.o. za usluge, OIB 37305933684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29553.41</izvorni_sadrzaj>
    <derivirana_varijabla naziv="DomainObject.Predmet.TrenutnaVrijednost_1">29553.41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SENECIO d.o.o. za usluge</item>
    </izvorni_sadrzaj>
    <derivirana_varijabla naziv="DomainObject.Predmet.ProtuStrankaListFormated_1">
      <item>SENECIO d.o.o. za usluge</item>
    </derivirana_varijabla>
  </DomainObject.Predmet.ProtuStrankaListFormated>
  <DomainObject.Predmet.ProtuStrankaListFormatedOIB>
    <izvorni_sadrzaj>
      <item>SENECIO d.o.o. za usluge, OIB 37305933684</item>
    </izvorni_sadrzaj>
    <derivirana_varijabla naziv="DomainObject.Predmet.ProtuStrankaListFormatedOIB_1">
      <item>SENECIO d.o.o. za usluge, OIB 37305933684</item>
    </derivirana_varijabla>
  </DomainObject.Predmet.ProtuStrankaListFormatedOIB>
  <DomainObject.Predmet.ProtuStrankaListFormatedWithAdress>
    <izvorni_sadrzaj>
      <item>SENECIO d.o.o. za usluge, Kaštelanova 4, 21000 Split</item>
    </izvorni_sadrzaj>
    <derivirana_varijabla naziv="DomainObject.Predmet.ProtuStrankaListFormatedWithAdress_1">
      <item>SENECIO d.o.o. za usluge, Kaštelanova 4, 21000 Split</item>
    </derivirana_varijabla>
  </DomainObject.Predmet.ProtuStrankaListFormatedWithAdress>
  <DomainObject.Predmet.ProtuStrankaListFormatedWithAdressOIB>
    <izvorni_sadrzaj>
      <item>SENECIO d.o.o. za usluge, OIB 37305933684, Kaštelanova 4, 21000 Split</item>
    </izvorni_sadrzaj>
    <derivirana_varijabla naziv="DomainObject.Predmet.ProtuStrankaListFormatedWithAdressOIB_1">
      <item>SENECIO d.o.o. za usluge, OIB 37305933684, Kaštelanova 4, 21000 Split</item>
    </derivirana_varijabla>
  </DomainObject.Predmet.ProtuStrankaListFormatedWithAdressOIB>
  <DomainObject.Predmet.ProtuStrankaListNazivFormated>
    <izvorni_sadrzaj>
      <item>SENECIO d.o.o. za usluge</item>
    </izvorni_sadrzaj>
    <derivirana_varijabla naziv="DomainObject.Predmet.ProtuStrankaListNazivFormated_1">
      <item>SENECIO d.o.o. za usluge</item>
    </derivirana_varijabla>
  </DomainObject.Predmet.ProtuStrankaListNazivFormated>
  <DomainObject.Predmet.ProtuStrankaListNazivFormatedOIB>
    <izvorni_sadrzaj>
      <item>SENECIO d.o.o. za usluge, OIB 37305933684</item>
    </izvorni_sadrzaj>
    <derivirana_varijabla naziv="DomainObject.Predmet.ProtuStrankaListNazivFormatedOIB_1">
      <item>SENECIO d.o.o. za usluge, OIB 37305933684</item>
    </derivirana_varijabla>
  </DomainObject.Predmet.ProtuStrankaListNazivFormatedOIB>
  <DomainObject.Predmet.OstaliListFormated>
    <izvorni_sadrzaj>
      <item>Anita Lozo</item>
    </izvorni_sadrzaj>
    <derivirana_varijabla naziv="DomainObject.Predmet.OstaliListFormated_1">
      <item>Anita Lozo</item>
    </derivirana_varijabla>
  </DomainObject.Predmet.OstaliListFormated>
  <DomainObject.Predmet.OstaliListFormatedOIB>
    <izvorni_sadrzaj>
      <item>Anita Lozo, OIB 85802127084</item>
    </izvorni_sadrzaj>
    <derivirana_varijabla naziv="DomainObject.Predmet.OstaliListFormatedOIB_1">
      <item>Anita Lozo, OIB 85802127084</item>
    </derivirana_varijabla>
  </DomainObject.Predmet.OstaliListFormatedOIB>
  <DomainObject.Predmet.OstaliListFormatedWithAdress>
    <izvorni_sadrzaj>
      <item>Anita Lozo, Kaštelanova 4, 21000 Split</item>
    </izvorni_sadrzaj>
    <derivirana_varijabla naziv="DomainObject.Predmet.OstaliListFormatedWithAdress_1">
      <item>Anita Lozo, Kaštelanova 4, 21000 Split</item>
    </derivirana_varijabla>
  </DomainObject.Predmet.OstaliListFormatedWithAdress>
  <DomainObject.Predmet.OstaliListFormatedWithAdressOIB>
    <izvorni_sadrzaj>
      <item>Anita Lozo, OIB 85802127084, Kaštelanova 4, 21000 Split</item>
    </izvorni_sadrzaj>
    <derivirana_varijabla naziv="DomainObject.Predmet.OstaliListFormatedWithAdressOIB_1">
      <item>Anita Lozo, OIB 85802127084, Kaštelanova 4, 21000 Split</item>
    </derivirana_varijabla>
  </DomainObject.Predmet.OstaliListFormatedWithAdressOIB>
  <DomainObject.Predmet.OstaliListNazivFormated>
    <izvorni_sadrzaj>
      <item>Anita Lozo</item>
    </izvorni_sadrzaj>
    <derivirana_varijabla naziv="DomainObject.Predmet.OstaliListNazivFormated_1">
      <item>Anita Lozo</item>
    </derivirana_varijabla>
  </DomainObject.Predmet.OstaliListNazivFormated>
  <DomainObject.Predmet.OstaliListNazivFormatedOIB>
    <izvorni_sadrzaj>
      <item>Anita Lozo, OIB 85802127084</item>
    </izvorni_sadrzaj>
    <derivirana_varijabla naziv="DomainObject.Predmet.OstaliListNazivFormatedOIB_1">
      <item>Anita Lozo, OIB 85802127084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SENECIO d.o.o. za usluge</izvorni_sadrzaj>
    <derivirana_varijabla naziv="DomainObject.Predmet.ProtustrankaIDrugi_1">SENECIO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SENECIO d.o.o. za usluge, OIB 37305933684, Kaštelanova 4, 21000 Split</izvorni_sadrzaj>
    <derivirana_varijabla naziv="DomainObject.Predmet.ProtustrankaIDrugiAdressOIB_1">SENECIO d.o.o. za usluge, OIB 37305933684, Kaštelanova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SENECIO d.o.o. za usluge</item>
      <item>FINANCIJSKA AGENCIJA, RC SPLIT</item>
      <item>Anita Lozo</item>
    </izvorni_sadrzaj>
    <derivirana_varijabla naziv="DomainObject.Predmet.SudioniciListNaziv_1">
      <item>SENECIO d.o.o. za usluge</item>
      <item>FINANCIJSKA AGENCIJA, RC SPLIT</item>
      <item>Anita Lozo</item>
    </derivirana_varijabla>
  </DomainObject.Predmet.SudioniciListNaziv>
  <DomainObject.Predmet.SudioniciListAdressOIB>
    <izvorni_sadrzaj>
      <item>SENECIO d.o.o. za usluge, OIB 37305933684, Kaštelanova 4,21000 Split</item>
      <item>FINANCIJSKA AGENCIJA, RC SPLIT, OIB 85821130368, Mažuranićevo šetalište 24 b,21000 Split</item>
      <item>Anita Lozo, OIB 85802127084, Kaštelanova 4,21000 Split</item>
    </izvorni_sadrzaj>
    <derivirana_varijabla naziv="DomainObject.Predmet.SudioniciListAdressOIB_1">
      <item>SENECIO d.o.o. za usluge, OIB 37305933684, Kaštelanova 4,21000 Split</item>
      <item>FINANCIJSKA AGENCIJA, RC SPLIT, OIB 85821130368, Mažuranićevo šetalište 24 b,21000 Split</item>
      <item>Anita Lozo, OIB 85802127084, Kaštelanova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37305933684</item>
      <item>, OIB 85821130368</item>
      <item>, OIB 85802127084</item>
    </izvorni_sadrzaj>
    <derivirana_varijabla naziv="DomainObject.Predmet.SudioniciListNazivOIB_1">
      <item>, OIB 37305933684</item>
      <item>, OIB 85821130368</item>
      <item>, OIB 85802127084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827</properties:Words>
  <properties:Characters>4572</properties:Characters>
  <properties:Lines>97</properties:Lines>
  <properties:Paragraphs>40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2018-09-17T09:52:00Z</dcterms:created>
  <dc:creator>Katarina Mikulić</dc:creator>
  <cp:lastModifiedBy>Katarina Mikulić</cp:lastModifiedBy>
  <cp:lastPrinted>2018-09-25T12:08:00Z</cp:lastPrinted>
  <dcterms:modified xmlns:xsi="http://www.w3.org/2001/XMLSchema-instance" xsi:type="dcterms:W3CDTF">2018-09-25T12:08:00Z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O POKRETANJU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