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d64e" w14:paraId="2a0d64e" w:rsidRDefault="0083150A" w:rsidP="0083150A" w:rsidR="0083150A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150A" w:rsidP="0083150A" w:rsidR="0083150A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83150A" w:rsidP="0083150A" w:rsidR="0083150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83150A" w:rsidP="0083150A" w:rsidR="0083150A" w:rsidRPr="00AD71A8">
      <w:pPr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83150A" w:rsidP="0083150A" w:rsidR="0083150A"/>
    <w:p w:rsidRDefault="0083150A" w:rsidP="0083150A" w:rsidR="0083150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83150A" w:rsidP="0083150A" w:rsidR="0083150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83150A" w:rsidP="0083150A" w:rsidR="0083150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83150A" w:rsidP="0083150A" w:rsidR="0083150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3150A" w:rsidP="0083150A" w:rsidR="0083150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3885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28. listopada</w:t>
      </w:r>
      <w:r w:rsidRPr="00D05CA9">
        <w:rPr>
          <w:rFonts w:cs="Times New Roman" w:eastAsia="Times New Roman"/>
          <w:szCs w:val="24"/>
          <w:lang w:eastAsia="hr-HR"/>
        </w:rPr>
        <w:t xml:space="preserve">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CRNI &amp; COMP d. o. o. Vinkuran, Debeli Vrv 15, OIB 12636455917, MBS 040041313, 9. prosinca 2015.</w:t>
      </w:r>
    </w:p>
    <w:p w:rsidRDefault="0083150A" w:rsidP="0083150A" w:rsidR="0083150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3150A" w:rsidP="0083150A" w:rsidR="0083150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83150A" w:rsidP="0083150A" w:rsidR="0083150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3150A" w:rsidP="0083150A" w:rsidR="0083150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CRNI &amp; COMP d. o. o. Vinkuran, Debeli Vrv 15, OIB 12636455917, MBS 040041313</w:t>
      </w:r>
      <w:r w:rsidR="0096036E">
        <w:rPr>
          <w:rFonts w:cs="Times New Roman" w:eastAsia="Times New Roman"/>
          <w:szCs w:val="24"/>
          <w:lang w:eastAsia="hr-HR"/>
        </w:rPr>
        <w:t>.</w:t>
      </w:r>
    </w:p>
    <w:p w:rsidRDefault="0083150A" w:rsidP="0083150A" w:rsidR="0083150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3150A" w:rsidP="0083150A" w:rsidR="0083150A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83150A" w:rsidP="0083150A" w:rsidR="0083150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3150A" w:rsidP="0083150A" w:rsidR="0083150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CRNI &amp; COMP d. o. o. Vinkuran.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1999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59.127,36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83150A" w:rsidP="0083150A" w:rsidR="0083150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83150A" w:rsidP="0083150A" w:rsidR="0083150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83150A" w:rsidP="0083150A" w:rsidR="0083150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3150A" w:rsidP="0083150A" w:rsidR="0083150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9.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83150A" w:rsidP="0083150A" w:rsidR="0083150A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83150A" w:rsidP="0083150A" w:rsidR="0083150A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96036E">
        <w:rPr>
          <w:rFonts w:cs="Times New Roman" w:eastAsia="Times New Roman"/>
          <w:szCs w:val="24"/>
          <w:lang w:eastAsia="hr-HR"/>
        </w:rPr>
        <w:t>, v. r.</w:t>
      </w:r>
    </w:p>
    <w:p w:rsidRDefault="0096036E" w:rsidP="0083150A" w:rsidR="0096036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83150A" w:rsidP="0083150A" w:rsidR="0083150A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83150A" w:rsidP="0083150A" w:rsidR="0083150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83150A" w:rsidP="0083150A" w:rsidR="0083150A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83150A" w:rsidP="0083150A" w:rsidR="0083150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83150A" w:rsidP="0083150A" w:rsidR="0083150A" w:rsidRPr="007A440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3522C6" w:rsidR="006706A5"/>
    <w:sectPr w:rsidSect="00511F63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150A" w:rsidP="0083150A" w:rsidR="0083150A">
      <w:r>
        <w:separator/>
      </w:r>
    </w:p>
  </w:endnote>
  <w:endnote w:id="0" w:type="continuationSeparator">
    <w:p w:rsidRDefault="0083150A" w:rsidP="0083150A" w:rsidR="008315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150A" w:rsidP="0083150A" w:rsidR="0083150A">
      <w:r>
        <w:separator/>
      </w:r>
    </w:p>
  </w:footnote>
  <w:footnote w:id="0" w:type="continuationSeparator">
    <w:p w:rsidRDefault="0083150A" w:rsidP="0083150A" w:rsidR="008315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50A" w:rsidP="00511F63" w:rsidR="00511F63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522C6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554/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50A" w:rsidP="00511F63" w:rsidR="00511F63">
    <w:pPr>
      <w:pStyle w:val="Zaglavlje"/>
      <w:jc w:val="right"/>
    </w:pPr>
    <w:r>
      <w:t>11 St-554/2015-3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65A2"/>
    <w:rsid w:val="000360D5"/>
    <w:rsid w:val="003365A2"/>
    <w:rsid w:val="003522C6"/>
    <w:rsid w:val="007A5C5B"/>
    <w:rsid w:val="0083150A"/>
    <w:rsid w:val="0096036E"/>
    <w:rsid w:val="00C9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150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15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150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15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150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315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150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522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2C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2C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2C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2C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150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15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150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15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150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315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150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522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2C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2C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2C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2C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St-554/2015</izvorni_sadrzaj>
    <derivirana_varijabla naziv="DomainObject.Predmet.OznakaBroj_1">St-554/2015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CRNI &amp; COMP d.o.o. VINKURAN</izvorni_sadrzaj>
    <derivirana_varijabla naziv="DomainObject.Predmet.ProtustrankaFormated_1">  CRNI &amp; COMP d.o.o. VINKURAN</derivirana_varijabla>
  </DomainObject.Predmet.ProtustrankaFormated>
  <DomainObject.Predmet.ProtustrankaFormatedOIB>
    <izvorni_sadrzaj>  CRNI &amp; COMP d.o.o. VINKURAN, OIB 12636455917</izvorni_sadrzaj>
    <derivirana_varijabla naziv="DomainObject.Predmet.ProtustrankaFormatedOIB_1">  CRNI &amp; COMP d.o.o. VINKURAN, OIB 12636455917</derivirana_varijabla>
  </DomainObject.Predmet.ProtustrankaFormatedOIB>
  <DomainObject.Predmet.ProtustrankaFormatedWithAdress>
    <izvorni_sadrzaj> CRNI &amp; COMP d.o.o. VINKURAN, Debeli Vrv 15, 52100 Vinkuran</izvorni_sadrzaj>
    <derivirana_varijabla naziv="DomainObject.Predmet.ProtustrankaFormatedWithAdress_1"> CRNI &amp; COMP d.o.o. VINKURAN, Debeli Vrv 15, 52100 Vinkuran</derivirana_varijabla>
  </DomainObject.Predmet.ProtustrankaFormatedWithAdress>
  <DomainObject.Predmet.ProtustrankaFormatedWithAdressOIB>
    <izvorni_sadrzaj> CRNI &amp; COMP d.o.o. VINKURAN, OIB 12636455917, Debeli Vrv 15, 52100 Vinkuran</izvorni_sadrzaj>
    <derivirana_varijabla naziv="DomainObject.Predmet.ProtustrankaFormatedWithAdressOIB_1"> CRNI &amp; COMP d.o.o. VINKURAN, OIB 12636455917, Debeli Vrv 15, 52100 Vinkuran</derivirana_varijabla>
  </DomainObject.Predmet.ProtustrankaFormatedWithAdressOIB>
  <DomainObject.Predmet.ProtustrankaWithAdress>
    <izvorni_sadrzaj>CRNI &amp; COMP d.o.o. VINKURAN Debeli Vrv 15, 52100 Vinkuran</izvorni_sadrzaj>
    <derivirana_varijabla naziv="DomainObject.Predmet.ProtustrankaWithAdress_1">CRNI &amp; COMP d.o.o. VINKURAN Debeli Vrv 15, 52100 Vinkuran</derivirana_varijabla>
  </DomainObject.Predmet.ProtustrankaWithAdress>
  <DomainObject.Predmet.ProtustrankaWithAdressOIB>
    <izvorni_sadrzaj>CRNI &amp; COMP d.o.o. VINKURAN, OIB 12636455917, Debeli Vrv 15, 52100 Vinkuran</izvorni_sadrzaj>
    <derivirana_varijabla naziv="DomainObject.Predmet.ProtustrankaWithAdressOIB_1">CRNI &amp; COMP d.o.o. VINKURAN, OIB 12636455917, Debeli Vrv 15, 52100 Vinkuran</derivirana_varijabla>
  </DomainObject.Predmet.ProtustrankaWithAdressOIB>
  <DomainObject.Predmet.ProtustrankaNazivFormated>
    <izvorni_sadrzaj>CRNI &amp; COMP d.o.o. VINKURAN</izvorni_sadrzaj>
    <derivirana_varijabla naziv="DomainObject.Predmet.ProtustrankaNazivFormated_1">CRNI &amp; COMP d.o.o. VINKURAN</derivirana_varijabla>
  </DomainObject.Predmet.ProtustrankaNazivFormated>
  <DomainObject.Predmet.ProtustrankaNazivFormatedOIB>
    <izvorni_sadrzaj>CRNI &amp; COMP d.o.o. VINKURAN, OIB 12636455917</izvorni_sadrzaj>
    <derivirana_varijabla naziv="DomainObject.Predmet.ProtustrankaNazivFormatedOIB_1">CRNI &amp; COMP d.o.o. VINKURAN, OIB 12636455917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RIJEKA, PODRUČNICA PULA</izvorni_sadrzaj>
    <derivirana_varijabla naziv="DomainObject.Predmet.StrankaFormated_1">  FINANCIJSKA AGENCIJA RC RIJEKA, PODRUČNICA PULA</derivirana_varijabla>
  </DomainObject.Predmet.StrankaFormated>
  <DomainObject.Predmet.StrankaFormatedOIB>
    <izvorni_sadrzaj>  FINANCIJSKA AGENCIJA RC RIJEKA, PODRUČNICA PULA, OIB 85821130368</izvorni_sadrzaj>
    <derivirana_varijabla naziv="DomainObject.Predmet.StrankaFormatedOIB_1">  FINANCIJSKA AGENCIJA RC RIJEKA, PODRUČNICA PULA, OIB 85821130368</derivirana_varijabla>
  </DomainObject.Predmet.StrankaFormatedOIB>
  <DomainObject.Predmet.StrankaFormatedWithAdress>
    <izvorni_sadrzaj> FINANCIJSKA AGENCIJA RC RIJEKA, PODRUČNICA PULA, Giardini 5, 52100 Pula</izvorni_sadrzaj>
    <derivirana_varijabla naziv="DomainObject.Predmet.StrankaFormatedWithAdress_1"> FINANCIJSKA AGENCIJA RC RIJEKA, PODRUČNICA PULA, Giardini 5, 52100 Pula</derivirana_varijabla>
  </DomainObject.Predmet.StrankaFormatedWithAdress>
  <DomainObject.Predmet.StrankaFormatedWithAdressOIB>
    <izvorni_sadrzaj> FINANCIJSKA AGENCIJA RC RIJEKA, PODRUČNICA PULA, OIB 85821130368, Giardini 5, 52100 Pula</izvorni_sadrzaj>
    <derivirana_varijabla naziv="DomainObject.Predmet.StrankaFormatedWithAdressOIB_1"> FINANCIJSKA AGENCIJA RC RIJEKA, PODRUČNICA PULA, OIB 85821130368, Giardini 5, 52100 Pula</derivirana_varijabla>
  </DomainObject.Predmet.StrankaFormatedWithAdressOIB>
  <DomainObject.Predmet.StrankaWithAdress>
    <izvorni_sadrzaj>FINANCIJSKA AGENCIJA RC RIJEKA, PODRUČNICA PULA Giardini 5,52100 Pula</izvorni_sadrzaj>
    <derivirana_varijabla naziv="DomainObject.Predmet.StrankaWithAdress_1">FINANCIJSKA AGENCIJA RC RIJEKA, PODRUČNICA PULA Giardini 5,52100 Pula</derivirana_varijabla>
  </DomainObject.Predmet.StrankaWithAdress>
  <DomainObject.Predmet.StrankaWithAdressOIB>
    <izvorni_sadrzaj>FINANCIJSKA AGENCIJA RC RIJEKA, PODRUČNICA PULA, OIB 85821130368, Giardini 5,52100 Pula</izvorni_sadrzaj>
    <derivirana_varijabla naziv="DomainObject.Predmet.StrankaWithAdressOIB_1">FINANCIJSKA AGENCIJA RC RIJEKA, PODRUČNICA PULA, OIB 85821130368, Giardini 5,52100 Pula</derivirana_varijabla>
  </DomainObject.Predmet.StrankaWithAdressOIB>
  <DomainObject.Predmet.StrankaNazivFormated>
    <izvorni_sadrzaj>FINANCIJSKA AGENCIJA RC RIJEKA, PODRUČNICA PULA</izvorni_sadrzaj>
    <derivirana_varijabla naziv="DomainObject.Predmet.StrankaNazivFormated_1">FINANCIJSKA AGENCIJA RC RIJEKA, PODRUČNICA PULA</derivirana_varijabla>
  </DomainObject.Predmet.StrankaNazivFormated>
  <DomainObject.Predmet.StrankaNazivFormatedOIB>
    <izvorni_sadrzaj>FINANCIJSKA AGENCIJA RC RIJEKA, PODRUČNICA PULA, OIB 85821130368</izvorni_sadrzaj>
    <derivirana_varijabla naziv="DomainObject.Predmet.StrankaNazivFormatedOIB_1">FINANCIJSKA AGENCIJA RC RIJEKA, PODRUČNICA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59127.36</izvorni_sadrzaj>
    <derivirana_varijabla naziv="DomainObject.Predmet.TrenutnaVrijednost_1">59127.36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RC RIJEKA, PODRUČNICA PULA</item>
    </izvorni_sadrzaj>
    <derivirana_varijabla naziv="DomainObject.Predmet.StrankaListFormated_1">
      <item>FINANCIJSKA AGENCIJA RC RIJEKA, PODRUČNICA PULA</item>
    </derivirana_varijabla>
  </DomainObject.Predmet.StrankaListFormated>
  <DomainObject.Predmet.StrankaListFormatedOIB>
    <izvorni_sadrzaj>
      <item>FINANCIJSKA AGENCIJA RC RIJEKA, PODRUČNICA PULA, OIB 85821130368</item>
    </izvorni_sadrzaj>
    <derivirana_varijabla naziv="DomainObject.Predmet.StrankaListFormatedOIB_1">
      <item>FINANCIJSKA AGENCIJA RC RIJEKA, PODRUČNICA PULA, OIB 85821130368</item>
    </derivirana_varijabla>
  </DomainObject.Predmet.StrankaListFormatedOIB>
  <DomainObject.Predmet.StrankaListFormatedWithAdress>
    <izvorni_sadrzaj>
      <item>FINANCIJSKA AGENCIJA RC RIJEKA, PODRUČNICA PULA, Giardini 5, 52100 Pula</item>
    </izvorni_sadrzaj>
    <derivirana_varijabla naziv="DomainObject.Predmet.StrankaListFormatedWithAdress_1">
      <item>FINANCIJSKA AGENCIJA RC RIJEKA, PODRUČNICA PULA, Giardini 5, 52100 Pula</item>
    </derivirana_varijabla>
  </DomainObject.Predmet.StrankaListFormatedWithAdress>
  <DomainObject.Predmet.StrankaListFormatedWithAdressOIB>
    <izvorni_sadrzaj>
      <item>FINANCIJSKA AGENCIJA RC RIJEKA, PODRUČNICA PULA, OIB 85821130368, Giardini 5, 52100 Pula</item>
    </izvorni_sadrzaj>
    <derivirana_varijabla naziv="DomainObject.Predmet.StrankaListFormatedWithAdressOIB_1">
      <item>FINANCIJSKA AGENCIJA RC RIJEKA, PODRUČNICA PULA, OIB 85821130368, Giardini 5, 52100 Pula</item>
    </derivirana_varijabla>
  </DomainObject.Predmet.StrankaListFormatedWithAdressOIB>
  <DomainObject.Predmet.StrankaListNazivFormated>
    <izvorni_sadrzaj>
      <item>FINANCIJSKA AGENCIJA RC RIJEKA, PODRUČNICA PULA</item>
    </izvorni_sadrzaj>
    <derivirana_varijabla naziv="DomainObject.Predmet.StrankaListNazivFormated_1">
      <item>FINANCIJSKA AGENCIJA RC RIJEKA, PODRUČNICA PULA</item>
    </derivirana_varijabla>
  </DomainObject.Predmet.StrankaListNazivFormated>
  <DomainObject.Predmet.StrankaListNazivFormatedOIB>
    <izvorni_sadrzaj>
      <item>FINANCIJSKA AGENCIJA RC RIJEKA, PODRUČNICA PULA, OIB 85821130368</item>
    </izvorni_sadrzaj>
    <derivirana_varijabla naziv="DomainObject.Predmet.StrankaListNazivFormatedOIB_1">
      <item>FINANCIJSKA AGENCIJA RC RIJEKA, PODRUČNICA PULA, OIB 85821130368</item>
    </derivirana_varijabla>
  </DomainObject.Predmet.StrankaListNazivFormatedOIB>
  <DomainObject.Predmet.ProtuStrankaListFormated>
    <izvorni_sadrzaj>
      <item>CRNI &amp; COMP d.o.o. VINKURAN</item>
    </izvorni_sadrzaj>
    <derivirana_varijabla naziv="DomainObject.Predmet.ProtuStrankaListFormated_1">
      <item>CRNI &amp; COMP d.o.o. VINKURAN</item>
    </derivirana_varijabla>
  </DomainObject.Predmet.ProtuStrankaListFormated>
  <DomainObject.Predmet.ProtuStrankaListFormatedOIB>
    <izvorni_sadrzaj>
      <item>CRNI &amp; COMP d.o.o. VINKURAN, OIB 12636455917</item>
    </izvorni_sadrzaj>
    <derivirana_varijabla naziv="DomainObject.Predmet.ProtuStrankaListFormatedOIB_1">
      <item>CRNI &amp; COMP d.o.o. VINKURAN, OIB 12636455917</item>
    </derivirana_varijabla>
  </DomainObject.Predmet.ProtuStrankaListFormatedOIB>
  <DomainObject.Predmet.ProtuStrankaListFormatedWithAdress>
    <izvorni_sadrzaj>
      <item>CRNI &amp; COMP d.o.o. VINKURAN, Debeli Vrv 15, 52100 Vinkuran</item>
    </izvorni_sadrzaj>
    <derivirana_varijabla naziv="DomainObject.Predmet.ProtuStrankaListFormatedWithAdress_1">
      <item>CRNI &amp; COMP d.o.o. VINKURAN, Debeli Vrv 15, 52100 Vinkuran</item>
    </derivirana_varijabla>
  </DomainObject.Predmet.ProtuStrankaListFormatedWithAdress>
  <DomainObject.Predmet.ProtuStrankaListFormatedWithAdressOIB>
    <izvorni_sadrzaj>
      <item>CRNI &amp; COMP d.o.o. VINKURAN, OIB 12636455917, Debeli Vrv 15, 52100 Vinkuran</item>
    </izvorni_sadrzaj>
    <derivirana_varijabla naziv="DomainObject.Predmet.ProtuStrankaListFormatedWithAdressOIB_1">
      <item>CRNI &amp; COMP d.o.o. VINKURAN, OIB 12636455917, Debeli Vrv 15, 52100 Vinkuran</item>
    </derivirana_varijabla>
  </DomainObject.Predmet.ProtuStrankaListFormatedWithAdressOIB>
  <DomainObject.Predmet.ProtuStrankaListNazivFormated>
    <izvorni_sadrzaj>
      <item>CRNI &amp; COMP d.o.o. VINKURAN</item>
    </izvorni_sadrzaj>
    <derivirana_varijabla naziv="DomainObject.Predmet.ProtuStrankaListNazivFormated_1">
      <item>CRNI &amp; COMP d.o.o. VINKURAN</item>
    </derivirana_varijabla>
  </DomainObject.Predmet.ProtuStrankaListNazivFormated>
  <DomainObject.Predmet.ProtuStrankaListNazivFormatedOIB>
    <izvorni_sadrzaj>
      <item>CRNI &amp; COMP d.o.o. VINKURAN, OIB 12636455917</item>
    </izvorni_sadrzaj>
    <derivirana_varijabla naziv="DomainObject.Predmet.ProtuStrankaListNazivFormatedOIB_1">
      <item>CRNI &amp; COMP d.o.o. VINKURAN, OIB 12636455917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RIJEKA, PODRUČNICA PULA</izvorni_sadrzaj>
    <derivirana_varijabla naziv="DomainObject.Predmet.StrankaIDrugi_1">FINANCIJSKA AGENCIJA RC RIJEKA, PODRUČNICA PULA</derivirana_varijabla>
  </DomainObject.Predmet.StrankaIDrugi>
  <DomainObject.Predmet.ProtustrankaIDrugi>
    <izvorni_sadrzaj>CRNI &amp; COMP d.o.o. VINKURAN</izvorni_sadrzaj>
    <derivirana_varijabla naziv="DomainObject.Predmet.ProtustrankaIDrugi_1">CRNI &amp; COMP d.o.o. VINKURAN</derivirana_varijabla>
  </DomainObject.Predmet.ProtustrankaIDrugi>
  <DomainObject.Predmet.StrankaIDrugiAdressOIB>
    <izvorni_sadrzaj>FINANCIJSKA AGENCIJA RC RIJEKA, PODRUČNICA PULA, OIB 85821130368, Giardini 5, 52100 Pula</izvorni_sadrzaj>
    <derivirana_varijabla naziv="DomainObject.Predmet.StrankaIDrugiAdressOIB_1">FINANCIJSKA AGENCIJA RC RIJEKA, PODRUČNICA PULA, OIB 85821130368, Giardini 5, 52100 Pula</derivirana_varijabla>
  </DomainObject.Predmet.StrankaIDrugiAdressOIB>
  <DomainObject.Predmet.ProtustrankaIDrugiAdressOIB>
    <izvorni_sadrzaj>CRNI &amp; COMP d.o.o. VINKURAN, OIB 12636455917, Debeli Vrv 15, 52100 Vinkuran</izvorni_sadrzaj>
    <derivirana_varijabla naziv="DomainObject.Predmet.ProtustrankaIDrugiAdressOIB_1">CRNI &amp; COMP d.o.o. VINKURAN, OIB 12636455917, Debeli Vrv 15,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RIJEKA, PODRUČNICA PULA</item>
      <item>CRNI &amp; COMP d.o.o. VINKURAN</item>
    </izvorni_sadrzaj>
    <derivirana_varijabla naziv="DomainObject.Predmet.SudioniciListNaziv_1">
      <item>FINANCIJSKA AGENCIJA RC RIJEKA, PODRUČNICA PULA</item>
      <item>CRNI &amp; COMP d.o.o. VINKURAN</item>
    </derivirana_varijabla>
  </DomainObject.Predmet.SudioniciListNaziv>
  <DomainObject.Predmet.SudioniciListAdressOIB>
    <izvorni_sadrzaj>
      <item>FINANCIJSKA AGENCIJA RC RIJEKA, PODRUČNICA PULA, OIB 85821130368, Giardini 5,52100 Pula</item>
      <item>CRNI &amp; COMP d.o.o. VINKURAN, OIB 12636455917, Debeli Vrv 15,52100 Vinkuran</item>
    </izvorni_sadrzaj>
    <derivirana_varijabla naziv="DomainObject.Predmet.SudioniciListAdressOIB_1">
      <item>FINANCIJSKA AGENCIJA RC RIJEKA, PODRUČNICA PULA, OIB 85821130368, Giardini 5,52100 Pula</item>
      <item>CRNI &amp; COMP d.o.o. VINKURAN, OIB 12636455917, Debeli Vrv 15,52100 Vinkuran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12636455917</item>
    </izvorni_sadrzaj>
    <derivirana_varijabla naziv="DomainObject.Predmet.SudioniciListNazivOIB_1">
      <item>, OIB 85821130368</item>
      <item>, OIB 12636455917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2015</properties:Characters>
  <properties:Lines>50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2015-12-09T07:53:00Z</dcterms:created>
  <dc:creator>Mihaela Kaligari</dc:creator>
  <dc:description/>
  <cp:keywords/>
  <cp:lastModifiedBy>Sanja Prodan</cp:lastModifiedBy>
  <cp:lastPrinted>2015-12-16T12:35:00Z</cp:lastPrinted>
  <dcterms:modified xmlns:xsi="http://www.w3.org/2001/XMLSchema-instance" xsi:type="dcterms:W3CDTF">2015-12-16T12:35:00Z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