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3dd1" w14:paraId="6493dd1" w:rsidRDefault="00A4009E" w:rsidP="00A4009E" w:rsidR="00A4009E">
      <w:pPr>
        <w15:collapsed w:val="false"/>
      </w:pPr>
      <w:bookmarkStart w:name="_GoBack" w:id="0"/>
      <w:bookmarkEnd w:id="0"/>
    </w:p>
    <w:p w:rsidRDefault="00A4009E" w:rsidP="00A4009E" w:rsidR="00A4009E"/>
    <w:p w:rsidRDefault="00E74E56" w:rsidP="00A4009E" w:rsidR="00E74E56"/>
    <w:p w:rsidRDefault="00FA6A68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</w:t>
      </w:r>
      <w:r w:rsidR="00E74E56" w:rsidRPr="00FA6A6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 xml:space="preserve">TRGOVAČKI SUD U OSIJEKU </w:t>
      </w: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 xml:space="preserve">STALNA SLUŽBA </w:t>
      </w:r>
      <w:r w:rsidR="00E74E56" w:rsidRPr="00FA6A68">
        <w:rPr>
          <w:rFonts w:cs="Times New Roman" w:hAnsi="Times New Roman" w:ascii="Times New Roman"/>
          <w:sz w:val="24"/>
          <w:szCs w:val="24"/>
        </w:rPr>
        <w:t>U SLAVONSKOM BRODU</w:t>
      </w:r>
      <w:r w:rsidRPr="00FA6A68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FA6A68">
        <w:rPr>
          <w:rFonts w:cs="Times New Roman" w:hAnsi="Times New Roman" w:ascii="Times New Roman"/>
          <w:sz w:val="24"/>
          <w:szCs w:val="24"/>
        </w:rPr>
        <w:tab/>
      </w:r>
      <w:r w:rsidR="00FA6A68">
        <w:rPr>
          <w:rFonts w:cs="Times New Roman" w:hAnsi="Times New Roman" w:ascii="Times New Roman"/>
          <w:sz w:val="24"/>
          <w:szCs w:val="24"/>
        </w:rPr>
        <w:tab/>
      </w:r>
      <w:r w:rsidR="00FA6A68">
        <w:rPr>
          <w:rFonts w:cs="Times New Roman" w:hAnsi="Times New Roman" w:ascii="Times New Roman"/>
          <w:sz w:val="24"/>
          <w:szCs w:val="24"/>
        </w:rPr>
        <w:tab/>
      </w:r>
      <w:r w:rsidRPr="00FA6A68">
        <w:rPr>
          <w:rFonts w:cs="Times New Roman" w:hAnsi="Times New Roman" w:ascii="Times New Roman"/>
          <w:sz w:val="24"/>
          <w:szCs w:val="24"/>
        </w:rPr>
        <w:t>3 St-3</w:t>
      </w:r>
      <w:r w:rsidR="00E74E56" w:rsidRPr="00FA6A68">
        <w:rPr>
          <w:rFonts w:cs="Times New Roman" w:hAnsi="Times New Roman" w:ascii="Times New Roman"/>
          <w:sz w:val="24"/>
          <w:szCs w:val="24"/>
        </w:rPr>
        <w:t>77</w:t>
      </w:r>
      <w:r w:rsidRPr="00FA6A68">
        <w:rPr>
          <w:rFonts w:cs="Times New Roman" w:hAnsi="Times New Roman" w:ascii="Times New Roman"/>
          <w:sz w:val="24"/>
          <w:szCs w:val="24"/>
        </w:rPr>
        <w:t>/201</w:t>
      </w:r>
      <w:r w:rsidR="00E74E56" w:rsidRPr="00FA6A68">
        <w:rPr>
          <w:rFonts w:cs="Times New Roman" w:hAnsi="Times New Roman" w:ascii="Times New Roman"/>
          <w:sz w:val="24"/>
          <w:szCs w:val="24"/>
        </w:rPr>
        <w:t>2</w:t>
      </w:r>
      <w:r w:rsidRPr="00FA6A68">
        <w:rPr>
          <w:rFonts w:cs="Times New Roman" w:hAnsi="Times New Roman" w:ascii="Times New Roman"/>
          <w:sz w:val="24"/>
          <w:szCs w:val="24"/>
        </w:rPr>
        <w:t>-</w:t>
      </w:r>
      <w:r w:rsidR="00E74E56" w:rsidRPr="00FA6A68">
        <w:rPr>
          <w:rFonts w:cs="Times New Roman" w:hAnsi="Times New Roman" w:ascii="Times New Roman"/>
          <w:sz w:val="24"/>
          <w:szCs w:val="24"/>
        </w:rPr>
        <w:t>5</w:t>
      </w:r>
      <w:r w:rsidR="00FA6A68">
        <w:rPr>
          <w:rFonts w:cs="Times New Roman" w:hAnsi="Times New Roman" w:ascii="Times New Roman"/>
          <w:sz w:val="24"/>
          <w:szCs w:val="24"/>
        </w:rPr>
        <w:t>42</w:t>
      </w: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>Trg pobjede 13</w:t>
      </w: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 xml:space="preserve">35000 Slavonski Brod </w:t>
      </w: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</w:p>
    <w:p w:rsidRDefault="00A4009E" w:rsidP="00FA6A68" w:rsidR="00A4009E" w:rsidRPr="00FA6A68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 xml:space="preserve">TRGOVAČKI SUD U OSIJEKU, STALNA SLUŽBA </w:t>
      </w:r>
      <w:r w:rsidR="00FA6A68">
        <w:rPr>
          <w:rFonts w:cs="Times New Roman" w:hAnsi="Times New Roman" w:ascii="Times New Roman"/>
          <w:sz w:val="24"/>
          <w:szCs w:val="24"/>
        </w:rPr>
        <w:t>U SLAVONSKOM BRODU</w:t>
      </w:r>
      <w:r w:rsidRPr="00FA6A68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3E59EB" w:rsidRPr="00FA6A68">
        <w:rPr>
          <w:rFonts w:cs="Times New Roman" w:hAnsi="Times New Roman" w:ascii="Times New Roman"/>
          <w:sz w:val="24"/>
          <w:szCs w:val="24"/>
        </w:rPr>
        <w:t>V.A.M.-ING d.o.o. u  stečaju, Slavonski Brod, Dr. Mile Budaka 1,</w:t>
      </w:r>
      <w:r w:rsidRPr="00FA6A68">
        <w:rPr>
          <w:rFonts w:cs="Times New Roman" w:hAnsi="Times New Roman" w:ascii="Times New Roman"/>
          <w:sz w:val="24"/>
          <w:szCs w:val="24"/>
        </w:rPr>
        <w:t xml:space="preserve">OIB: </w:t>
      </w:r>
      <w:r w:rsidR="003E59EB" w:rsidRPr="00FA6A68">
        <w:rPr>
          <w:rFonts w:cs="Times New Roman" w:hAnsi="Times New Roman" w:ascii="Times New Roman"/>
          <w:sz w:val="24"/>
          <w:szCs w:val="24"/>
        </w:rPr>
        <w:t>65586439269</w:t>
      </w:r>
      <w:r w:rsidRPr="00FA6A68">
        <w:rPr>
          <w:rFonts w:cs="Times New Roman" w:hAnsi="Times New Roman" w:ascii="Times New Roman"/>
          <w:sz w:val="24"/>
          <w:szCs w:val="24"/>
        </w:rPr>
        <w:t xml:space="preserve">, na temelju odredbe čl. 29. st. 4. Stečajnog </w:t>
      </w:r>
      <w:r w:rsidR="003E59EB" w:rsidRPr="00FA6A68">
        <w:rPr>
          <w:rFonts w:cs="Times New Roman" w:hAnsi="Times New Roman" w:ascii="Times New Roman"/>
          <w:sz w:val="24"/>
          <w:szCs w:val="24"/>
        </w:rPr>
        <w:t xml:space="preserve"> </w:t>
      </w:r>
      <w:r w:rsidR="00FA6A68">
        <w:rPr>
          <w:rFonts w:cs="Times New Roman" w:hAnsi="Times New Roman" w:ascii="Times New Roman"/>
          <w:sz w:val="24"/>
          <w:szCs w:val="24"/>
        </w:rPr>
        <w:t>zakona donio je 23</w:t>
      </w:r>
      <w:r w:rsidRPr="00FA6A68">
        <w:rPr>
          <w:rFonts w:cs="Times New Roman" w:hAnsi="Times New Roman" w:ascii="Times New Roman"/>
          <w:sz w:val="24"/>
          <w:szCs w:val="24"/>
        </w:rPr>
        <w:t xml:space="preserve">. </w:t>
      </w:r>
      <w:r w:rsidR="003E59EB" w:rsidRPr="00FA6A68">
        <w:rPr>
          <w:rFonts w:cs="Times New Roman" w:hAnsi="Times New Roman" w:ascii="Times New Roman"/>
          <w:sz w:val="24"/>
          <w:szCs w:val="24"/>
        </w:rPr>
        <w:t xml:space="preserve">rujna </w:t>
      </w:r>
      <w:r w:rsidRPr="00FA6A68">
        <w:rPr>
          <w:rFonts w:cs="Times New Roman" w:hAnsi="Times New Roman" w:ascii="Times New Roman"/>
          <w:sz w:val="24"/>
          <w:szCs w:val="24"/>
        </w:rPr>
        <w:t xml:space="preserve"> 201</w:t>
      </w:r>
      <w:r w:rsidR="003E59EB" w:rsidRPr="00FA6A68">
        <w:rPr>
          <w:rFonts w:cs="Times New Roman" w:hAnsi="Times New Roman" w:ascii="Times New Roman"/>
          <w:sz w:val="24"/>
          <w:szCs w:val="24"/>
        </w:rPr>
        <w:t>6. godine sljedeću:</w:t>
      </w:r>
    </w:p>
    <w:p w:rsidRDefault="00A4009E" w:rsidP="003E59EB" w:rsidR="00A4009E" w:rsidRPr="00FA6A68">
      <w:pPr>
        <w:jc w:val="center"/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A4009E" w:rsidP="00FA6A68" w:rsidR="00A4009E" w:rsidRPr="00FA6A6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>Rješenjem ovog Suda, poslovni broj: 3/St-3</w:t>
      </w:r>
      <w:r w:rsidR="003E59EB" w:rsidRPr="00FA6A68">
        <w:rPr>
          <w:rFonts w:cs="Times New Roman" w:hAnsi="Times New Roman" w:ascii="Times New Roman"/>
          <w:sz w:val="24"/>
          <w:szCs w:val="24"/>
        </w:rPr>
        <w:t>77</w:t>
      </w:r>
      <w:r w:rsidRPr="00FA6A68">
        <w:rPr>
          <w:rFonts w:cs="Times New Roman" w:hAnsi="Times New Roman" w:ascii="Times New Roman"/>
          <w:sz w:val="24"/>
          <w:szCs w:val="24"/>
        </w:rPr>
        <w:t>/201</w:t>
      </w:r>
      <w:r w:rsidR="00FA6A68">
        <w:rPr>
          <w:rFonts w:cs="Times New Roman" w:hAnsi="Times New Roman" w:ascii="Times New Roman"/>
          <w:sz w:val="24"/>
          <w:szCs w:val="24"/>
        </w:rPr>
        <w:t>2-541 od 23</w:t>
      </w:r>
      <w:r w:rsidRPr="00FA6A68">
        <w:rPr>
          <w:rFonts w:cs="Times New Roman" w:hAnsi="Times New Roman" w:ascii="Times New Roman"/>
          <w:sz w:val="24"/>
          <w:szCs w:val="24"/>
        </w:rPr>
        <w:t xml:space="preserve">. </w:t>
      </w:r>
      <w:r w:rsidR="003E59EB" w:rsidRPr="00FA6A68">
        <w:rPr>
          <w:rFonts w:cs="Times New Roman" w:hAnsi="Times New Roman" w:ascii="Times New Roman"/>
          <w:sz w:val="24"/>
          <w:szCs w:val="24"/>
        </w:rPr>
        <w:t>rujna</w:t>
      </w:r>
      <w:r w:rsidRPr="00FA6A68">
        <w:rPr>
          <w:rFonts w:cs="Times New Roman" w:hAnsi="Times New Roman" w:ascii="Times New Roman"/>
          <w:sz w:val="24"/>
          <w:szCs w:val="24"/>
        </w:rPr>
        <w:t xml:space="preserve"> 201</w:t>
      </w:r>
      <w:r w:rsidR="003E59EB" w:rsidRPr="00FA6A68">
        <w:rPr>
          <w:rFonts w:cs="Times New Roman" w:hAnsi="Times New Roman" w:ascii="Times New Roman"/>
          <w:sz w:val="24"/>
          <w:szCs w:val="24"/>
        </w:rPr>
        <w:t>6</w:t>
      </w:r>
      <w:r w:rsidRPr="00FA6A68">
        <w:rPr>
          <w:rFonts w:cs="Times New Roman" w:hAnsi="Times New Roman" w:ascii="Times New Roman"/>
          <w:sz w:val="24"/>
          <w:szCs w:val="24"/>
        </w:rPr>
        <w:t xml:space="preserve">. </w:t>
      </w:r>
      <w:r w:rsidR="00FA6A68">
        <w:rPr>
          <w:rFonts w:cs="Times New Roman" w:hAnsi="Times New Roman" w:ascii="Times New Roman"/>
          <w:sz w:val="24"/>
          <w:szCs w:val="24"/>
        </w:rPr>
        <w:t>određeno je odobrenje obračuna troškova</w:t>
      </w:r>
      <w:r w:rsidRPr="00FA6A68">
        <w:rPr>
          <w:rFonts w:cs="Times New Roman" w:hAnsi="Times New Roman" w:ascii="Times New Roman"/>
          <w:sz w:val="24"/>
          <w:szCs w:val="24"/>
        </w:rPr>
        <w:t xml:space="preserve"> stečajnom upravitelju </w:t>
      </w:r>
      <w:r w:rsidR="003E59EB" w:rsidRPr="00FA6A68">
        <w:rPr>
          <w:rFonts w:cs="Times New Roman" w:hAnsi="Times New Roman" w:ascii="Times New Roman"/>
          <w:sz w:val="24"/>
          <w:szCs w:val="24"/>
        </w:rPr>
        <w:t>Milanu Nakić iz Pakraca, J.J.Strossmayera 20</w:t>
      </w:r>
      <w:r w:rsidRPr="00FA6A68">
        <w:rPr>
          <w:rFonts w:cs="Times New Roman" w:hAnsi="Times New Roman" w:ascii="Times New Roman"/>
          <w:sz w:val="24"/>
          <w:szCs w:val="24"/>
        </w:rPr>
        <w:t xml:space="preserve">, OIB: </w:t>
      </w:r>
      <w:r w:rsidR="003E59EB" w:rsidRPr="00FA6A68">
        <w:rPr>
          <w:rFonts w:cs="Times New Roman" w:hAnsi="Times New Roman" w:ascii="Times New Roman"/>
          <w:sz w:val="24"/>
          <w:szCs w:val="24"/>
        </w:rPr>
        <w:t>11576973023</w:t>
      </w:r>
      <w:r w:rsidRPr="00FA6A68">
        <w:rPr>
          <w:rFonts w:cs="Times New Roman" w:hAnsi="Times New Roman" w:ascii="Times New Roman"/>
          <w:sz w:val="24"/>
          <w:szCs w:val="24"/>
        </w:rPr>
        <w:t xml:space="preserve"> u stečajnom postupku nad stečajnim dužnikom </w:t>
      </w:r>
      <w:r w:rsidR="003E59EB" w:rsidRPr="00FA6A68">
        <w:rPr>
          <w:rFonts w:cs="Times New Roman" w:hAnsi="Times New Roman" w:ascii="Times New Roman"/>
          <w:sz w:val="24"/>
          <w:szCs w:val="24"/>
        </w:rPr>
        <w:t>V.A.M.-ING d.o.o. u  stečaju, Slavonski Brod, Dr. Mile Budaka 1,</w:t>
      </w:r>
      <w:r w:rsidR="00FA6A68">
        <w:rPr>
          <w:rFonts w:cs="Times New Roman" w:hAnsi="Times New Roman" w:ascii="Times New Roman"/>
          <w:sz w:val="24"/>
          <w:szCs w:val="24"/>
        </w:rPr>
        <w:t xml:space="preserve"> </w:t>
      </w:r>
      <w:r w:rsidR="003E59EB" w:rsidRPr="00FA6A68">
        <w:rPr>
          <w:rFonts w:cs="Times New Roman" w:hAnsi="Times New Roman" w:ascii="Times New Roman"/>
          <w:sz w:val="24"/>
          <w:szCs w:val="24"/>
        </w:rPr>
        <w:t>OIB: 65586439269.</w:t>
      </w:r>
    </w:p>
    <w:p w:rsidRDefault="00A4009E" w:rsidP="00FA6A68" w:rsidR="00A4009E" w:rsidRPr="00FA6A6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>Uvid u potpuni tekst naveden</w:t>
      </w:r>
      <w:r w:rsidR="00FA6A68">
        <w:rPr>
          <w:rFonts w:cs="Times New Roman" w:hAnsi="Times New Roman" w:ascii="Times New Roman"/>
          <w:sz w:val="24"/>
          <w:szCs w:val="24"/>
        </w:rPr>
        <w:t>og</w:t>
      </w:r>
      <w:r w:rsidRPr="00FA6A68">
        <w:rPr>
          <w:rFonts w:cs="Times New Roman" w:hAnsi="Times New Roman" w:ascii="Times New Roman"/>
          <w:sz w:val="24"/>
          <w:szCs w:val="24"/>
        </w:rPr>
        <w:t xml:space="preserve"> rješenja </w:t>
      </w:r>
      <w:r w:rsidR="00FA6A68">
        <w:rPr>
          <w:rFonts w:cs="Times New Roman" w:hAnsi="Times New Roman" w:ascii="Times New Roman"/>
          <w:sz w:val="24"/>
          <w:szCs w:val="24"/>
        </w:rPr>
        <w:t>o odobravanju obračuna stvarnih troškova</w:t>
      </w:r>
      <w:r w:rsidRPr="00FA6A68">
        <w:rPr>
          <w:rFonts w:cs="Times New Roman" w:hAnsi="Times New Roman" w:ascii="Times New Roman"/>
          <w:sz w:val="24"/>
          <w:szCs w:val="24"/>
        </w:rPr>
        <w:t xml:space="preserve"> može se i</w:t>
      </w:r>
      <w:r w:rsidR="003E59EB" w:rsidRPr="00FA6A68">
        <w:rPr>
          <w:rFonts w:cs="Times New Roman" w:hAnsi="Times New Roman" w:ascii="Times New Roman"/>
          <w:sz w:val="24"/>
          <w:szCs w:val="24"/>
        </w:rPr>
        <w:t xml:space="preserve">zvršiti u pisarnici ovog Suda. </w:t>
      </w:r>
    </w:p>
    <w:p w:rsidRDefault="00FA6A68" w:rsidP="00FA6A68" w:rsidR="00A4009E" w:rsidRPr="00FA6A6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 23</w:t>
      </w:r>
      <w:r w:rsidR="00A4009E" w:rsidRPr="00FA6A68">
        <w:rPr>
          <w:rFonts w:cs="Times New Roman" w:hAnsi="Times New Roman" w:ascii="Times New Roman"/>
          <w:sz w:val="24"/>
          <w:szCs w:val="24"/>
        </w:rPr>
        <w:t xml:space="preserve">. </w:t>
      </w:r>
      <w:r w:rsidR="003E59EB" w:rsidRPr="00FA6A68">
        <w:rPr>
          <w:rFonts w:cs="Times New Roman" w:hAnsi="Times New Roman" w:ascii="Times New Roman"/>
          <w:sz w:val="24"/>
          <w:szCs w:val="24"/>
        </w:rPr>
        <w:t xml:space="preserve">rujna </w:t>
      </w:r>
      <w:r w:rsidR="00A4009E" w:rsidRPr="00FA6A68">
        <w:rPr>
          <w:rFonts w:cs="Times New Roman" w:hAnsi="Times New Roman" w:ascii="Times New Roman"/>
          <w:sz w:val="24"/>
          <w:szCs w:val="24"/>
        </w:rPr>
        <w:t>201</w:t>
      </w:r>
      <w:r w:rsidR="003E59EB" w:rsidRPr="00FA6A68">
        <w:rPr>
          <w:rFonts w:cs="Times New Roman" w:hAnsi="Times New Roman" w:ascii="Times New Roman"/>
          <w:sz w:val="24"/>
          <w:szCs w:val="24"/>
        </w:rPr>
        <w:t>6.</w:t>
      </w:r>
    </w:p>
    <w:p w:rsidRDefault="003E59EB" w:rsidP="003E59EB" w:rsidR="00A4009E" w:rsidRPr="00FA6A68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 xml:space="preserve"> </w:t>
      </w:r>
      <w:r w:rsidRPr="00FA6A68">
        <w:rPr>
          <w:rFonts w:cs="Times New Roman" w:hAnsi="Times New Roman" w:ascii="Times New Roman"/>
          <w:sz w:val="24"/>
          <w:szCs w:val="24"/>
        </w:rPr>
        <w:tab/>
      </w:r>
      <w:r w:rsidRPr="00FA6A6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A6A68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</w:t>
      </w:r>
      <w:r w:rsidR="00A4009E" w:rsidRPr="00FA6A68">
        <w:rPr>
          <w:rFonts w:cs="Times New Roman" w:hAnsi="Times New Roman" w:ascii="Times New Roman"/>
          <w:sz w:val="24"/>
          <w:szCs w:val="24"/>
        </w:rPr>
        <w:t>Sutkinja:</w:t>
      </w:r>
    </w:p>
    <w:p w:rsidRDefault="00A4009E" w:rsidP="003E59EB" w:rsidR="00A4009E" w:rsidRPr="00FA6A68">
      <w:pPr>
        <w:jc w:val="right"/>
        <w:rPr>
          <w:rFonts w:cs="Times New Roman" w:hAnsi="Times New Roman" w:ascii="Times New Roman"/>
          <w:sz w:val="24"/>
          <w:szCs w:val="24"/>
        </w:rPr>
      </w:pPr>
      <w:r w:rsidRPr="00FA6A68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</w:p>
    <w:p w:rsidRDefault="00A4009E" w:rsidP="00A4009E" w:rsidR="00A4009E" w:rsidRPr="00FA6A68">
      <w:pPr>
        <w:rPr>
          <w:rFonts w:cs="Times New Roman" w:hAnsi="Times New Roman" w:ascii="Times New Roman"/>
          <w:sz w:val="24"/>
          <w:szCs w:val="24"/>
        </w:rPr>
      </w:pPr>
      <w:proofErr w:type="spellStart"/>
      <w:r w:rsidRPr="00FA6A68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FA6A68">
        <w:rPr>
          <w:rFonts w:cs="Times New Roman" w:hAnsi="Times New Roman" w:ascii="Times New Roman"/>
          <w:sz w:val="24"/>
          <w:szCs w:val="24"/>
        </w:rPr>
        <w:t>.</w:t>
      </w:r>
    </w:p>
    <w:p w:rsidRDefault="00A4009E" w:rsidP="00A4009E" w:rsidR="00A4009E" w:rsidRPr="00FA6A68">
      <w:pPr>
        <w:rPr>
          <w:rFonts w:cs="Times New Roman" w:hAnsi="Times New Roman" w:ascii="Times New Roman"/>
        </w:rPr>
      </w:pPr>
      <w:r w:rsidRPr="00FA6A68">
        <w:rPr>
          <w:rFonts w:cs="Times New Roman" w:hAnsi="Times New Roman" w:ascii="Times New Roman"/>
        </w:rPr>
        <w:t xml:space="preserve">- obavijest objaviti na </w:t>
      </w:r>
      <w:proofErr w:type="spellStart"/>
      <w:r w:rsidRPr="00FA6A68">
        <w:rPr>
          <w:rFonts w:cs="Times New Roman" w:hAnsi="Times New Roman" w:ascii="Times New Roman"/>
        </w:rPr>
        <w:t>eOglasnoj</w:t>
      </w:r>
      <w:proofErr w:type="spellEnd"/>
      <w:r w:rsidRPr="00FA6A68">
        <w:rPr>
          <w:rFonts w:cs="Times New Roman" w:hAnsi="Times New Roman" w:ascii="Times New Roman"/>
        </w:rPr>
        <w:t xml:space="preserve"> ploči</w:t>
      </w:r>
    </w:p>
    <w:p w:rsidRDefault="00FA6A68" w:rsidP="00A4009E" w:rsidR="00A4009E" w:rsidRPr="00FA6A6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A4009E" w:rsidRPr="00FA6A68">
        <w:rPr>
          <w:rFonts w:cs="Times New Roman" w:hAnsi="Times New Roman" w:ascii="Times New Roman"/>
        </w:rPr>
        <w:t>Kalendar: 17 dana</w:t>
      </w:r>
    </w:p>
    <w:p w:rsidRDefault="000A76CE" w:rsidR="000A76CE" w:rsidRPr="00FA6A68">
      <w:pPr>
        <w:rPr>
          <w:rFonts w:cs="Times New Roman" w:hAnsi="Times New Roman" w:ascii="Times New Roman"/>
        </w:rPr>
      </w:pPr>
    </w:p>
    <w:sectPr w:rsidR="000A76CE" w:rsidRPr="00FA6A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09E"/>
    <w:rsid w:val="000037CD"/>
    <w:rsid w:val="000A76CE"/>
    <w:rsid w:val="003E59EB"/>
    <w:rsid w:val="00A4009E"/>
    <w:rsid w:val="00AE2F34"/>
    <w:rsid w:val="00DF0FB9"/>
    <w:rsid w:val="00E74E56"/>
    <w:rsid w:val="00FA1D3D"/>
    <w:rsid w:val="00FA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E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E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E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E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izvorni_sadrzaj>
    <derivirana_varijabla naziv="DomainObject.Predmet.SudioniciListNazivOIB_1"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152</properties:Words>
  <properties:Characters>850</properties:Characters>
  <properties:Lines>32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2016-09-23T12:27:00Z</dcterms:created>
  <dc:creator>wsadmin</dc:creator>
  <cp:lastModifiedBy>wsadmin</cp:lastModifiedBy>
  <cp:lastPrinted>2016-09-23T12:27:00Z</cp:lastPrinted>
  <dcterms:modified xmlns:xsi="http://www.w3.org/2001/XMLSchema-instance" xsi:type="dcterms:W3CDTF">2016-09-23T12:29:00Z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