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be74" w14:paraId="df9be74" w:rsidRDefault="001F634C" w:rsidP="00641162" w:rsidR="00CC287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C2873" w:rsidP="00641162" w:rsidR="00CC2873" w:rsidRPr="005E2BC4">
      <w:pPr>
        <w:jc w:val="both"/>
        <w:rPr>
          <w:rFonts w:hAnsi="Times New Roman" w:ascii="Times New Roman"/>
          <w:szCs w:val="24"/>
        </w:rPr>
      </w:pPr>
    </w:p>
    <w:p w:rsidRDefault="00517824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proofErr w:type="spellStart"/>
      <w:r w:rsidR="0023055A">
        <w:rPr>
          <w:rFonts w:hAnsi="Times New Roman" w:ascii="Times New Roman"/>
          <w:szCs w:val="24"/>
        </w:rPr>
        <w:t>CONFIDO</w:t>
      </w:r>
      <w:proofErr w:type="spellEnd"/>
      <w:r w:rsidR="0023055A">
        <w:rPr>
          <w:rFonts w:hAnsi="Times New Roman" w:ascii="Times New Roman"/>
          <w:szCs w:val="24"/>
        </w:rPr>
        <w:t>-</w:t>
      </w:r>
      <w:proofErr w:type="spellStart"/>
      <w:r w:rsidR="0023055A">
        <w:rPr>
          <w:rFonts w:hAnsi="Times New Roman" w:ascii="Times New Roman"/>
          <w:szCs w:val="24"/>
        </w:rPr>
        <w:t>CONSTRUO</w:t>
      </w:r>
      <w:proofErr w:type="spellEnd"/>
      <w:r w:rsidR="0023055A">
        <w:rPr>
          <w:rFonts w:hAnsi="Times New Roman" w:ascii="Times New Roman"/>
          <w:szCs w:val="24"/>
        </w:rPr>
        <w:t xml:space="preserve"> d.o.o. za promet nekretninama, </w:t>
      </w:r>
      <w:proofErr w:type="spellStart"/>
      <w:r w:rsidR="0023055A">
        <w:rPr>
          <w:rFonts w:hAnsi="Times New Roman" w:ascii="Times New Roman"/>
          <w:szCs w:val="24"/>
        </w:rPr>
        <w:t>OIB</w:t>
      </w:r>
      <w:proofErr w:type="spellEnd"/>
      <w:r w:rsidR="0023055A">
        <w:rPr>
          <w:rFonts w:hAnsi="Times New Roman" w:ascii="Times New Roman"/>
          <w:szCs w:val="24"/>
        </w:rPr>
        <w:t xml:space="preserve">: </w:t>
      </w:r>
      <w:proofErr w:type="spellStart"/>
      <w:r w:rsidR="0023055A">
        <w:rPr>
          <w:rFonts w:hAnsi="Times New Roman" w:ascii="Times New Roman"/>
          <w:szCs w:val="24"/>
        </w:rPr>
        <w:t>51172899423</w:t>
      </w:r>
      <w:proofErr w:type="spellEnd"/>
      <w:r w:rsidR="0023055A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23055A">
        <w:rPr>
          <w:rFonts w:hAnsi="Times New Roman" w:ascii="Times New Roman"/>
          <w:szCs w:val="24"/>
        </w:rPr>
        <w:t>Jurkovićeva</w:t>
      </w:r>
      <w:proofErr w:type="spellEnd"/>
      <w:r w:rsidR="0023055A">
        <w:rPr>
          <w:rFonts w:hAnsi="Times New Roman" w:ascii="Times New Roman"/>
          <w:szCs w:val="24"/>
        </w:rPr>
        <w:t xml:space="preserve"> </w:t>
      </w:r>
      <w:proofErr w:type="spellStart"/>
      <w:r w:rsidR="0023055A">
        <w:rPr>
          <w:rFonts w:hAnsi="Times New Roman" w:ascii="Times New Roman"/>
          <w:szCs w:val="24"/>
        </w:rPr>
        <w:t>19</w:t>
      </w:r>
      <w:proofErr w:type="spellEnd"/>
      <w:r w:rsidR="00AA0368">
        <w:rPr>
          <w:rFonts w:hAnsi="Times New Roman" w:ascii="Times New Roman"/>
          <w:szCs w:val="24"/>
        </w:rPr>
        <w:t xml:space="preserve">, </w:t>
      </w:r>
      <w:r w:rsidR="008B5275" w:rsidRPr="00517824">
        <w:rPr>
          <w:rFonts w:hAnsi="Times New Roman" w:ascii="Times New Roman"/>
          <w:szCs w:val="24"/>
        </w:rPr>
        <w:t>dana</w:t>
      </w:r>
      <w:r w:rsidR="000F2934" w:rsidRPr="00517824">
        <w:rPr>
          <w:rFonts w:hAnsi="Times New Roman" w:ascii="Times New Roman"/>
          <w:szCs w:val="24"/>
        </w:rPr>
        <w:t xml:space="preserve"> </w:t>
      </w:r>
      <w:proofErr w:type="spellStart"/>
      <w:r w:rsidR="00517824" w:rsidRPr="00517824">
        <w:rPr>
          <w:rFonts w:hAnsi="Times New Roman" w:ascii="Times New Roman"/>
          <w:szCs w:val="24"/>
        </w:rPr>
        <w:t>21</w:t>
      </w:r>
      <w:proofErr w:type="spellEnd"/>
      <w:r w:rsidR="00743C01" w:rsidRPr="00517824">
        <w:rPr>
          <w:rFonts w:hAnsi="Times New Roman" w:ascii="Times New Roman"/>
          <w:szCs w:val="24"/>
        </w:rPr>
        <w:t xml:space="preserve">. </w:t>
      </w:r>
      <w:r w:rsidR="00517824" w:rsidRPr="00517824">
        <w:rPr>
          <w:rFonts w:hAnsi="Times New Roman" w:ascii="Times New Roman"/>
          <w:szCs w:val="24"/>
        </w:rPr>
        <w:t>kolovoza</w:t>
      </w:r>
      <w:r w:rsidR="00743C01" w:rsidRPr="00517824">
        <w:rPr>
          <w:rFonts w:hAnsi="Times New Roman" w:ascii="Times New Roman"/>
          <w:szCs w:val="24"/>
        </w:rPr>
        <w:t xml:space="preserve"> </w:t>
      </w:r>
      <w:proofErr w:type="spellStart"/>
      <w:r w:rsidR="000D6FE7" w:rsidRPr="00517824">
        <w:rPr>
          <w:rFonts w:hAnsi="Times New Roman" w:ascii="Times New Roman"/>
          <w:szCs w:val="24"/>
        </w:rPr>
        <w:t>2017</w:t>
      </w:r>
      <w:proofErr w:type="spellEnd"/>
      <w:r w:rsidR="008B5275" w:rsidRPr="00517824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8B5275" w:rsidP="00F91001" w:rsidR="008B5275">
      <w:pPr>
        <w:pStyle w:val="Odlomakpopisa"/>
        <w:jc w:val="both"/>
        <w:rPr>
          <w:rFonts w:hAnsi="Times New Roman" w:ascii="Times New Roman"/>
          <w:szCs w:val="24"/>
        </w:rPr>
      </w:pPr>
    </w:p>
    <w:p w:rsidRDefault="00F91001" w:rsidP="00F91001" w:rsidR="00F91001" w:rsidRPr="00F91001">
      <w:pPr>
        <w:ind w:firstLine="708"/>
        <w:jc w:val="both"/>
        <w:rPr>
          <w:rFonts w:hAnsi="Times New Roman" w:ascii="Times New Roman"/>
          <w:szCs w:val="24"/>
        </w:rPr>
      </w:pPr>
      <w:r w:rsidRPr="00F91001">
        <w:rPr>
          <w:rFonts w:hAnsi="Times New Roman" w:ascii="Times New Roman"/>
          <w:szCs w:val="24"/>
        </w:rPr>
        <w:t>Nalaže se računovodstvu ovog suda da u prethodnom postupku koji se vodi</w:t>
      </w:r>
      <w:r>
        <w:rPr>
          <w:rFonts w:hAnsi="Times New Roman" w:ascii="Times New Roman"/>
          <w:szCs w:val="24"/>
        </w:rPr>
        <w:t>o</w:t>
      </w:r>
      <w:r w:rsidRPr="00F91001">
        <w:rPr>
          <w:rFonts w:hAnsi="Times New Roman" w:ascii="Times New Roman"/>
          <w:szCs w:val="24"/>
        </w:rPr>
        <w:t xml:space="preserve"> nad dužnikom </w:t>
      </w:r>
      <w:proofErr w:type="spellStart"/>
      <w:r w:rsidRPr="00F91001">
        <w:rPr>
          <w:rFonts w:hAnsi="Times New Roman" w:ascii="Times New Roman"/>
          <w:szCs w:val="24"/>
        </w:rPr>
        <w:t>CONFIDO</w:t>
      </w:r>
      <w:proofErr w:type="spellEnd"/>
      <w:r w:rsidRPr="00F91001">
        <w:rPr>
          <w:rFonts w:hAnsi="Times New Roman" w:ascii="Times New Roman"/>
          <w:szCs w:val="24"/>
        </w:rPr>
        <w:t>-</w:t>
      </w:r>
      <w:proofErr w:type="spellStart"/>
      <w:r w:rsidRPr="00F91001">
        <w:rPr>
          <w:rFonts w:hAnsi="Times New Roman" w:ascii="Times New Roman"/>
          <w:szCs w:val="24"/>
        </w:rPr>
        <w:t>CONSTRUO</w:t>
      </w:r>
      <w:proofErr w:type="spellEnd"/>
      <w:r w:rsidRPr="00F91001">
        <w:rPr>
          <w:rFonts w:hAnsi="Times New Roman" w:ascii="Times New Roman"/>
          <w:szCs w:val="24"/>
        </w:rPr>
        <w:t xml:space="preserve"> d.o.o. za promet nekretninama, </w:t>
      </w:r>
      <w:proofErr w:type="spellStart"/>
      <w:r w:rsidRPr="00F91001">
        <w:rPr>
          <w:rFonts w:hAnsi="Times New Roman" w:ascii="Times New Roman"/>
          <w:szCs w:val="24"/>
        </w:rPr>
        <w:t>OIB</w:t>
      </w:r>
      <w:proofErr w:type="spellEnd"/>
      <w:r w:rsidRPr="00F91001">
        <w:rPr>
          <w:rFonts w:hAnsi="Times New Roman" w:ascii="Times New Roman"/>
          <w:szCs w:val="24"/>
        </w:rPr>
        <w:t xml:space="preserve">: </w:t>
      </w:r>
      <w:proofErr w:type="spellStart"/>
      <w:r w:rsidRPr="00F91001">
        <w:rPr>
          <w:rFonts w:hAnsi="Times New Roman" w:ascii="Times New Roman"/>
          <w:szCs w:val="24"/>
        </w:rPr>
        <w:t>51172899423</w:t>
      </w:r>
      <w:proofErr w:type="spellEnd"/>
      <w:r w:rsidRPr="00F91001">
        <w:rPr>
          <w:rFonts w:hAnsi="Times New Roman" w:ascii="Times New Roman"/>
          <w:szCs w:val="24"/>
        </w:rPr>
        <w:t xml:space="preserve">, Zagreb (Grad Zagreb), </w:t>
      </w:r>
      <w:proofErr w:type="spellStart"/>
      <w:r w:rsidRPr="00F91001">
        <w:rPr>
          <w:rFonts w:hAnsi="Times New Roman" w:ascii="Times New Roman"/>
          <w:szCs w:val="24"/>
        </w:rPr>
        <w:t>Jurkovićeva</w:t>
      </w:r>
      <w:proofErr w:type="spellEnd"/>
      <w:r w:rsidRPr="00F91001">
        <w:rPr>
          <w:rFonts w:hAnsi="Times New Roman" w:ascii="Times New Roman"/>
          <w:szCs w:val="24"/>
        </w:rPr>
        <w:t xml:space="preserve"> </w:t>
      </w:r>
      <w:proofErr w:type="spellStart"/>
      <w:r w:rsidRPr="00F91001">
        <w:rPr>
          <w:rFonts w:hAnsi="Times New Roman" w:ascii="Times New Roman"/>
          <w:szCs w:val="24"/>
        </w:rPr>
        <w:t>19</w:t>
      </w:r>
      <w:proofErr w:type="spellEnd"/>
      <w:r>
        <w:rPr>
          <w:rFonts w:hAnsi="Times New Roman" w:ascii="Times New Roman"/>
          <w:szCs w:val="24"/>
        </w:rPr>
        <w:t xml:space="preserve">, od uplaćenog iznosa predujma od </w:t>
      </w:r>
      <w:proofErr w:type="spellStart"/>
      <w:r>
        <w:rPr>
          <w:rFonts w:hAnsi="Times New Roman" w:ascii="Times New Roman"/>
          <w:szCs w:val="24"/>
        </w:rPr>
        <w:t>15.000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 vrati višak neiskorištenog pred</w:t>
      </w:r>
      <w:r w:rsidR="008E26D7">
        <w:rPr>
          <w:rFonts w:hAnsi="Times New Roman" w:ascii="Times New Roman"/>
          <w:szCs w:val="24"/>
        </w:rPr>
        <w:t xml:space="preserve">ujma od </w:t>
      </w:r>
      <w:proofErr w:type="spellStart"/>
      <w:r w:rsidR="008E26D7">
        <w:rPr>
          <w:rFonts w:hAnsi="Times New Roman" w:ascii="Times New Roman"/>
          <w:szCs w:val="24"/>
        </w:rPr>
        <w:t>8.800</w:t>
      </w:r>
      <w:proofErr w:type="spellEnd"/>
      <w:r w:rsidR="008E26D7">
        <w:rPr>
          <w:rFonts w:hAnsi="Times New Roman" w:ascii="Times New Roman"/>
          <w:szCs w:val="24"/>
        </w:rPr>
        <w:t>,</w:t>
      </w:r>
      <w:proofErr w:type="spellStart"/>
      <w:r w:rsidR="008E26D7">
        <w:rPr>
          <w:rFonts w:hAnsi="Times New Roman" w:ascii="Times New Roman"/>
          <w:szCs w:val="24"/>
        </w:rPr>
        <w:t>00</w:t>
      </w:r>
      <w:proofErr w:type="spellEnd"/>
      <w:r w:rsidR="008E26D7">
        <w:rPr>
          <w:rFonts w:hAnsi="Times New Roman" w:ascii="Times New Roman"/>
          <w:szCs w:val="24"/>
        </w:rPr>
        <w:t xml:space="preserve"> kn uplatitelju Boris </w:t>
      </w:r>
      <w:proofErr w:type="spellStart"/>
      <w:r w:rsidR="008E26D7">
        <w:rPr>
          <w:rFonts w:hAnsi="Times New Roman" w:ascii="Times New Roman"/>
          <w:szCs w:val="24"/>
        </w:rPr>
        <w:t>Trgovec</w:t>
      </w:r>
      <w:proofErr w:type="spellEnd"/>
      <w:r w:rsidR="008E26D7">
        <w:rPr>
          <w:rFonts w:hAnsi="Times New Roman" w:ascii="Times New Roman"/>
          <w:szCs w:val="24"/>
        </w:rPr>
        <w:t xml:space="preserve"> na isti račun s kojeg je izvršena uplata.</w:t>
      </w:r>
    </w:p>
    <w:p w:rsidRDefault="00F91001" w:rsidP="008B5275" w:rsidR="00F91001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E16413" w:rsidP="00E16413" w:rsidR="00E16413">
      <w:pPr>
        <w:jc w:val="both"/>
        <w:rPr>
          <w:rFonts w:hAnsi="Times New Roman" w:ascii="Times New Roman"/>
          <w:szCs w:val="24"/>
        </w:rPr>
      </w:pPr>
    </w:p>
    <w:p w:rsidRDefault="00E16413" w:rsidP="008E26D7" w:rsidR="008E26D7">
      <w:pPr>
        <w:tabs>
          <w:tab w:pos="1025" w:val="left"/>
          <w:tab w:pos="8647" w:val="left"/>
        </w:tabs>
        <w:ind w:right="28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E26D7">
        <w:rPr>
          <w:rFonts w:hAnsi="Times New Roman" w:ascii="Times New Roman"/>
          <w:szCs w:val="24"/>
        </w:rPr>
        <w:t>Nakon što su po prijedlogu vjerovnika, dužnika i FINE spojena tri stečajna predmeta (St-</w:t>
      </w:r>
      <w:proofErr w:type="spellStart"/>
      <w:r w:rsidR="008E26D7">
        <w:rPr>
          <w:rFonts w:hAnsi="Times New Roman" w:ascii="Times New Roman"/>
          <w:szCs w:val="24"/>
        </w:rPr>
        <w:t>7599</w:t>
      </w:r>
      <w:proofErr w:type="spellEnd"/>
      <w:r w:rsidR="008E26D7">
        <w:rPr>
          <w:rFonts w:hAnsi="Times New Roman" w:ascii="Times New Roman"/>
          <w:szCs w:val="24"/>
        </w:rPr>
        <w:t>/</w:t>
      </w:r>
      <w:proofErr w:type="spellStart"/>
      <w:r w:rsidR="008E26D7">
        <w:rPr>
          <w:rFonts w:hAnsi="Times New Roman" w:ascii="Times New Roman"/>
          <w:szCs w:val="24"/>
        </w:rPr>
        <w:t>15</w:t>
      </w:r>
      <w:proofErr w:type="spellEnd"/>
      <w:r w:rsidR="008E26D7">
        <w:rPr>
          <w:rFonts w:hAnsi="Times New Roman" w:ascii="Times New Roman"/>
          <w:szCs w:val="24"/>
        </w:rPr>
        <w:t xml:space="preserve"> i St-</w:t>
      </w:r>
      <w:proofErr w:type="spellStart"/>
      <w:r w:rsidR="008E26D7">
        <w:rPr>
          <w:rFonts w:hAnsi="Times New Roman" w:ascii="Times New Roman"/>
          <w:szCs w:val="24"/>
        </w:rPr>
        <w:t>7452</w:t>
      </w:r>
      <w:proofErr w:type="spellEnd"/>
      <w:r w:rsidR="008E26D7">
        <w:rPr>
          <w:rFonts w:hAnsi="Times New Roman" w:ascii="Times New Roman"/>
          <w:szCs w:val="24"/>
        </w:rPr>
        <w:t>/</w:t>
      </w:r>
      <w:proofErr w:type="spellStart"/>
      <w:r w:rsidR="008E26D7">
        <w:rPr>
          <w:rFonts w:hAnsi="Times New Roman" w:ascii="Times New Roman"/>
          <w:szCs w:val="24"/>
        </w:rPr>
        <w:t>15</w:t>
      </w:r>
      <w:proofErr w:type="spellEnd"/>
      <w:r w:rsidR="008E26D7">
        <w:rPr>
          <w:rFonts w:hAnsi="Times New Roman" w:ascii="Times New Roman"/>
          <w:szCs w:val="24"/>
        </w:rPr>
        <w:t xml:space="preserve"> na predmet St-</w:t>
      </w:r>
      <w:proofErr w:type="spellStart"/>
      <w:r w:rsidR="009671CC">
        <w:rPr>
          <w:rFonts w:hAnsi="Times New Roman" w:ascii="Times New Roman"/>
          <w:szCs w:val="24"/>
        </w:rPr>
        <w:t>1785</w:t>
      </w:r>
      <w:proofErr w:type="spellEnd"/>
      <w:r w:rsidR="009671CC">
        <w:rPr>
          <w:rFonts w:hAnsi="Times New Roman" w:ascii="Times New Roman"/>
          <w:szCs w:val="24"/>
        </w:rPr>
        <w:t>/</w:t>
      </w:r>
      <w:proofErr w:type="spellStart"/>
      <w:r w:rsidR="009671CC">
        <w:rPr>
          <w:rFonts w:hAnsi="Times New Roman" w:ascii="Times New Roman"/>
          <w:szCs w:val="24"/>
        </w:rPr>
        <w:t>15</w:t>
      </w:r>
      <w:proofErr w:type="spellEnd"/>
      <w:r w:rsidR="009671CC">
        <w:rPr>
          <w:rFonts w:hAnsi="Times New Roman" w:ascii="Times New Roman"/>
          <w:szCs w:val="24"/>
        </w:rPr>
        <w:t xml:space="preserve">) prethodni postupak na </w:t>
      </w:r>
      <w:r w:rsidR="008E26D7">
        <w:rPr>
          <w:rFonts w:hAnsi="Times New Roman" w:ascii="Times New Roman"/>
          <w:szCs w:val="24"/>
        </w:rPr>
        <w:t xml:space="preserve">dužnikom je završio rješenjem o otvaranju i istovremenu zaključenju stečajnog postupka  temeljem odredbe čl. </w:t>
      </w:r>
      <w:proofErr w:type="spellStart"/>
      <w:r w:rsidR="008E26D7">
        <w:rPr>
          <w:rFonts w:hAnsi="Times New Roman" w:ascii="Times New Roman"/>
          <w:szCs w:val="24"/>
        </w:rPr>
        <w:t>132</w:t>
      </w:r>
      <w:proofErr w:type="spellEnd"/>
      <w:r w:rsidR="008E26D7">
        <w:rPr>
          <w:rFonts w:hAnsi="Times New Roman" w:ascii="Times New Roman"/>
          <w:szCs w:val="24"/>
        </w:rPr>
        <w:t xml:space="preserve"> Stečajnog zakona (NN </w:t>
      </w:r>
      <w:proofErr w:type="spellStart"/>
      <w:r w:rsidR="008E26D7">
        <w:rPr>
          <w:rFonts w:hAnsi="Times New Roman" w:ascii="Times New Roman"/>
          <w:szCs w:val="24"/>
        </w:rPr>
        <w:t>71</w:t>
      </w:r>
      <w:proofErr w:type="spellEnd"/>
      <w:r w:rsidR="008E26D7">
        <w:rPr>
          <w:rFonts w:hAnsi="Times New Roman" w:ascii="Times New Roman"/>
          <w:szCs w:val="24"/>
        </w:rPr>
        <w:t>/</w:t>
      </w:r>
      <w:proofErr w:type="spellStart"/>
      <w:r w:rsidR="008E26D7">
        <w:rPr>
          <w:rFonts w:hAnsi="Times New Roman" w:ascii="Times New Roman"/>
          <w:szCs w:val="24"/>
        </w:rPr>
        <w:t>15</w:t>
      </w:r>
      <w:proofErr w:type="spellEnd"/>
      <w:r w:rsidR="008E26D7">
        <w:rPr>
          <w:rFonts w:hAnsi="Times New Roman" w:ascii="Times New Roman"/>
          <w:szCs w:val="24"/>
        </w:rPr>
        <w:t>).</w:t>
      </w:r>
    </w:p>
    <w:p w:rsidRDefault="008E26D7" w:rsidP="008E26D7" w:rsidR="008E26D7">
      <w:pPr>
        <w:tabs>
          <w:tab w:pos="1025" w:val="left"/>
          <w:tab w:pos="8647" w:val="left"/>
        </w:tabs>
        <w:ind w:right="28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 uplaćenog predujma od </w:t>
      </w:r>
      <w:proofErr w:type="spellStart"/>
      <w:r>
        <w:rPr>
          <w:rFonts w:hAnsi="Times New Roman" w:ascii="Times New Roman"/>
          <w:szCs w:val="24"/>
        </w:rPr>
        <w:t>15.000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 iskorišteno je samo </w:t>
      </w:r>
      <w:proofErr w:type="spellStart"/>
      <w:r>
        <w:rPr>
          <w:rFonts w:hAnsi="Times New Roman" w:ascii="Times New Roman"/>
          <w:szCs w:val="24"/>
        </w:rPr>
        <w:t>6.000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 na ime nagrade i naknade troškova privremenom stečajnom upravitelju Petru Popović. Ostaje stoga iznos od </w:t>
      </w:r>
      <w:proofErr w:type="spellStart"/>
      <w:r>
        <w:rPr>
          <w:rFonts w:hAnsi="Times New Roman" w:ascii="Times New Roman"/>
          <w:szCs w:val="24"/>
        </w:rPr>
        <w:t>9.000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kn. Međutim, budući da u spisu nema dokaza</w:t>
      </w:r>
      <w:r w:rsidR="00CC2873">
        <w:rPr>
          <w:rFonts w:hAnsi="Times New Roman" w:ascii="Times New Roman"/>
          <w:szCs w:val="24"/>
        </w:rPr>
        <w:t xml:space="preserve"> o plaćenoj </w:t>
      </w:r>
      <w:r w:rsidR="009671CC">
        <w:rPr>
          <w:rFonts w:hAnsi="Times New Roman" w:ascii="Times New Roman"/>
          <w:szCs w:val="24"/>
        </w:rPr>
        <w:t>sudskoj</w:t>
      </w:r>
      <w:r w:rsidR="00CC2873">
        <w:rPr>
          <w:rFonts w:hAnsi="Times New Roman" w:ascii="Times New Roman"/>
          <w:szCs w:val="24"/>
        </w:rPr>
        <w:t xml:space="preserve"> pristojbi od </w:t>
      </w:r>
      <w:proofErr w:type="spellStart"/>
      <w:r w:rsidR="00CC2873">
        <w:rPr>
          <w:rFonts w:hAnsi="Times New Roman" w:ascii="Times New Roman"/>
          <w:szCs w:val="24"/>
        </w:rPr>
        <w:t>100</w:t>
      </w:r>
      <w:proofErr w:type="spellEnd"/>
      <w:r w:rsidR="00CC2873">
        <w:rPr>
          <w:rFonts w:hAnsi="Times New Roman" w:ascii="Times New Roman"/>
          <w:szCs w:val="24"/>
        </w:rPr>
        <w:t>,</w:t>
      </w:r>
      <w:proofErr w:type="spellStart"/>
      <w:r w:rsidR="00CC2873">
        <w:rPr>
          <w:rFonts w:hAnsi="Times New Roman" w:ascii="Times New Roman"/>
          <w:szCs w:val="24"/>
        </w:rPr>
        <w:t>00</w:t>
      </w:r>
      <w:proofErr w:type="spellEnd"/>
      <w:r w:rsidR="00CC2873">
        <w:rPr>
          <w:rFonts w:hAnsi="Times New Roman" w:ascii="Times New Roman"/>
          <w:szCs w:val="24"/>
        </w:rPr>
        <w:t xml:space="preserve"> + opomena </w:t>
      </w:r>
      <w:proofErr w:type="spellStart"/>
      <w:r w:rsidR="00CC2873">
        <w:rPr>
          <w:rFonts w:hAnsi="Times New Roman" w:ascii="Times New Roman"/>
          <w:szCs w:val="24"/>
        </w:rPr>
        <w:t>100</w:t>
      </w:r>
      <w:proofErr w:type="spellEnd"/>
      <w:r w:rsidR="00CC2873">
        <w:rPr>
          <w:rFonts w:hAnsi="Times New Roman" w:ascii="Times New Roman"/>
          <w:szCs w:val="24"/>
        </w:rPr>
        <w:t>,</w:t>
      </w:r>
      <w:proofErr w:type="spellStart"/>
      <w:r w:rsidR="00CC2873">
        <w:rPr>
          <w:rFonts w:hAnsi="Times New Roman" w:ascii="Times New Roman"/>
          <w:szCs w:val="24"/>
        </w:rPr>
        <w:t>00kn</w:t>
      </w:r>
      <w:proofErr w:type="spellEnd"/>
      <w:r w:rsidR="00CC2873">
        <w:rPr>
          <w:rFonts w:hAnsi="Times New Roman" w:ascii="Times New Roman"/>
          <w:szCs w:val="24"/>
        </w:rPr>
        <w:t xml:space="preserve">, to je navedeni iznos oduzet od preostalih </w:t>
      </w:r>
      <w:proofErr w:type="spellStart"/>
      <w:r w:rsidR="00CC2873">
        <w:rPr>
          <w:rFonts w:hAnsi="Times New Roman" w:ascii="Times New Roman"/>
          <w:szCs w:val="24"/>
        </w:rPr>
        <w:t>9.000</w:t>
      </w:r>
      <w:proofErr w:type="spellEnd"/>
      <w:r w:rsidR="00CC2873">
        <w:rPr>
          <w:rFonts w:hAnsi="Times New Roman" w:ascii="Times New Roman"/>
          <w:szCs w:val="24"/>
        </w:rPr>
        <w:t>,</w:t>
      </w:r>
      <w:proofErr w:type="spellStart"/>
      <w:r w:rsidR="00CC2873">
        <w:rPr>
          <w:rFonts w:hAnsi="Times New Roman" w:ascii="Times New Roman"/>
          <w:szCs w:val="24"/>
        </w:rPr>
        <w:t>00</w:t>
      </w:r>
      <w:proofErr w:type="spellEnd"/>
      <w:r w:rsidR="00CC2873">
        <w:rPr>
          <w:rFonts w:hAnsi="Times New Roman" w:ascii="Times New Roman"/>
          <w:szCs w:val="24"/>
        </w:rPr>
        <w:t xml:space="preserve"> kn i za ostatak od </w:t>
      </w:r>
      <w:proofErr w:type="spellStart"/>
      <w:r w:rsidR="00CC2873">
        <w:rPr>
          <w:rFonts w:hAnsi="Times New Roman" w:ascii="Times New Roman"/>
          <w:szCs w:val="24"/>
        </w:rPr>
        <w:t>8.800</w:t>
      </w:r>
      <w:proofErr w:type="spellEnd"/>
      <w:r w:rsidR="00CC2873">
        <w:rPr>
          <w:rFonts w:hAnsi="Times New Roman" w:ascii="Times New Roman"/>
          <w:szCs w:val="24"/>
        </w:rPr>
        <w:t>,</w:t>
      </w:r>
      <w:proofErr w:type="spellStart"/>
      <w:r w:rsidR="00CC2873">
        <w:rPr>
          <w:rFonts w:hAnsi="Times New Roman" w:ascii="Times New Roman"/>
          <w:szCs w:val="24"/>
        </w:rPr>
        <w:t>00</w:t>
      </w:r>
      <w:proofErr w:type="spellEnd"/>
      <w:r w:rsidR="00CC2873">
        <w:rPr>
          <w:rFonts w:hAnsi="Times New Roman" w:ascii="Times New Roman"/>
          <w:szCs w:val="24"/>
        </w:rPr>
        <w:t xml:space="preserve"> kn odlučeno izvršiti povrat uplatitelju Boris Trgovac, sve sukladno odredbi čl. </w:t>
      </w:r>
      <w:proofErr w:type="spellStart"/>
      <w:r w:rsidR="00CC2873">
        <w:rPr>
          <w:rFonts w:hAnsi="Times New Roman" w:ascii="Times New Roman"/>
          <w:szCs w:val="24"/>
        </w:rPr>
        <w:t>18</w:t>
      </w:r>
      <w:proofErr w:type="spellEnd"/>
      <w:r w:rsidR="00CC2873">
        <w:rPr>
          <w:rFonts w:hAnsi="Times New Roman" w:ascii="Times New Roman"/>
          <w:szCs w:val="24"/>
        </w:rPr>
        <w:t>.,</w:t>
      </w:r>
      <w:proofErr w:type="spellStart"/>
      <w:r w:rsidR="00CC2873">
        <w:rPr>
          <w:rFonts w:hAnsi="Times New Roman" w:ascii="Times New Roman"/>
          <w:szCs w:val="24"/>
        </w:rPr>
        <w:t>76</w:t>
      </w:r>
      <w:proofErr w:type="spellEnd"/>
      <w:r w:rsidR="00CC2873">
        <w:rPr>
          <w:rFonts w:hAnsi="Times New Roman" w:ascii="Times New Roman"/>
          <w:szCs w:val="24"/>
        </w:rPr>
        <w:t xml:space="preserve"> i </w:t>
      </w:r>
      <w:proofErr w:type="spellStart"/>
      <w:r w:rsidR="00CC2873">
        <w:rPr>
          <w:rFonts w:hAnsi="Times New Roman" w:ascii="Times New Roman"/>
          <w:szCs w:val="24"/>
        </w:rPr>
        <w:t>114</w:t>
      </w:r>
      <w:proofErr w:type="spellEnd"/>
      <w:r w:rsidR="00CC2873">
        <w:rPr>
          <w:rFonts w:hAnsi="Times New Roman" w:ascii="Times New Roman"/>
          <w:szCs w:val="24"/>
        </w:rPr>
        <w:t xml:space="preserve">. </w:t>
      </w:r>
      <w:proofErr w:type="spellStart"/>
      <w:r w:rsidR="00CC2873">
        <w:rPr>
          <w:rFonts w:hAnsi="Times New Roman" w:ascii="Times New Roman"/>
          <w:szCs w:val="24"/>
        </w:rPr>
        <w:t>SZ</w:t>
      </w:r>
      <w:proofErr w:type="spellEnd"/>
      <w:r w:rsidR="00CC2873">
        <w:rPr>
          <w:rFonts w:hAnsi="Times New Roman" w:ascii="Times New Roman"/>
          <w:szCs w:val="24"/>
        </w:rPr>
        <w:t>.</w:t>
      </w:r>
    </w:p>
    <w:p w:rsidRDefault="008E26D7" w:rsidP="00E16413" w:rsidR="008E26D7">
      <w:pPr>
        <w:tabs>
          <w:tab w:pos="1025" w:val="left"/>
          <w:tab w:pos="8647" w:val="left"/>
        </w:tabs>
        <w:ind w:right="282"/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517824">
        <w:rPr>
          <w:rFonts w:hAnsi="Times New Roman" w:ascii="Times New Roman"/>
          <w:szCs w:val="24"/>
        </w:rPr>
        <w:t xml:space="preserve">, </w:t>
      </w:r>
      <w:proofErr w:type="spellStart"/>
      <w:r w:rsidR="00517824" w:rsidRPr="00517824">
        <w:rPr>
          <w:rFonts w:hAnsi="Times New Roman" w:ascii="Times New Roman"/>
          <w:szCs w:val="24"/>
        </w:rPr>
        <w:t>21</w:t>
      </w:r>
      <w:proofErr w:type="spellEnd"/>
      <w:r w:rsidR="001F634C" w:rsidRPr="00517824">
        <w:rPr>
          <w:rFonts w:hAnsi="Times New Roman" w:ascii="Times New Roman"/>
          <w:szCs w:val="24"/>
        </w:rPr>
        <w:t xml:space="preserve">. </w:t>
      </w:r>
      <w:r w:rsidR="00517824" w:rsidRPr="00517824">
        <w:rPr>
          <w:rFonts w:hAnsi="Times New Roman" w:ascii="Times New Roman"/>
          <w:szCs w:val="24"/>
        </w:rPr>
        <w:t>kolovoza</w:t>
      </w:r>
      <w:r w:rsidR="0092589F" w:rsidRPr="00517824">
        <w:rPr>
          <w:rFonts w:hAnsi="Times New Roman" w:ascii="Times New Roman"/>
          <w:szCs w:val="24"/>
        </w:rPr>
        <w:t xml:space="preserve"> </w:t>
      </w:r>
      <w:proofErr w:type="spellStart"/>
      <w:r w:rsidR="007604D9" w:rsidRPr="00517824">
        <w:rPr>
          <w:rFonts w:hAnsi="Times New Roman" w:ascii="Times New Roman"/>
          <w:szCs w:val="24"/>
        </w:rPr>
        <w:t>201</w:t>
      </w:r>
      <w:r w:rsidR="00E03D13" w:rsidRPr="00517824">
        <w:rPr>
          <w:rFonts w:hAnsi="Times New Roman" w:ascii="Times New Roman"/>
          <w:szCs w:val="24"/>
        </w:rPr>
        <w:t>7</w:t>
      </w:r>
      <w:proofErr w:type="spellEnd"/>
      <w:r w:rsidR="00641162" w:rsidRPr="00517824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3E0A3E">
        <w:rPr>
          <w:rFonts w:hAnsi="Times New Roman" w:ascii="Times New Roman"/>
          <w:szCs w:val="24"/>
        </w:rPr>
        <w:t>,v.r.</w:t>
      </w:r>
    </w:p>
    <w:p w:rsidRDefault="009671CC" w:rsidP="009671CC" w:rsidR="009671CC" w:rsidRPr="009671CC">
      <w:pPr>
        <w:jc w:val="both"/>
        <w:rPr>
          <w:rFonts w:hAnsi="Times New Roman" w:ascii="Times New Roman"/>
          <w:i/>
          <w:szCs w:val="24"/>
        </w:rPr>
      </w:pPr>
      <w:r w:rsidRPr="009671CC">
        <w:rPr>
          <w:rFonts w:hAnsi="Times New Roman" w:ascii="Times New Roman"/>
          <w:i/>
          <w:szCs w:val="24"/>
        </w:rPr>
        <w:t>Uputa o pravnom lijeku:</w:t>
      </w:r>
    </w:p>
    <w:p w:rsidRDefault="009671CC" w:rsidP="009671CC" w:rsidR="00CC2873">
      <w:pPr>
        <w:jc w:val="both"/>
        <w:rPr>
          <w:rFonts w:hAnsi="Times New Roman" w:ascii="Times New Roman"/>
          <w:i/>
          <w:szCs w:val="24"/>
        </w:rPr>
      </w:pPr>
      <w:r w:rsidRPr="009671CC">
        <w:rPr>
          <w:rFonts w:hAnsi="Times New Roman" w:ascii="Times New Roman"/>
          <w:i/>
          <w:szCs w:val="24"/>
        </w:rPr>
        <w:t>Protiv ovog rješenja dopuštena je žalba u roku od 8 dana od dana primitka rješenja,  o kojoj odlučuje Visoki trgovački sud RH, a podnosi se putem ovog suda u 3 primjerka.</w:t>
      </w:r>
    </w:p>
    <w:p w:rsidRDefault="009671CC" w:rsidP="009671CC" w:rsidR="009671CC">
      <w:pPr>
        <w:jc w:val="both"/>
        <w:rPr>
          <w:rFonts w:hAnsi="Times New Roman" w:ascii="Times New Roman"/>
          <w:szCs w:val="24"/>
        </w:rPr>
      </w:pPr>
    </w:p>
    <w:p w:rsidRDefault="003E0A3E" w:rsidP="00324504" w:rsidR="003E0A3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E0A3E" w:rsidP="00324504" w:rsidR="003E0A3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671CC" w:rsidP="003E0A3E" w:rsidR="009671CC" w:rsidRPr="009671CC">
      <w:pPr>
        <w:pStyle w:val="Odlomakpopisa"/>
        <w:rPr>
          <w:rFonts w:hAnsi="Times New Roman" w:ascii="Times New Roman"/>
          <w:szCs w:val="24"/>
        </w:rPr>
      </w:pPr>
    </w:p>
    <w:p w:rsidRDefault="009671CC" w:rsidP="00CC2873" w:rsidR="009671CC" w:rsidRPr="009B6674">
      <w:pPr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3E0A3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proofErr w:type="spellStart"/>
    <w:r w:rsidR="008B5275" w:rsidRPr="00DA1AAD">
      <w:rPr>
        <w:rFonts w:hAnsi="Times New Roman" w:ascii="Times New Roman"/>
        <w:szCs w:val="24"/>
      </w:rPr>
      <w:t>47</w:t>
    </w:r>
    <w:proofErr w:type="spellEnd"/>
    <w:r w:rsidR="008B5275" w:rsidRPr="00DA1AAD">
      <w:rPr>
        <w:rFonts w:hAnsi="Times New Roman" w:ascii="Times New Roman"/>
        <w:szCs w:val="24"/>
      </w:rPr>
      <w:t>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proofErr w:type="spellStart"/>
    <w:r w:rsidR="00E16413">
      <w:rPr>
        <w:rFonts w:hAnsi="Times New Roman" w:ascii="Times New Roman"/>
        <w:szCs w:val="24"/>
      </w:rPr>
      <w:t>1785</w:t>
    </w:r>
    <w:proofErr w:type="spellEnd"/>
    <w:r w:rsidR="00AA0368">
      <w:rPr>
        <w:rFonts w:hAnsi="Times New Roman" w:ascii="Times New Roman"/>
        <w:szCs w:val="24"/>
      </w:rPr>
      <w:t>/</w:t>
    </w:r>
    <w:proofErr w:type="spellStart"/>
    <w:r w:rsidR="00AA0368">
      <w:rPr>
        <w:rFonts w:hAnsi="Times New Roman" w:ascii="Times New Roman"/>
        <w:szCs w:val="24"/>
      </w:rPr>
      <w:t>1</w:t>
    </w:r>
    <w:r w:rsidR="00FC5357">
      <w:rPr>
        <w:rFonts w:hAnsi="Times New Roman" w:ascii="Times New Roman"/>
        <w:szCs w:val="24"/>
      </w:rPr>
      <w:t>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 w:rsidR="00CC2873">
      <w:tab/>
    </w:r>
    <w:proofErr w:type="spellStart"/>
    <w:r w:rsidR="00167E9E" w:rsidRPr="00DA1AAD">
      <w:rPr>
        <w:rFonts w:hAnsi="Times New Roman" w:ascii="Times New Roman"/>
        <w:szCs w:val="24"/>
      </w:rPr>
      <w:t>47</w:t>
    </w:r>
    <w:proofErr w:type="spellEnd"/>
    <w:r w:rsidR="00167E9E" w:rsidRPr="00DA1AAD">
      <w:rPr>
        <w:rFonts w:hAnsi="Times New Roman" w:ascii="Times New Roman"/>
        <w:szCs w:val="24"/>
      </w:rPr>
      <w:t>.</w:t>
    </w:r>
    <w:r w:rsidR="00C3051B"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proofErr w:type="spellStart"/>
    <w:r w:rsidR="0023055A">
      <w:rPr>
        <w:rFonts w:hAnsi="Times New Roman" w:ascii="Times New Roman"/>
        <w:szCs w:val="24"/>
      </w:rPr>
      <w:t>1785</w:t>
    </w:r>
    <w:proofErr w:type="spellEnd"/>
    <w:r w:rsidR="00AA0368">
      <w:rPr>
        <w:rFonts w:hAnsi="Times New Roman" w:ascii="Times New Roman"/>
        <w:szCs w:val="24"/>
      </w:rPr>
      <w:t>/</w:t>
    </w:r>
    <w:proofErr w:type="spellStart"/>
    <w:r w:rsidR="00AA0368">
      <w:rPr>
        <w:rFonts w:hAnsi="Times New Roman" w:ascii="Times New Roman"/>
        <w:szCs w:val="24"/>
      </w:rPr>
      <w:t>1</w:t>
    </w:r>
    <w:r w:rsidR="00743C01">
      <w:rPr>
        <w:rFonts w:hAnsi="Times New Roman" w:ascii="Times New Roman"/>
        <w:szCs w:val="24"/>
      </w:rPr>
      <w:t>5</w:t>
    </w:r>
    <w:proofErr w:type="spellEnd"/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974360D"/>
    <w:multiLevelType w:val="hybridMultilevel"/>
    <w:tmpl w:val="D5026574"/>
    <w:lvl w:tplc="73225ECE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D7317E"/>
    <w:multiLevelType w:val="hybridMultilevel"/>
    <w:tmpl w:val="B97AFC6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8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71692D"/>
    <w:multiLevelType w:val="hybridMultilevel"/>
    <w:tmpl w:val="6CBC0A1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8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5DD8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4A01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055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2AB6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4605"/>
    <w:rsid w:val="00340586"/>
    <w:rsid w:val="003405B9"/>
    <w:rsid w:val="00342913"/>
    <w:rsid w:val="00344DBD"/>
    <w:rsid w:val="003518E7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0A3E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21F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17824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65163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D5898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3C01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2B3C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6D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6A99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671CC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9F403F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873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16413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564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1001"/>
    <w:rsid w:val="00F95288"/>
    <w:rsid w:val="00F9789F"/>
    <w:rsid w:val="00FA5138"/>
    <w:rsid w:val="00FA5422"/>
    <w:rsid w:val="00FB61D1"/>
    <w:rsid w:val="00FB7D3F"/>
    <w:rsid w:val="00FC5357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A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A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A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A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A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A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A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A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01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St-1785/2015</izvorni_sadrzaj>
    <derivirana_varijabla naziv="DomainObject.Predmet.OznakaBroj_1">St-1785/2015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CONFIDO-CONSTRUO d.o.o. za promet nekretninama zastupanog po punomoćniku odvjetnik Nenad Cetinja; Danko Vudrag</izvorni_sadrzaj>
    <derivirana_varijabla naziv="DomainObject.Predmet.ProtustrankaFormated_1">  CONFIDO-CONSTRUO d.o.o. za promet nekretninama zastupanog po punomoćniku odvjetnik Nenad Cetinja; Danko Vudrag</derivirana_varijabla>
  </DomainObject.Predmet.ProtustrankaFormated>
  <DomainObject.Predmet.ProtustrankaFormatedOIB>
    <izvorni_sadrzaj>  CONFIDO-CONSTRUO d.o.o. za promet nekretninama, OIB 51172899423 zastupanog po punomoćniku odvjetnik Nenad Cetinja; Danko Vudrag</izvorni_sadrzaj>
    <derivirana_varijabla naziv="DomainObject.Predmet.ProtustrankaFormatedOIB_1">  CONFIDO-CONSTRUO d.o.o. za promet nekretninama, OIB 51172899423 zastupanog po punomoćniku odvjetnik Nenad Cetinja; Danko Vudrag</derivirana_varijabla>
  </DomainObject.Predmet.ProtustrankaFormatedOIB>
  <DomainObject.Predmet.ProtustrankaFormatedWithAdress>
    <izvorni_sadrzaj> CONFIDO-CONSTRUO d.o.o. za promet nekretninama, Jurkovićeva 19, 10000 Zagreb zastupanog po punomoćniku odvjetnik Nenad Cetinja; Danko Vudrag</izvorni_sadrzaj>
    <derivirana_varijabla naziv="DomainObject.Predmet.ProtustrankaFormatedWithAdress_1"> CONFIDO-CONSTRUO d.o.o. za promet nekretninama, Jurkovićeva 19, 10000 Zagreb zastupanog po punomoćniku odvjetnik Nenad Cetinja; Danko Vudrag</derivirana_varijabla>
  </DomainObject.Predmet.ProtustrankaFormatedWithAdress>
  <DomainObject.Predmet.ProtustrankaFormatedWithAdressOIB>
    <izvorni_sadrzaj> CONFIDO-CONSTRUO d.o.o. za promet nekretninama, OIB 51172899423, Jurkovićeva 19, 10000 Zagreb zastupanog po punomoćniku odvjetnik Nenad Cetinja; Danko Vudrag</izvorni_sadrzaj>
    <derivirana_varijabla naziv="DomainObject.Predmet.ProtustrankaFormatedWithAdressOIB_1"> CONFIDO-CONSTRUO d.o.o. za promet nekretninama, OIB 51172899423, Jurkovićeva 19, 10000 Zagreb zastupanog po punomoćniku odvjetnik Nenad Cetinja; Danko Vudrag</derivirana_varijabla>
  </DomainObject.Predmet.ProtustrankaFormatedWithAdressOIB>
  <DomainObject.Predmet.ProtustrankaWithAdress>
    <izvorni_sadrzaj>CONFIDO-CONSTRUO d.o.o. za promet nekretninama Jurkovićeva 19, 10000 Zagreb</izvorni_sadrzaj>
    <derivirana_varijabla naziv="DomainObject.Predmet.ProtustrankaWithAdress_1">CONFIDO-CONSTRUO d.o.o. za promet nekretninama Jurkovićeva 19, 10000 Zagreb</derivirana_varijabla>
  </DomainObject.Predmet.ProtustrankaWithAdress>
  <DomainObject.Predmet.ProtustrankaWithAdressOIB>
    <izvorni_sadrzaj>CONFIDO-CONSTRUO d.o.o. za promet nekretninama, OIB 51172899423, Jurkovićeva 19, 10000 Zagreb</izvorni_sadrzaj>
    <derivirana_varijabla naziv="DomainObject.Predmet.ProtustrankaWithAdressOIB_1">CONFIDO-CONSTRUO d.o.o. za promet nekretninama, OIB 51172899423, Jurkovićeva 19, 10000 Zagreb</derivirana_varijabla>
  </DomainObject.Predmet.ProtustrankaWithAdressOIB>
  <DomainObject.Predmet.ProtustrankaNazivFormated>
    <izvorni_sadrzaj>CONFIDO-CONSTRUO d.o.o. za promet nekretninama</izvorni_sadrzaj>
    <derivirana_varijabla naziv="DomainObject.Predmet.ProtustrankaNazivFormated_1">CONFIDO-CONSTRUO d.o.o. za promet nekretninama</derivirana_varijabla>
  </DomainObject.Predmet.ProtustrankaNazivFormated>
  <DomainObject.Predmet.ProtustrankaNazivFormatedOIB>
    <izvorni_sadrzaj>CONFIDO-CONSTRUO d.o.o. za promet nekretninama, OIB 51172899423</izvorni_sadrzaj>
    <derivirana_varijabla naziv="DomainObject.Predmet.ProtustrankaNazivFormatedOIB_1">CONFIDO-CONSTRUO d.o.o. za promet nekretninama, OIB 51172899423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CONFIDO-CONSTRUO d.o.o.; FINA Regionalni centar Zagreb; Nova Ljubljanska banka d.d.</izvorni_sadrzaj>
    <derivirana_varijabla naziv="DomainObject.Predmet.StrankaFormated_1">  CONFIDO-CONSTRUO d.o.o.; FINA Regionalni centar Zagreb; Nova Ljubljanska banka d.d.</derivirana_varijabla>
  </DomainObject.Predmet.StrankaFormated>
  <DomainObject.Predmet.StrankaFormatedOIB>
    <izvorni_sadrzaj>  CONFIDO-CONSTRUO d.o.o., OIB 51172899423; FINA Regionalni centar Zagreb, OIB 85821130368; Nova Ljubljanska banka d.d., OIB 17719334242</izvorni_sadrzaj>
    <derivirana_varijabla naziv="DomainObject.Predmet.StrankaFormatedOIB_1">  CONFIDO-CONSTRUO d.o.o., OIB 51172899423; FINA Regionalni centar Zagreb, OIB 85821130368; Nova Ljubljanska banka d.d., OIB 17719334242</derivirana_varijabla>
  </DomainObject.Predmet.StrankaFormatedOIB>
  <DomainObject.Predmet.StrankaFormatedWithAdress>
    <izvorni_sadrzaj> CONFIDO-CONSTRUO d.o.o., Jurkovićeva 19, 10000 Zagreb; FINA Regionalni centar Zagreb, Trg svibanjskih žrtava 1995. 1, 10000 Zagreb; Nova Ljubljanska banka d.d., Trg Republike, 1000 Ljubljana</izvorni_sadrzaj>
    <derivirana_varijabla naziv="DomainObject.Predmet.StrankaFormatedWithAdress_1"> CONFIDO-CONSTRUO d.o.o., Jurkovićeva 19, 10000 Zagreb; FINA Regionalni centar Zagreb, Trg svibanjskih žrtava 1995. 1, 10000 Zagreb; Nova Ljubljanska banka d.d., Trg Republike, 1000 Ljubljana</derivirana_varijabla>
  </DomainObject.Predmet.StrankaFormatedWithAdress>
  <DomainObject.Predmet.StrankaFormatedWithAdressOIB>
    <izvorni_sadrzaj> CONFIDO-CONSTRUO d.o.o., OIB 51172899423, Jurkovićeva 19, 10000 Zagreb; FINA Regionalni centar Zagreb, OIB 85821130368, Trg svibanjskih žrtava 1995. 1, 10000 Zagreb; Nova Ljubljanska banka d.d., OIB 17719334242, Trg Republike, 1000 Ljubljana</izvorni_sadrzaj>
    <derivirana_varijabla naziv="DomainObject.Predmet.StrankaFormatedWithAdressOIB_1"> CONFIDO-CONSTRUO d.o.o., OIB 51172899423, Jurkovićeva 19, 10000 Zagreb; FINA Regionalni centar Zagreb, OIB 85821130368, Trg svibanjskih žrtava 1995. 1, 10000 Zagreb; Nova Ljubljanska banka d.d., OIB 17719334242, Trg Republike, 1000 Ljubljana</derivirana_varijabla>
  </DomainObject.Predmet.StrankaFormatedWithAdressOIB>
  <DomainObject.Predmet.StrankaWithAdress>
    <izvorni_sadrzaj>CONFIDO-CONSTRUO d.o.o. Jurkovićeva 19,10000 Zagreb,FINA Regionalni centar Zagreb Trg svibanjskih žrtava 1995. 1,10000 Zagreb,Nova Ljubljanska banka d.d. Trg Republike,1000 Ljubljana</izvorni_sadrzaj>
    <derivirana_varijabla naziv="DomainObject.Predmet.StrankaWithAdress_1">CONFIDO-CONSTRUO d.o.o. Jurkovićeva 19,10000 Zagreb,FINA Regionalni centar Zagreb Trg svibanjskih žrtava 1995. 1,10000 Zagreb,Nova Ljubljanska banka d.d. Trg Republike,1000 Ljubljana</derivirana_varijabla>
  </DomainObject.Predmet.StrankaWithAdress>
  <DomainObject.Predmet.StrankaWithAdressOIB>
    <izvorni_sadrzaj>CONFIDO-CONSTRUO d.o.o., OIB 51172899423, Jurkovićeva 19,10000 Zagreb,FINA Regionalni centar Zagreb, OIB 85821130368, Trg svibanjskih žrtava 1995. 1,10000 Zagreb,Nova Ljubljanska banka d.d., OIB 17719334242, Trg Republike,1000 Ljubljana</izvorni_sadrzaj>
    <derivirana_varijabla naziv="DomainObject.Predmet.StrankaWithAdressOIB_1">CONFIDO-CONSTRUO d.o.o., OIB 51172899423, Jurkovićeva 19,10000 Zagreb,FINA Regionalni centar Zagreb, OIB 85821130368, Trg svibanjskih žrtava 1995. 1,10000 Zagreb,Nova Ljubljanska banka d.d., OIB 17719334242, Trg Republike,1000 Ljubljana</derivirana_varijabla>
  </DomainObject.Predmet.StrankaWithAdressOIB>
  <DomainObject.Predmet.StrankaNazivFormated>
    <izvorni_sadrzaj>CONFIDO-CONSTRUO d.o.o.,FINA Regionalni centar Zagreb,Nova Ljubljanska banka d.d.</izvorni_sadrzaj>
    <derivirana_varijabla naziv="DomainObject.Predmet.StrankaNazivFormated_1">CONFIDO-CONSTRUO d.o.o.,FINA Regionalni centar Zagreb,Nova Ljubljanska banka d.d.</derivirana_varijabla>
  </DomainObject.Predmet.StrankaNazivFormated>
  <DomainObject.Predmet.StrankaNazivFormatedOIB>
    <izvorni_sadrzaj>CONFIDO-CONSTRUO d.o.o., OIB 51172899423,FINA Regionalni centar Zagreb, OIB 85821130368,Nova Ljubljanska banka d.d., OIB 17719334242</izvorni_sadrzaj>
    <derivirana_varijabla naziv="DomainObject.Predmet.StrankaNazivFormatedOIB_1">CONFIDO-CONSTRUO d.o.o., OIB 51172899423,FINA Regionalni centar Zagreb, OIB 85821130368,Nova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CONFIDO-CONSTRUO d.o.o.</item>
      <item>FINA Regionalni centar Zagreb</item>
      <item>Nova Ljubljanska banka d.d.</item>
    </izvorni_sadrzaj>
    <derivirana_varijabla naziv="DomainObject.Predmet.StrankaListFormated_1">
      <item>CONFIDO-CONSTRUO d.o.o.</item>
      <item>FINA Regionalni centar Zagreb</item>
      <item>Nova Ljubljanska banka d.d.</item>
    </derivirana_varijabla>
  </DomainObject.Predmet.StrankaListFormated>
  <DomainObject.Predmet.StrankaListFormatedOIB>
    <izvorni_sadrzaj>
      <item>CONFIDO-CONSTRUO d.o.o., OIB 51172899423</item>
      <item>FINA Regionalni centar Zagreb, OIB 85821130368</item>
      <item>Nova Ljubljanska banka d.d., OIB 17719334242</item>
    </izvorni_sadrzaj>
    <derivirana_varijabla naziv="DomainObject.Predmet.StrankaListFormatedOIB_1">
      <item>CONFIDO-CONSTRUO d.o.o., OIB 51172899423</item>
      <item>FINA Regionalni centar Zagreb, OIB 85821130368</item>
      <item>Nova Ljubljanska banka d.d., OIB 17719334242</item>
    </derivirana_varijabla>
  </DomainObject.Predmet.StrankaListFormatedOIB>
  <DomainObject.Predmet.StrankaListFormatedWithAdress>
    <izvorni_sadrzaj>
      <item>CONFIDO-CONSTRUO d.o.o., Jurkovićeva 19, 10000 Zagreb</item>
      <item>FINA Regionalni centar Zagreb, Trg svibanjskih žrtava 1995. 1, 10000 Zagreb</item>
      <item>Nova Ljubljanska banka d.d., Trg Republike, 1000 Ljubljana</item>
    </izvorni_sadrzaj>
    <derivirana_varijabla naziv="DomainObject.Predmet.StrankaListFormatedWithAdress_1">
      <item>CONFIDO-CONSTRUO d.o.o., Jurkovićeva 19, 10000 Zagreb</item>
      <item>FINA Regionalni centar Zagreb, Trg svibanjskih žrtava 1995. 1, 10000 Zagreb</item>
      <item>Nova Ljubljanska banka d.d., Trg Republike, 1000 Ljubljana</item>
    </derivirana_varijabla>
  </DomainObject.Predmet.StrankaListFormatedWithAdress>
  <DomainObject.Predmet.StrankaListFormatedWithAdressOIB>
    <izvorni_sadrzaj>
      <item>CONFIDO-CONSTRUO d.o.o., OIB 51172899423, Jurkovićeva 19, 10000 Zagreb</item>
      <item>FINA Regionalni centar Zagreb, OIB 85821130368, Trg svibanjskih žrtava 1995. 1, 10000 Zagreb</item>
      <item>Nova Ljubljanska banka d.d., OIB 17719334242, Trg Republike, 1000 Ljubljana</item>
    </izvorni_sadrzaj>
    <derivirana_varijabla naziv="DomainObject.Predmet.StrankaListFormatedWithAdressOIB_1">
      <item>CONFIDO-CONSTRUO d.o.o., OIB 51172899423, Jurkovićeva 19, 10000 Zagreb</item>
      <item>FINA Regionalni centar Zagreb, OIB 85821130368, Trg svibanjskih žrtava 1995. 1, 10000 Zagreb</item>
      <item>Nova Ljubljanska banka d.d., OIB 17719334242, Trg Republike, 1000 Ljubljana</item>
    </derivirana_varijabla>
  </DomainObject.Predmet.StrankaListFormatedWithAdressOIB>
  <DomainObject.Predmet.StrankaListNazivFormated>
    <izvorni_sadrzaj>
      <item>CONFIDO-CONSTRUO d.o.o.</item>
      <item>FINA Regionalni centar Zagreb</item>
      <item>Nova Ljubljanska banka d.d.</item>
    </izvorni_sadrzaj>
    <derivirana_varijabla naziv="DomainObject.Predmet.StrankaListNazivFormated_1">
      <item>CONFIDO-CONSTRUO d.o.o.</item>
      <item>FINA Regionalni centar Zagreb</item>
      <item>Nova Ljubljanska banka d.d.</item>
    </derivirana_varijabla>
  </DomainObject.Predmet.StrankaListNazivFormated>
  <DomainObject.Predmet.StrankaListNazivFormatedOIB>
    <izvorni_sadrzaj>
      <item>CONFIDO-CONSTRUO d.o.o., OIB 51172899423</item>
      <item>FINA Regionalni centar Zagreb, OIB 85821130368</item>
      <item>Nova Ljubljanska banka d.d., OIB 17719334242</item>
    </izvorni_sadrzaj>
    <derivirana_varijabla naziv="DomainObject.Predmet.StrankaListNazivFormatedOIB_1">
      <item>CONFIDO-CONSTRUO d.o.o., OIB 51172899423</item>
      <item>FINA Regionalni centar Zagreb, OIB 85821130368</item>
      <item>Nova Ljubljanska banka d.d., OIB 17719334242</item>
    </derivirana_varijabla>
  </DomainObject.Predmet.StrankaListNazivFormatedOIB>
  <DomainObject.Predmet.ProtuStrankaListFormated>
    <izvorni_sadrzaj>
      <item>CONFIDO-CONSTRUO d.o.o. za promet nekretninama zastupanog po punomoćniku odvjetnik Nenad Cetinja; Danko Vudrag</item>
    </izvorni_sadrzaj>
    <derivirana_varijabla naziv="DomainObject.Predmet.ProtuStrankaListFormated_1">
      <item>CONFIDO-CONSTRUO d.o.o. za promet nekretninama zastupanog po punomoćniku odvjetnik Nenad Cetinja; Danko Vudrag</item>
    </derivirana_varijabla>
  </DomainObject.Predmet.ProtuStrankaListFormated>
  <DomainObject.Predmet.ProtuStrankaListFormatedOIB>
    <izvorni_sadrzaj>
      <item>CONFIDO-CONSTRUO d.o.o. za promet nekretninama, OIB 51172899423 zastupanog po punomoćniku odvjetnik Nenad Cetinja; Danko Vudrag</item>
    </izvorni_sadrzaj>
    <derivirana_varijabla naziv="DomainObject.Predmet.ProtuStrankaListFormatedOIB_1">
      <item>CONFIDO-CONSTRUO d.o.o. za promet nekretninama, OIB 51172899423 zastupanog po punomoćniku odvjetnik Nenad Cetinja; Danko Vudrag</item>
    </derivirana_varijabla>
  </DomainObject.Predmet.ProtuStrankaListFormatedOIB>
  <DomainObject.Predmet.ProtuStrankaListFormatedWithAdress>
    <izvorni_sadrzaj>
      <item>CONFIDO-CONSTRUO d.o.o. za promet nekretninama, Jurkovićeva 19, 10000 Zagreb zastupanog po punomoćniku odvjetnik Nenad Cetinja; Danko Vudrag</item>
    </izvorni_sadrzaj>
    <derivirana_varijabla naziv="DomainObject.Predmet.ProtuStrankaListFormatedWithAdress_1">
      <item>CONFIDO-CONSTRUO d.o.o. za promet nekretninama, Jurkovićeva 19, 10000 Zagreb zastupanog po punomoćniku odvjetnik Nenad Cetinja; Danko Vudrag</item>
    </derivirana_varijabla>
  </DomainObject.Predmet.ProtuStrankaListFormatedWithAdress>
  <DomainObject.Predmet.ProtuStrankaListFormatedWithAdressOIB>
    <izvorni_sadrzaj>
      <item>CONFIDO-CONSTRUO d.o.o. za promet nekretninama, OIB 51172899423, Jurkovićeva 19, 10000 Zagreb zastupanog po punomoćniku odvjetnik Nenad Cetinja; Danko Vudrag</item>
    </izvorni_sadrzaj>
    <derivirana_varijabla naziv="DomainObject.Predmet.ProtuStrankaListFormatedWithAdressOIB_1">
      <item>CONFIDO-CONSTRUO d.o.o. za promet nekretninama, OIB 51172899423, Jurkovićeva 19, 10000 Zagreb zastupanog po punomoćniku odvjetnik Nenad Cetinja; Danko Vudrag</item>
    </derivirana_varijabla>
  </DomainObject.Predmet.ProtuStrankaListFormatedWithAdressOIB>
  <DomainObject.Predmet.ProtuStrankaListNazivFormated>
    <izvorni_sadrzaj>
      <item>CONFIDO-CONSTRUO d.o.o. za promet nekretninama</item>
    </izvorni_sadrzaj>
    <derivirana_varijabla naziv="DomainObject.Predmet.ProtuStrankaListNazivFormated_1">
      <item>CONFIDO-CONSTRUO d.o.o. za promet nekretninama</item>
    </derivirana_varijabla>
  </DomainObject.Predmet.ProtuStrankaListNazivFormated>
  <DomainObject.Predmet.ProtuStrankaListNazivFormatedOIB>
    <izvorni_sadrzaj>
      <item>CONFIDO-CONSTRUO d.o.o. za promet nekretninama, OIB 51172899423</item>
    </izvorni_sadrzaj>
    <derivirana_varijabla naziv="DomainObject.Predmet.ProtuStrankaListNazivFormatedOIB_1">
      <item>CONFIDO-CONSTRUO d.o.o. za promet nekretninama, OIB 51172899423</item>
    </derivirana_varijabla>
  </DomainObject.Predmet.ProtuStrankaListNazivFormatedOIB>
  <DomainObject.Predmet.OstaliListFormated>
    <izvorni_sadrzaj>
      <item>odvjetnik Nenad Cetinja punomoćnik sudionika u postupku CONFIDO-CONSTRUO d.o.o. za promet nekretninama</item>
      <item>Danko Vudrag punomoćnik sudionika u postupku CONFIDO-CONSTRUO d.o.o. za promet nekretninama</item>
      <item>odvjetnik Boris Trgovec</item>
    </izvorni_sadrzaj>
    <derivirana_varijabla naziv="DomainObject.Predmet.OstaliListFormated_1">
      <item>odvjetnik Nenad Cetinja punomoćnik sudionika u postupku CONFIDO-CONSTRUO d.o.o. za promet nekretninama</item>
      <item>Danko Vudrag punomoćnik sudionika u postupku CONFIDO-CONSTRUO d.o.o. za promet nekretninama</item>
      <item>odvjetnik Boris Trgovec</item>
    </derivirana_varijabla>
  </DomainObject.Predmet.OstaliListFormated>
  <DomainObject.Predmet.OstaliListFormatedOIB>
    <izvorni_sadrzaj>
      <item>odvjetnik Nenad Cetinja, OIB 15489081131 punomoćnik sudionika u postupku CONFIDO-CONSTRUO d.o.o. za promet nekretninama</item>
      <item>Danko Vudrag, OIB 65310302735 punomoćnik sudionika u postupku CONFIDO-CONSTRUO d.o.o. za promet nekretninama</item>
      <item>odvjetnik Boris Trgovec</item>
    </izvorni_sadrzaj>
    <derivirana_varijabla naziv="DomainObject.Predmet.OstaliListFormatedOIB_1">
      <item>odvjetnik Nenad Cetinja, OIB 15489081131 punomoćnik sudionika u postupku CONFIDO-CONSTRUO d.o.o. za promet nekretninama</item>
      <item>Danko Vudrag, OIB 65310302735 punomoćnik sudionika u postupku CONFIDO-CONSTRUO d.o.o. za promet nekretninama</item>
      <item>odvjetnik Boris Trgovec</item>
    </derivirana_varijabla>
  </DomainObject.Predmet.OstaliListFormatedOIB>
  <DomainObject.Predmet.OstaliListFormatedWithAdress>
    <izvorni_sadrzaj>
      <item>odvjetnik Nenad Cetinja, Horvaćanska cesta 17A/VII, 10000 Zagreb punomoćnik sudionika u postupku CONFIDO-CONSTRUO d.o.o. za promet nekretninama</item>
      <item>Danko Vudrag, Jurkovićeva 26, 10000 Zagreb punomoćnik sudionika u postupku CONFIDO-CONSTRUO d.o.o. za promet nekretninama</item>
      <item>odvjetnik Boris Trgovec, Kneza Ljudevita Posavskog 36, 10000 Zagreb</item>
    </izvorni_sadrzaj>
    <derivirana_varijabla naziv="DomainObject.Predmet.OstaliListFormatedWithAdress_1">
      <item>odvjetnik Nenad Cetinja, Horvaćanska cesta 17A/VII, 10000 Zagreb punomoćnik sudionika u postupku CONFIDO-CONSTRUO d.o.o. za promet nekretninama</item>
      <item>Danko Vudrag, Jurkovićeva 26, 10000 Zagreb punomoćnik sudionika u postupku CONFIDO-CONSTRUO d.o.o. za promet nekretninama</item>
      <item>odvjetnik Boris Trgovec, Kneza Ljudevita Posavskog 36, 10000 Zagreb</item>
    </derivirana_varijabla>
  </DomainObject.Predmet.OstaliListFormatedWithAdress>
  <DomainObject.Predmet.OstaliListFormatedWithAdressOIB>
    <izvorni_sadrzaj>
      <item>odvjetnik Nenad Cetinja, OIB 15489081131, Horvaćanska cesta 17A/VII, 10000 Zagreb punomoćnik sudionika u postupku CONFIDO-CONSTRUO d.o.o. za promet nekretninama</item>
      <item>Danko Vudrag, OIB 65310302735, Jurkovićeva 26, 10000 Zagreb punomoćnik sudionika u postupku CONFIDO-CONSTRUO d.o.o. za promet nekretninama</item>
      <item>odvjetnik Boris Trgovec, Kneza Ljudevita Posavskog 36, 10000 Zagreb</item>
    </izvorni_sadrzaj>
    <derivirana_varijabla naziv="DomainObject.Predmet.OstaliListFormatedWithAdressOIB_1">
      <item>odvjetnik Nenad Cetinja, OIB 15489081131, Horvaćanska cesta 17A/VII, 10000 Zagreb punomoćnik sudionika u postupku CONFIDO-CONSTRUO d.o.o. za promet nekretninama</item>
      <item>Danko Vudrag, OIB 65310302735, Jurkovićeva 26, 10000 Zagreb punomoćnik sudionika u postupku CONFIDO-CONSTRUO d.o.o. za promet nekretninama</item>
      <item>odvjetnik Boris Trgovec, Kneza Ljudevita Posavskog 36, 10000 Zagreb</item>
    </derivirana_varijabla>
  </DomainObject.Predmet.OstaliListFormatedWithAdressOIB>
  <DomainObject.Predmet.OstaliListNazivFormated>
    <izvorni_sadrzaj>
      <item>odvjetnik Nenad Cetinja</item>
      <item>Danko Vudrag</item>
      <item>odvjetnik Boris Trgovec</item>
    </izvorni_sadrzaj>
    <derivirana_varijabla naziv="DomainObject.Predmet.OstaliListNazivFormated_1">
      <item>odvjetnik Nenad Cetinja</item>
      <item>Danko Vudrag</item>
      <item>odvjetnik Boris Trgovec</item>
    </derivirana_varijabla>
  </DomainObject.Predmet.OstaliListNazivFormated>
  <DomainObject.Predmet.OstaliListNazivFormatedOIB>
    <izvorni_sadrzaj>
      <item>odvjetnik Nenad Cetinja, OIB 15489081131</item>
      <item>Danko Vudrag, OIB 65310302735</item>
      <item>odvjetnik Boris Trgovec</item>
    </izvorni_sadrzaj>
    <derivirana_varijabla naziv="DomainObject.Predmet.OstaliListNazivFormatedOIB_1">
      <item>odvjetnik Nenad Cetinja, OIB 15489081131</item>
      <item>Danko Vudrag, OIB 65310302735</item>
      <item>odvjetnik Boris Trgovec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CONFIDO-CONSTRUO d.o.o. i dr.</izvorni_sadrzaj>
    <derivirana_varijabla naziv="DomainObject.Predmet.StrankaIDrugi_1">CONFIDO-CONSTRUO d.o.o. i dr.</derivirana_varijabla>
  </DomainObject.Predmet.StrankaIDrugi>
  <DomainObject.Predmet.ProtustrankaIDrugi>
    <izvorni_sadrzaj>CONFIDO-CONSTRUO d.o.o. za promet nekretninama</izvorni_sadrzaj>
    <derivirana_varijabla naziv="DomainObject.Predmet.ProtustrankaIDrugi_1">CONFIDO-CONSTRUO d.o.o. za promet nekretninama</derivirana_varijabla>
  </DomainObject.Predmet.ProtustrankaIDrugi>
  <DomainObject.Predmet.StrankaIDrugiAdressOIB>
    <izvorni_sadrzaj>CONFIDO-CONSTRUO d.o.o., OIB 51172899423, Jurkovićeva 19, 10000 Zagreb i dr.</izvorni_sadrzaj>
    <derivirana_varijabla naziv="DomainObject.Predmet.StrankaIDrugiAdressOIB_1">CONFIDO-CONSTRUO d.o.o., OIB 51172899423, Jurkovićeva 19, 10000 Zagreb i dr.</derivirana_varijabla>
  </DomainObject.Predmet.StrankaIDrugiAdressOIB>
  <DomainObject.Predmet.ProtustrankaIDrugiAdressOIB>
    <izvorni_sadrzaj>CONFIDO-CONSTRUO d.o.o. za promet nekretninama, OIB 51172899423, Jurkovićeva 19, 10000 Zagreb</izvorni_sadrzaj>
    <derivirana_varijabla naziv="DomainObject.Predmet.ProtustrankaIDrugiAdressOIB_1">CONFIDO-CONSTRUO d.o.o. za promet nekretninama, OIB 51172899423, Jurkovićeva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CONFIDO-CONSTRUO d.o.o.</item>
      <item>CONFIDO-CONSTRUO d.o.o. za promet nekretninama</item>
      <item>odvjetnik Nenad Cetinja</item>
      <item>Danko Vudrag</item>
      <item>FINA Regionalni centar Zagreb</item>
      <item>Nova Ljubljanska banka d.d.</item>
      <item>odvjetnik Boris Trgovec</item>
    </izvorni_sadrzaj>
    <derivirana_varijabla naziv="DomainObject.Predmet.SudioniciListNaziv_1">
      <item>CONFIDO-CONSTRUO d.o.o.</item>
      <item>CONFIDO-CONSTRUO d.o.o. za promet nekretninama</item>
      <item>odvjetnik Nenad Cetinja</item>
      <item>Danko Vudrag</item>
      <item>FINA Regionalni centar Zagreb</item>
      <item>Nova Ljubljanska banka d.d.</item>
      <item>odvjetnik Boris Trgovec</item>
    </derivirana_varijabla>
  </DomainObject.Predmet.SudioniciListNaziv>
  <DomainObject.Predmet.SudioniciListAdressOIB>
    <izvorni_sadrzaj>
      <item>CONFIDO-CONSTRUO d.o.o., OIB 51172899423, Jurkovićeva 19,10000 Zagreb</item>
      <item>CONFIDO-CONSTRUO d.o.o. za promet nekretninama, OIB 51172899423, Jurkovićeva 19,10000 Zagreb</item>
      <item>odvjetnik Nenad Cetinja, OIB 15489081131, Horvaćanska cesta 17A/VII,10000 Zagreb</item>
      <item>Danko Vudrag, OIB 65310302735, Jurkovićeva 26,10000 Zagreb</item>
      <item>FINA Regionalni centar Zagreb, OIB 85821130368, Trg svibanjskih žrtava 1995. 1,10000 Zagreb</item>
      <item>Nova Ljubljanska banka d.d., OIB 17719334242, Trg Republike,1000 Ljubljana</item>
      <item>odvjetnik Boris Trgovec, Kneza Ljudevita Posavskog 36,10000 Zagreb</item>
    </izvorni_sadrzaj>
    <derivirana_varijabla naziv="DomainObject.Predmet.SudioniciListAdressOIB_1">
      <item>CONFIDO-CONSTRUO d.o.o., OIB 51172899423, Jurkovićeva 19,10000 Zagreb</item>
      <item>CONFIDO-CONSTRUO d.o.o. za promet nekretninama, OIB 51172899423, Jurkovićeva 19,10000 Zagreb</item>
      <item>odvjetnik Nenad Cetinja, OIB 15489081131, Horvaćanska cesta 17A/VII,10000 Zagreb</item>
      <item>Danko Vudrag, OIB 65310302735, Jurkovićeva 26,10000 Zagreb</item>
      <item>FINA Regionalni centar Zagreb, OIB 85821130368, Trg svibanjskih žrtava 1995. 1,10000 Zagreb</item>
      <item>Nova Ljubljanska banka d.d., OIB 17719334242, Trg Republike,1000 Ljubljana</item>
      <item>odvjetnik Boris Trgovec, Kneza Ljudevita Posavskog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51172899423</item>
      <item>, OIB 51172899423</item>
      <item>, OIB 15489081131</item>
      <item>, OIB 65310302735</item>
      <item>, OIB 85821130368</item>
      <item>, OIB 17719334242</item>
      <item>, OIB null</item>
    </izvorni_sadrzaj>
    <derivirana_varijabla naziv="DomainObject.Predmet.SudioniciListNazivOIB_1">
      <item>, OIB 51172899423</item>
      <item>, OIB 51172899423</item>
      <item>, OIB 15489081131</item>
      <item>, OIB 65310302735</item>
      <item>, OIB 85821130368</item>
      <item>, OIB 17719334242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CBD0B-8906-45A0-8A80-508F9846DB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1454</properties:Characters>
  <properties:Lines>42</properties:Lines>
  <properties:Paragraphs>15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2017-07-14T11:34:00Z</dcterms:created>
  <dc:creator>rsticn</dc:creator>
  <cp:lastModifiedBy>Monika Grbac</cp:lastModifiedBy>
  <cp:lastPrinted>2017-08-21T12:31:00Z</cp:lastPrinted>
  <dcterms:modified xmlns:xsi="http://www.w3.org/2001/XMLSchema-instance" xsi:type="dcterms:W3CDTF">2017-08-21T12:31:00Z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