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e7fa" w14:paraId="130e7f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91273">
        <w:rPr>
          <w:sz w:val="24"/>
        </w:rPr>
        <w:t>3022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91273">
        <w:rPr>
          <w:sz w:val="24"/>
          <w:szCs w:val="24"/>
          <w:lang w:val="pt-BR"/>
        </w:rPr>
        <w:t xml:space="preserve">SPAJIĆ, d.o.o., </w:t>
      </w:r>
      <w:r w:rsidR="00CA6DB4">
        <w:rPr>
          <w:sz w:val="24"/>
          <w:szCs w:val="24"/>
          <w:lang w:val="pt-BR"/>
        </w:rPr>
        <w:t xml:space="preserve">Zagreb, Trešnjevački trg 2, OIB: </w:t>
      </w:r>
      <w:r w:rsidR="00623ECA" w:rsidRPr="00623ECA">
        <w:rPr>
          <w:sz w:val="24"/>
          <w:szCs w:val="24"/>
        </w:rPr>
        <w:t>53703335748</w:t>
      </w:r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C8668A">
        <w:rPr>
          <w:sz w:val="24"/>
          <w:szCs w:val="24"/>
        </w:rPr>
        <w:t>18. prosinca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8C6E5D" w:rsidR="0055060B">
      <w:pPr>
        <w:ind w:firstLine="708"/>
        <w:jc w:val="both"/>
        <w:rPr>
          <w:sz w:val="24"/>
          <w:szCs w:val="24"/>
        </w:rPr>
      </w:pPr>
      <w:r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226DEF">
        <w:rPr>
          <w:sz w:val="24"/>
          <w:szCs w:val="24"/>
          <w:lang w:val="pt-BR"/>
        </w:rPr>
        <w:t xml:space="preserve">SPAJIĆ, d.o.o., Zagreb, Trešnjevački trg 2, OIB: </w:t>
      </w:r>
      <w:r w:rsidR="00226DEF" w:rsidRPr="00623ECA">
        <w:rPr>
          <w:sz w:val="24"/>
          <w:szCs w:val="24"/>
        </w:rPr>
        <w:t>53703335748</w:t>
      </w:r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8668A">
        <w:rPr>
          <w:sz w:val="24"/>
          <w:szCs w:val="24"/>
        </w:rPr>
        <w:t>18.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E53B88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6A74CF" w:rsidP="00CF56FE" w:rsidR="00294BA9">
      <w:pPr>
        <w:jc w:val="both"/>
        <w:rPr>
          <w:sz w:val="24"/>
        </w:rPr>
      </w:pPr>
      <w:r>
        <w:rPr>
          <w:sz w:val="24"/>
        </w:rPr>
        <w:t>Protiv ovog zaključka nije dopušten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E53B88" w:rsidP="00E53B88" w:rsidR="00E53B8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E53B88" w:rsidP="00E53B88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301C0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3287"/>
    <w:rsid w:val="00643F03"/>
    <w:rsid w:val="00645253"/>
    <w:rsid w:val="00654CD3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A3483"/>
    <w:rsid w:val="006A74CF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21FB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0137"/>
    <w:rsid w:val="00B94E3D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8668A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53B88"/>
    <w:rsid w:val="00E601B8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B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B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B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B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B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B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B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B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St-3022/2016-19</izvorni_sadrzaj>
    <derivirana_varijabla naziv="DomainObject.Oznaka_1">St-3022/2016-19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St-3022/2016</izvorni_sadrzaj>
    <derivirana_varijabla naziv="DomainObject.Predmet.OznakaBroj_1">St-3022/2016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SPAJIĆ, d.o.o.</izvorni_sadrzaj>
    <derivirana_varijabla naziv="DomainObject.Predmet.ProtustrankaFormated_1">  SPAJIĆ, d.o.o.</derivirana_varijabla>
  </DomainObject.Predmet.ProtustrankaFormated>
  <DomainObject.Predmet.ProtustrankaFormatedOIB>
    <izvorni_sadrzaj>  SPAJIĆ, d.o.o., OIB 53703335748</izvorni_sadrzaj>
    <derivirana_varijabla naziv="DomainObject.Predmet.ProtustrankaFormatedOIB_1">  SPAJIĆ, d.o.o., OIB 53703335748</derivirana_varijabla>
  </DomainObject.Predmet.ProtustrankaFormatedOIB>
  <DomainObject.Predmet.ProtustrankaFormatedWithAdress>
    <izvorni_sadrzaj> SPAJIĆ, d.o.o., Trešnjevački trg 2, 10000 Zagreb</izvorni_sadrzaj>
    <derivirana_varijabla naziv="DomainObject.Predmet.ProtustrankaFormatedWithAdress_1"> SPAJIĆ, d.o.o., Trešnjevački trg 2, 10000 Zagreb</derivirana_varijabla>
  </DomainObject.Predmet.ProtustrankaFormatedWithAdress>
  <DomainObject.Predmet.ProtustrankaFormatedWithAdressOIB>
    <izvorni_sadrzaj> SPAJIĆ, d.o.o., OIB 53703335748, Trešnjevački trg 2, 10000 Zagreb</izvorni_sadrzaj>
    <derivirana_varijabla naziv="DomainObject.Predmet.ProtustrankaFormatedWithAdressOIB_1"> SPAJIĆ, d.o.o., OIB 53703335748, Trešnjevački trg 2, 10000 Zagreb</derivirana_varijabla>
  </DomainObject.Predmet.ProtustrankaFormatedWithAdressOIB>
  <DomainObject.Predmet.ProtustrankaWithAdress>
    <izvorni_sadrzaj>SPAJIĆ, d.o.o. Trešnjevački trg 2, 10000 Zagreb</izvorni_sadrzaj>
    <derivirana_varijabla naziv="DomainObject.Predmet.ProtustrankaWithAdress_1">SPAJIĆ, d.o.o. Trešnjevački trg 2, 10000 Zagreb</derivirana_varijabla>
  </DomainObject.Predmet.ProtustrankaWithAdress>
  <DomainObject.Predmet.ProtustrankaWithAdressOIB>
    <izvorni_sadrzaj>SPAJIĆ, d.o.o., OIB 53703335748, Trešnjevački trg 2, 10000 Zagreb</izvorni_sadrzaj>
    <derivirana_varijabla naziv="DomainObject.Predmet.ProtustrankaWithAdressOIB_1">SPAJIĆ, d.o.o., OIB 53703335748, Trešnjevački trg 2, 10000 Zagreb</derivirana_varijabla>
  </DomainObject.Predmet.ProtustrankaWithAdressOIB>
  <DomainObject.Predmet.ProtustrankaNazivFormated>
    <izvorni_sadrzaj>SPAJIĆ, d.o.o.</izvorni_sadrzaj>
    <derivirana_varijabla naziv="DomainObject.Predmet.ProtustrankaNazivFormated_1">SPAJIĆ, d.o.o.</derivirana_varijabla>
  </DomainObject.Predmet.ProtustrankaNazivFormated>
  <DomainObject.Predmet.ProtustrankaNazivFormatedOIB>
    <izvorni_sadrzaj>SPAJIĆ, d.o.o., OIB 53703335748</izvorni_sadrzaj>
    <derivirana_varijabla naziv="DomainObject.Predmet.ProtustrankaNazivFormatedOIB_1">SPAJIĆ, d.o.o., OIB 53703335748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Edo Walme</izvorni_sadrzaj>
    <derivirana_varijabla naziv="DomainObject.Predmet.StrankaFormated_1">  FINA Regionalni centar Zagreb; Edo Walme</derivirana_varijabla>
  </DomainObject.Predmet.StrankaFormated>
  <DomainObject.Predmet.StrankaFormatedOIB>
    <izvorni_sadrzaj>  FINA Regionalni centar Zagreb, OIB 85821130368; Edo Walme, OIB 77434257943</izvorni_sadrzaj>
    <derivirana_varijabla naziv="DomainObject.Predmet.StrankaFormatedOIB_1">  FINA Regionalni centar Zagreb, OIB 85821130368; Edo Walme, OIB 77434257943</derivirana_varijabla>
  </DomainObject.Predmet.StrankaFormatedOIB>
  <DomainObject.Predmet.StrankaFormatedWithAdress>
    <izvorni_sadrzaj> FINA Regionalni centar Zagreb, Trg svibanjskih žrtava 1995. br. 1, 10000 Zagreb; Edo Walme, Turinina 7, 10000 Zagreb</izvorni_sadrzaj>
    <derivirana_varijabla naziv="DomainObject.Predmet.StrankaFormatedWithAdress_1"> FINA Regionalni centar Zagreb, Trg svibanjskih žrtava 1995. br. 1, 10000 Zagreb; Edo Walme, Turinina 7, 10000 Zagreb</derivirana_varijabla>
  </DomainObject.Predmet.StrankaFormatedWithAdress>
  <DomainObject.Predmet.StrankaFormatedWithAdressOIB>
    <izvorni_sadrzaj> FINA Regionalni centar Zagreb, OIB 85821130368, Trg svibanjskih žrtava 1995. br. 1, 10000 Zagreb; Edo Walme, OIB 77434257943, Turinina 7, 10000 Zagreb</izvorni_sadrzaj>
    <derivirana_varijabla naziv="DomainObject.Predmet.StrankaFormatedWithAdressOIB_1"> FINA Regionalni centar Zagreb, OIB 85821130368, Trg svibanjskih žrtava 1995. br. 1, 10000 Zagreb; Edo Walme, OIB 77434257943, Turinina 7, 10000 Zagreb</derivirana_varijabla>
  </DomainObject.Predmet.StrankaFormatedWithAdressOIB>
  <DomainObject.Predmet.StrankaWithAdress>
    <izvorni_sadrzaj>FINA Regionalni centar Zagreb Trg svibanjskih žrtava 1995. br. 1,10000 Zagreb,Edo Walme Turinina 7,10000 Zagreb</izvorni_sadrzaj>
    <derivirana_varijabla naziv="DomainObject.Predmet.StrankaWithAdress_1">FINA Regionalni centar Zagreb Trg svibanjskih žrtava 1995. br. 1,10000 Zagreb,Edo Walme Turinina 7,10000 Zagreb</derivirana_varijabla>
  </DomainObject.Predmet.StrankaWithAdress>
  <DomainObject.Predmet.StrankaWithAdressOIB>
    <izvorni_sadrzaj>FINA Regionalni centar Zagreb, OIB 85821130368, Trg svibanjskih žrtava 1995. br. 1,10000 Zagreb,Edo Walme, OIB 77434257943, Turinina 7,10000 Zagreb</izvorni_sadrzaj>
    <derivirana_varijabla naziv="DomainObject.Predmet.StrankaWithAdressOIB_1">FINA Regionalni centar Zagreb, OIB 85821130368, Trg svibanjskih žrtava 1995. br. 1,10000 Zagreb,Edo Walme, OIB 77434257943, Turinina 7,10000 Zagreb</derivirana_varijabla>
  </DomainObject.Predmet.StrankaWithAdressOIB>
  <DomainObject.Predmet.StrankaNazivFormated>
    <izvorni_sadrzaj>FINA Regionalni centar Zagreb,Edo Walme</izvorni_sadrzaj>
    <derivirana_varijabla naziv="DomainObject.Predmet.StrankaNazivFormated_1">FINA Regionalni centar Zagreb,Edo Walme</derivirana_varijabla>
  </DomainObject.Predmet.StrankaNazivFormated>
  <DomainObject.Predmet.StrankaNazivFormatedOIB>
    <izvorni_sadrzaj>FINA Regionalni centar Zagreb, OIB 85821130368,Edo Walme, OIB 77434257943</izvorni_sadrzaj>
    <derivirana_varijabla naziv="DomainObject.Predmet.StrankaNazivFormatedOIB_1">FINA Regionalni centar Zagreb, OIB 85821130368,Edo Walme, OIB 77434257943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Edo Walme</item>
    </izvorni_sadrzaj>
    <derivirana_varijabla naziv="DomainObject.Predmet.StrankaListFormated_1">
      <item>FINA Regionalni centar Zagreb</item>
      <item>Edo Walme</item>
    </derivirana_varijabla>
  </DomainObject.Predmet.StrankaListFormated>
  <DomainObject.Predmet.StrankaListFormatedOIB>
    <izvorni_sadrzaj>
      <item>FINA Regionalni centar Zagreb, OIB 85821130368</item>
      <item>Edo Walme, OIB 77434257943</item>
    </izvorni_sadrzaj>
    <derivirana_varijabla naziv="DomainObject.Predmet.StrankaListFormatedOIB_1">
      <item>FINA Regionalni centar Zagreb, OIB 85821130368</item>
      <item>Edo Walme, OIB 77434257943</item>
    </derivirana_varijabla>
  </DomainObject.Predmet.StrankaListFormatedOIB>
  <DomainObject.Predmet.StrankaListFormatedWithAdress>
    <izvorni_sadrzaj>
      <item>FINA Regionalni centar Zagreb, Trg svibanjskih žrtava 1995. br. 1, 10000 Zagreb</item>
      <item>Edo Walme, Turinina 7, 10000 Zagreb</item>
    </izvorni_sadrzaj>
    <derivirana_varijabla naziv="DomainObject.Predmet.StrankaListFormatedWithAdress_1">
      <item>FINA Regionalni centar Zagreb, Trg svibanjskih žrtava 1995. br. 1, 10000 Zagreb</item>
      <item>Edo Walme, Turinina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Edo Walme, OIB 77434257943, Turinina 7, 10000 Zagreb</item>
    </izvorni_sadrzaj>
    <derivirana_varijabla naziv="DomainObject.Predmet.StrankaListFormatedWithAdressOIB_1">
      <item>FINA Regionalni centar Zagreb, OIB 85821130368, Trg svibanjskih žrtava 1995. br. 1, 10000 Zagreb</item>
      <item>Edo Walme, OIB 77434257943, Turinina 7, 10000 Zagreb</item>
    </derivirana_varijabla>
  </DomainObject.Predmet.StrankaListFormatedWithAdressOIB>
  <DomainObject.Predmet.StrankaListNazivFormated>
    <izvorni_sadrzaj>
      <item>FINA Regionalni centar Zagreb</item>
      <item>Edo Walme</item>
    </izvorni_sadrzaj>
    <derivirana_varijabla naziv="DomainObject.Predmet.StrankaListNazivFormated_1">
      <item>FINA Regionalni centar Zagreb</item>
      <item>Edo Walme</item>
    </derivirana_varijabla>
  </DomainObject.Predmet.StrankaListNazivFormated>
  <DomainObject.Predmet.StrankaListNazivFormatedOIB>
    <izvorni_sadrzaj>
      <item>FINA Regionalni centar Zagreb, OIB 85821130368</item>
      <item>Edo Walme, OIB 77434257943</item>
    </izvorni_sadrzaj>
    <derivirana_varijabla naziv="DomainObject.Predmet.StrankaListNazivFormatedOIB_1">
      <item>FINA Regionalni centar Zagreb, OIB 85821130368</item>
      <item>Edo Walme, OIB 77434257943</item>
    </derivirana_varijabla>
  </DomainObject.Predmet.StrankaListNazivFormatedOIB>
  <DomainObject.Predmet.ProtuStrankaListFormated>
    <izvorni_sadrzaj>
      <item>SPAJIĆ, d.o.o.</item>
    </izvorni_sadrzaj>
    <derivirana_varijabla naziv="DomainObject.Predmet.ProtuStrankaListFormated_1">
      <item>SPAJIĆ, d.o.o.</item>
    </derivirana_varijabla>
  </DomainObject.Predmet.ProtuStrankaListFormated>
  <DomainObject.Predmet.ProtuStrankaListFormatedOIB>
    <izvorni_sadrzaj>
      <item>SPAJIĆ, d.o.o., OIB 53703335748</item>
    </izvorni_sadrzaj>
    <derivirana_varijabla naziv="DomainObject.Predmet.ProtuStrankaListFormatedOIB_1">
      <item>SPAJIĆ, d.o.o., OIB 53703335748</item>
    </derivirana_varijabla>
  </DomainObject.Predmet.ProtuStrankaListFormatedOIB>
  <DomainObject.Predmet.ProtuStrankaListFormatedWithAdress>
    <izvorni_sadrzaj>
      <item>SPAJIĆ, d.o.o., Trešnjevački trg 2, 10000 Zagreb</item>
    </izvorni_sadrzaj>
    <derivirana_varijabla naziv="DomainObject.Predmet.ProtuStrankaListFormatedWithAdress_1">
      <item>SPAJIĆ, d.o.o., Trešnjevački trg 2, 10000 Zagreb</item>
    </derivirana_varijabla>
  </DomainObject.Predmet.ProtuStrankaListFormatedWithAdress>
  <DomainObject.Predmet.ProtuStrankaListFormatedWithAdressOIB>
    <izvorni_sadrzaj>
      <item>SPAJIĆ, d.o.o., OIB 53703335748, Trešnjevački trg 2, 10000 Zagreb</item>
    </izvorni_sadrzaj>
    <derivirana_varijabla naziv="DomainObject.Predmet.ProtuStrankaListFormatedWithAdressOIB_1">
      <item>SPAJIĆ, d.o.o., OIB 53703335748, Trešnjevački trg 2, 10000 Zagreb</item>
    </derivirana_varijabla>
  </DomainObject.Predmet.ProtuStrankaListFormatedWithAdressOIB>
  <DomainObject.Predmet.ProtuStrankaListNazivFormated>
    <izvorni_sadrzaj>
      <item>SPAJIĆ, d.o.o.</item>
    </izvorni_sadrzaj>
    <derivirana_varijabla naziv="DomainObject.Predmet.ProtuStrankaListNazivFormated_1">
      <item>SPAJIĆ, d.o.o.</item>
    </derivirana_varijabla>
  </DomainObject.Predmet.ProtuStrankaListNazivFormated>
  <DomainObject.Predmet.ProtuStrankaListNazivFormatedOIB>
    <izvorni_sadrzaj>
      <item>SPAJIĆ, d.o.o., OIB 53703335748</item>
    </izvorni_sadrzaj>
    <derivirana_varijabla naziv="DomainObject.Predmet.ProtuStrankaListNazivFormatedOIB_1">
      <item>SPAJIĆ, d.o.o., OIB 53703335748</item>
    </derivirana_varijabla>
  </DomainObject.Predmet.ProtuStrankaListNazivFormatedOIB>
  <DomainObject.Predmet.OstaliListFormated>
    <izvorni_sadrzaj>
      <item>Edo Walme</item>
    </izvorni_sadrzaj>
    <derivirana_varijabla naziv="DomainObject.Predmet.OstaliListFormated_1">
      <item>Edo Walme</item>
    </derivirana_varijabla>
  </DomainObject.Predmet.OstaliListFormated>
  <DomainObject.Predmet.OstaliListFormatedOIB>
    <izvorni_sadrzaj>
      <item>Edo Walme, OIB 77434257943</item>
    </izvorni_sadrzaj>
    <derivirana_varijabla naziv="DomainObject.Predmet.OstaliListFormatedOIB_1">
      <item>Edo Walme, OIB 77434257943</item>
    </derivirana_varijabla>
  </DomainObject.Predmet.OstaliListFormatedOIB>
  <DomainObject.Predmet.OstaliListFormatedWithAdress>
    <izvorni_sadrzaj>
      <item>Edo Walme, Turinina Ulica 7, 10000 Zagreb</item>
    </izvorni_sadrzaj>
    <derivirana_varijabla naziv="DomainObject.Predmet.OstaliListFormatedWithAdress_1">
      <item>Edo Walme, Turinina Ulica 7, 10000 Zagreb</item>
    </derivirana_varijabla>
  </DomainObject.Predmet.OstaliListFormatedWithAdress>
  <DomainObject.Predmet.OstaliListFormatedWithAdressOIB>
    <izvorni_sadrzaj>
      <item>Edo Walme, OIB 77434257943, Turinina Ulica 7, 10000 Zagreb</item>
    </izvorni_sadrzaj>
    <derivirana_varijabla naziv="DomainObject.Predmet.OstaliListFormatedWithAdressOIB_1">
      <item>Edo Walme, OIB 77434257943, Turinina Ulica 7, 10000 Zagreb</item>
    </derivirana_varijabla>
  </DomainObject.Predmet.OstaliListFormatedWithAdressOIB>
  <DomainObject.Predmet.OstaliListNazivFormated>
    <izvorni_sadrzaj>
      <item>Edo Walme</item>
    </izvorni_sadrzaj>
    <derivirana_varijabla naziv="DomainObject.Predmet.OstaliListNazivFormated_1">
      <item>Edo Walme</item>
    </derivirana_varijabla>
  </DomainObject.Predmet.OstaliListNazivFormated>
  <DomainObject.Predmet.OstaliListNazivFormatedOIB>
    <izvorni_sadrzaj>
      <item>Edo Walme, OIB 77434257943</item>
    </izvorni_sadrzaj>
    <derivirana_varijabla naziv="DomainObject.Predmet.OstaliListNazivFormatedOIB_1">
      <item>Edo Walme, OIB 77434257943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St-3022/2016-19</izvorni_sadrzaj>
    <derivirana_varijabla naziv="DomainObject.PoslovniBrojDokumenta_1">St-3022/2016-19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SPAJIĆ, d.o.o.</izvorni_sadrzaj>
    <derivirana_varijabla naziv="DomainObject.Predmet.ProtustrankaIDrugi_1">SPAJIĆ,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SPAJIĆ, d.o.o., OIB 53703335748, Trešnjevački trg 2, 10000 Zagreb</izvorni_sadrzaj>
    <derivirana_varijabla naziv="DomainObject.Predmet.ProtustrankaIDrugiAdressOIB_1">SPAJIĆ, d.o.o., OIB 53703335748, Trešnjevački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SPAJIĆ, d.o.o.</item>
      <item>Edo Walme</item>
      <item>Edo Walme</item>
    </izvorni_sadrzaj>
    <derivirana_varijabla naziv="DomainObject.Predmet.SudioniciListNaziv_1">
      <item>FINA Regionalni centar Zagreb</item>
      <item>SPAJIĆ, d.o.o.</item>
      <item>Edo Walme</item>
      <item>Edo Walme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izvorni_sadrzaj>
    <derivirana_varijabla naziv="DomainObject.Predmet.SudioniciListAdressOIB_1"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53703335748</item>
      <item>, OIB 77434257943</item>
      <item>, OIB 77434257943</item>
    </izvorni_sadrzaj>
    <derivirana_varijabla naziv="DomainObject.Predmet.SudioniciListNazivOIB_1">
      <item>, OIB 85821130368</item>
      <item>, OIB 53703335748</item>
      <item>, OIB 77434257943</item>
      <item>, OIB 77434257943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644</properties:Characters>
  <properties:Lines>30</properties:Lines>
  <properties:Paragraphs>15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Katarina Drndelić</cp:lastModifiedBy>
  <cp:lastPrinted>2017-12-18T11:58:00Z</cp:lastPrinted>
  <dcterms:modified xmlns:xsi="http://www.w3.org/2001/XMLSchema-instance" xsi:type="dcterms:W3CDTF">2017-12-18T11:58:00Z</dcterms:modified>
  <cp:revision>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St-3022/2016-19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