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9e31" w14:paraId="7819e3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274B1C">
        <w:rPr>
          <w:rFonts w:hAnsi="Times New Roman" w:ascii="Times New Roman"/>
          <w:b/>
          <w:sz w:val="24"/>
          <w:szCs w:val="24"/>
        </w:rPr>
        <w:t>305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274B1C">
        <w:rPr>
          <w:rFonts w:hAnsi="Times New Roman" w:ascii="Times New Roman"/>
        </w:rPr>
        <w:t>305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274B1C" w:rsidRPr="00274B1C">
        <w:rPr>
          <w:rFonts w:hAnsi="Times New Roman" w:ascii="Times New Roman"/>
        </w:rPr>
        <w:t>MW PRO VINO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274B1C" w:rsidRPr="00274B1C">
        <w:rPr>
          <w:rFonts w:hAnsi="Times New Roman" w:ascii="Times New Roman"/>
        </w:rPr>
        <w:t>83734920601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4172"/>
    <w:rsid w:val="00165EED"/>
    <w:rsid w:val="00193C1E"/>
    <w:rsid w:val="00195400"/>
    <w:rsid w:val="001C0E09"/>
    <w:rsid w:val="001D1E78"/>
    <w:rsid w:val="001D3172"/>
    <w:rsid w:val="001D644B"/>
    <w:rsid w:val="001F0C5A"/>
    <w:rsid w:val="001F7FA9"/>
    <w:rsid w:val="0020468C"/>
    <w:rsid w:val="00205589"/>
    <w:rsid w:val="00242A32"/>
    <w:rsid w:val="00274B1C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168F1"/>
    <w:rsid w:val="00621607"/>
    <w:rsid w:val="00623414"/>
    <w:rsid w:val="006544EF"/>
    <w:rsid w:val="006674E6"/>
    <w:rsid w:val="00685A31"/>
    <w:rsid w:val="00697E9A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C5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C5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C5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C5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C5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C5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C5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C5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St-2305/2016</izvorni_sadrzaj>
    <derivirana_varijabla naziv="DomainObject.Predmet.OznakaBroj_1">St-2305/2016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PRO VINO d.o.o.</izvorni_sadrzaj>
    <derivirana_varijabla naziv="DomainObject.Predmet.ProtustrankaFormated_1">  MW PRO VINO d.o.o.</derivirana_varijabla>
  </DomainObject.Predmet.ProtustrankaFormated>
  <DomainObject.Predmet.ProtustrankaFormatedOIB>
    <izvorni_sadrzaj>  MW PRO VINO d.o.o., OIB 83734920601</izvorni_sadrzaj>
    <derivirana_varijabla naziv="DomainObject.Predmet.ProtustrankaFormatedOIB_1">  MW PRO VINO d.o.o., OIB 83734920601</derivirana_varijabla>
  </DomainObject.Predmet.ProtustrankaFormatedOIB>
  <DomainObject.Predmet.ProtustrankaFormatedWithAdress>
    <izvorni_sadrzaj> MW PRO VINO d.o.o., Savska cesta 118, 10000 Zagreb</izvorni_sadrzaj>
    <derivirana_varijabla naziv="DomainObject.Predmet.ProtustrankaFormatedWithAdress_1"> MW PRO VINO d.o.o., Savska cesta 118, 10000 Zagreb</derivirana_varijabla>
  </DomainObject.Predmet.ProtustrankaFormatedWithAdress>
  <DomainObject.Predmet.ProtustrankaFormatedWithAdressOIB>
    <izvorni_sadrzaj> MW PRO VINO d.o.o., OIB 83734920601, Savska cesta 118, 10000 Zagreb</izvorni_sadrzaj>
    <derivirana_varijabla naziv="DomainObject.Predmet.ProtustrankaFormatedWithAdressOIB_1"> MW PRO VINO d.o.o., OIB 83734920601, Savska cesta 118, 10000 Zagreb</derivirana_varijabla>
  </DomainObject.Predmet.ProtustrankaFormatedWithAdressOIB>
  <DomainObject.Predmet.ProtustrankaWithAdress>
    <izvorni_sadrzaj>MW PRO VINO d.o.o. Savska cesta 118, 10000 Zagreb</izvorni_sadrzaj>
    <derivirana_varijabla naziv="DomainObject.Predmet.ProtustrankaWithAdress_1">MW PRO VINO d.o.o. Savska cesta 118, 10000 Zagreb</derivirana_varijabla>
  </DomainObject.Predmet.ProtustrankaWithAdress>
  <DomainObject.Predmet.ProtustrankaWithAdressOIB>
    <izvorni_sadrzaj>MW PRO VINO d.o.o., OIB 83734920601, Savska cesta 118, 10000 Zagreb</izvorni_sadrzaj>
    <derivirana_varijabla naziv="DomainObject.Predmet.ProtustrankaWithAdressOIB_1">MW PRO VINO d.o.o., OIB 83734920601, Savska cesta 118, 10000 Zagreb</derivirana_varijabla>
  </DomainObject.Predmet.ProtustrankaWithAdressOIB>
  <DomainObject.Predmet.ProtustrankaNazivFormated>
    <izvorni_sadrzaj>MW PRO VINO d.o.o.</izvorni_sadrzaj>
    <derivirana_varijabla naziv="DomainObject.Predmet.ProtustrankaNazivFormated_1">MW PRO VINO d.o.o.</derivirana_varijabla>
  </DomainObject.Predmet.ProtustrankaNazivFormated>
  <DomainObject.Predmet.ProtustrankaNazivFormatedOIB>
    <izvorni_sadrzaj>MW PRO VINO d.o.o., OIB 83734920601</izvorni_sadrzaj>
    <derivirana_varijabla naziv="DomainObject.Predmet.ProtustrankaNazivFormatedOIB_1">MW PRO VINO d.o.o., OIB 83734920601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MW PRO VINO d.o.o.</item>
    </izvorni_sadrzaj>
    <derivirana_varijabla naziv="DomainObject.Predmet.ProtuStrankaListFormated_1">
      <item>MW PRO VINO d.o.o.</item>
    </derivirana_varijabla>
  </DomainObject.Predmet.ProtuStrankaListFormated>
  <DomainObject.Predmet.ProtuStrankaListFormatedOIB>
    <izvorni_sadrzaj>
      <item>MW PRO VINO d.o.o., OIB 83734920601</item>
    </izvorni_sadrzaj>
    <derivirana_varijabla naziv="DomainObject.Predmet.ProtuStrankaListFormatedOIB_1">
      <item>MW PRO VINO d.o.o., OIB 83734920601</item>
    </derivirana_varijabla>
  </DomainObject.Predmet.ProtuStrankaListFormatedOIB>
  <DomainObject.Predmet.ProtuStrankaListFormatedWithAdress>
    <izvorni_sadrzaj>
      <item>MW PRO VINO d.o.o., Savska cesta 118, 10000 Zagreb</item>
    </izvorni_sadrzaj>
    <derivirana_varijabla naziv="DomainObject.Predmet.ProtuStrankaListFormatedWithAdress_1">
      <item>MW PRO VINO d.o.o., Savska cesta 118, 10000 Zagreb</item>
    </derivirana_varijabla>
  </DomainObject.Predmet.ProtuStrankaListFormatedWithAdress>
  <DomainObject.Predmet.ProtuStrankaListFormatedWithAdressOIB>
    <izvorni_sadrzaj>
      <item>MW PRO VINO d.o.o., OIB 83734920601, Savska cesta 118, 10000 Zagreb</item>
    </izvorni_sadrzaj>
    <derivirana_varijabla naziv="DomainObject.Predmet.ProtuStrankaListFormatedWithAdressOIB_1">
      <item>MW PRO VINO d.o.o., OIB 83734920601, Savska cesta 118, 10000 Zagreb</item>
    </derivirana_varijabla>
  </DomainObject.Predmet.ProtuStrankaListFormatedWithAdressOIB>
  <DomainObject.Predmet.ProtuStrankaListNazivFormated>
    <izvorni_sadrzaj>
      <item>MW PRO VINO d.o.o.</item>
    </izvorni_sadrzaj>
    <derivirana_varijabla naziv="DomainObject.Predmet.ProtuStrankaListNazivFormated_1">
      <item>MW PRO VINO d.o.o.</item>
    </derivirana_varijabla>
  </DomainObject.Predmet.ProtuStrankaListNazivFormated>
  <DomainObject.Predmet.ProtuStrankaListNazivFormatedOIB>
    <izvorni_sadrzaj>
      <item>MW PRO VINO d.o.o., OIB 83734920601</item>
    </izvorni_sadrzaj>
    <derivirana_varijabla naziv="DomainObject.Predmet.ProtuStrankaListNazivFormatedOIB_1">
      <item>MW PRO VINO d.o.o., OIB 83734920601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MW PRO VINO d.o.o.</izvorni_sadrzaj>
    <derivirana_varijabla naziv="DomainObject.Predmet.ProtustrankaIDrugi_1">MW PRO VINO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MW PRO VINO d.o.o., OIB 83734920601, Savska cesta 118, 10000 Zagreb</izvorni_sadrzaj>
    <derivirana_varijabla naziv="DomainObject.Predmet.ProtustrankaIDrugiAdressOIB_1">MW PRO VINO d.o.o., OIB 83734920601,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MW PRO VINO d.o.o.</item>
    </izvorni_sadrzaj>
    <derivirana_varijabla naziv="DomainObject.Predmet.SudioniciListNaziv_1">
      <item>FINA Regionalni centar Zagreb</item>
      <item>MW PRO VINO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MW PRO VINO d.o.o., OIB 83734920601, Savska cesta 118,10000 Zagreb</item>
    </izvorni_sadrzaj>
    <derivirana_varijabla naziv="DomainObject.Predmet.SudioniciListAdressOIB_1">
      <item>FINA Regionalni centar Zagreb, OIB 85821130368, Trg svibanjskih žrtava 1995. 1,10000 Zagreb</item>
      <item>MW PRO VINO d.o.o., OIB 83734920601,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83734920601</item>
    </izvorni_sadrzaj>
    <derivirana_varijabla naziv="DomainObject.Predmet.SudioniciListNazivOIB_1">
      <item>, OIB 85821130368</item>
      <item>, OIB 83734920601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49</properties:Lines>
  <properties:Paragraphs>21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2016-04-21T13:14:00Z</cp:lastPrinted>
  <dcterms:modified xmlns:xsi="http://www.w3.org/2001/XMLSchema-instance" xsi:type="dcterms:W3CDTF">2016-04-21T13:15:00Z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