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aa8b" w14:paraId="683aa8b" w:rsidRDefault="00127576" w:rsidP="00127576" w:rsidR="00127576" w:rsidRPr="00C1704E">
      <w:pPr>
        <w15:collapsed w:val="false"/>
        <w:rPr>
          <w:color w:themeColor="text1" w:val="000000"/>
        </w:rPr>
      </w:pPr>
      <w:bookmarkStart w:name="_GoBack" w:id="0"/>
      <w:bookmarkEnd w:id="0"/>
      <w:r w:rsidRPr="00C1704E">
        <w:rPr>
          <w:noProof/>
          <w:color w:themeColor="text1" w:val="000000"/>
          <w:lang w:eastAsia="hr-HR"/>
        </w:rPr>
        <w:t xml:space="preserve">                    </w:t>
      </w:r>
      <w:r w:rsidRPr="00C1704E">
        <w:rPr>
          <w:noProof/>
          <w:color w:themeColor="text1" w:val="000000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REPUBLIKA HRVATSKA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TRGOVAČKI SUD U VARAŽDINU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Braće Radića 2, Varaždin   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U  I M E  R E P U B L I K E  H R V A T S K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J E Š E NJ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ab/>
        <w:t xml:space="preserve">Trgovački sud u Varaždinu po sudskoj savjetnici toga suda Janji Topol, </w:t>
      </w:r>
      <w:r w:rsidR="00AA1EAC" w:rsidRPr="00C1704E">
        <w:rPr>
          <w:color w:themeColor="text1" w:val="000000"/>
        </w:rPr>
        <w:t>u</w:t>
      </w:r>
      <w:r w:rsidRPr="00C1704E">
        <w:rPr>
          <w:color w:themeColor="text1" w:val="000000"/>
        </w:rPr>
        <w:t xml:space="preserve"> stečajnom  predmetu povodom zahtjeva Financijske agencije Regionalni centar Zagreb, Podružnica Varaždin, Augusta Cesarca 2, Varaždin,</w:t>
      </w:r>
      <w:r w:rsidR="00B66856" w:rsidRPr="00C1704E">
        <w:rPr>
          <w:color w:themeColor="text1" w:val="000000"/>
        </w:rPr>
        <w:t xml:space="preserve"> OIB: 85821130368,</w:t>
      </w:r>
      <w:r w:rsidRPr="00C1704E">
        <w:rPr>
          <w:color w:themeColor="text1" w:val="000000"/>
        </w:rPr>
        <w:t xml:space="preserve"> za pokretanje skraćenog stečajnog postupka protiv dužnika </w:t>
      </w:r>
      <w:r w:rsidR="007D528D" w:rsidRPr="007D528D">
        <w:rPr>
          <w:color w:themeColor="text1" w:val="000000"/>
        </w:rPr>
        <w:t>GASCO d.o.o., Križevci, Zagrebačka 25, OIB: 98428476447</w:t>
      </w:r>
      <w:r w:rsidR="0071703E" w:rsidRPr="00C1704E">
        <w:rPr>
          <w:color w:themeColor="text1" w:val="000000"/>
        </w:rPr>
        <w:t xml:space="preserve">, dana </w:t>
      </w:r>
      <w:r w:rsidR="007D528D">
        <w:rPr>
          <w:color w:themeColor="text1" w:val="000000"/>
        </w:rPr>
        <w:t>6</w:t>
      </w:r>
      <w:r w:rsidRPr="00C1704E">
        <w:rPr>
          <w:color w:themeColor="text1" w:val="000000"/>
        </w:rPr>
        <w:t>.</w:t>
      </w:r>
      <w:r w:rsidR="0071703E" w:rsidRPr="00C1704E">
        <w:rPr>
          <w:color w:themeColor="text1" w:val="000000"/>
        </w:rPr>
        <w:t xml:space="preserve"> </w:t>
      </w:r>
      <w:r w:rsidR="007D528D">
        <w:rPr>
          <w:color w:themeColor="text1" w:val="000000"/>
        </w:rPr>
        <w:t>veljače</w:t>
      </w:r>
      <w:r w:rsidRPr="00C1704E">
        <w:rPr>
          <w:color w:themeColor="text1" w:val="000000"/>
        </w:rPr>
        <w:t xml:space="preserve"> 201</w:t>
      </w:r>
      <w:r w:rsidR="008B44DB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i j e š i o  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I/ Otvara se stečajni postupak nad stečajnim dužnikom</w:t>
      </w:r>
      <w:r w:rsidR="00F81FBE" w:rsidRPr="00C1704E">
        <w:rPr>
          <w:color w:themeColor="text1" w:val="000000"/>
        </w:rPr>
        <w:t xml:space="preserve"> </w:t>
      </w:r>
      <w:r w:rsidR="007D528D" w:rsidRPr="007D528D">
        <w:rPr>
          <w:color w:themeColor="text1" w:val="000000"/>
        </w:rPr>
        <w:t>GASCO d.o.o., Križevci, Zagrebačka 25, OIB: 98428476447</w:t>
      </w:r>
      <w:r w:rsidRPr="00C1704E">
        <w:rPr>
          <w:color w:themeColor="text1" w:val="000000"/>
        </w:rPr>
        <w:t>,</w:t>
      </w:r>
      <w:r w:rsidR="00074B1C" w:rsidRPr="00C1704E">
        <w:rPr>
          <w:color w:themeColor="text1" w:val="000000"/>
        </w:rPr>
        <w:t xml:space="preserve"> s danom </w:t>
      </w:r>
      <w:r w:rsidR="007D528D">
        <w:rPr>
          <w:color w:themeColor="text1" w:val="000000"/>
        </w:rPr>
        <w:t>6</w:t>
      </w:r>
      <w:r w:rsidR="0071703E" w:rsidRPr="00C1704E">
        <w:rPr>
          <w:color w:themeColor="text1" w:val="000000"/>
        </w:rPr>
        <w:t xml:space="preserve">. </w:t>
      </w:r>
      <w:r w:rsidR="007D528D">
        <w:rPr>
          <w:color w:themeColor="text1" w:val="000000"/>
        </w:rPr>
        <w:t>veljače</w:t>
      </w:r>
      <w:r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u </w:t>
      </w:r>
      <w:r w:rsidR="007D528D">
        <w:rPr>
          <w:color w:themeColor="text1" w:val="000000"/>
        </w:rPr>
        <w:t>14</w:t>
      </w:r>
      <w:r w:rsidRPr="00C1704E">
        <w:rPr>
          <w:color w:themeColor="text1" w:val="000000"/>
        </w:rPr>
        <w:t>,00 sati.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II/ Zaključuje se stečajni postupak nad stečajnim dužnikom</w:t>
      </w:r>
      <w:r w:rsidR="00074B1C" w:rsidRPr="00C1704E">
        <w:rPr>
          <w:color w:themeColor="text1" w:val="000000"/>
        </w:rPr>
        <w:t xml:space="preserve"> </w:t>
      </w:r>
      <w:r w:rsidR="007D528D" w:rsidRPr="007D528D">
        <w:rPr>
          <w:rFonts w:eastAsia="Calibri"/>
          <w:color w:themeColor="text1" w:val="000000"/>
        </w:rPr>
        <w:t>GASCO d.o.o., Križevci, Zagrebačka 25, OIB: 98428476447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III/ Za stečajnog upravitelja imenuje se </w:t>
      </w:r>
      <w:r w:rsidR="007D528D" w:rsidRPr="007D528D">
        <w:rPr>
          <w:color w:themeColor="text1" w:val="000000"/>
        </w:rPr>
        <w:t>Marijan Drljanovčan, Miholjanec, Antuna Mihanovića 131, OIB: 49708160625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IV/ Ovo rješenje objavit će se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V/ Po pravomoćnosti ovoga rješenja stečajni dužnik</w:t>
      </w:r>
      <w:r w:rsidR="00074B1C" w:rsidRPr="00C1704E">
        <w:rPr>
          <w:color w:themeColor="text1" w:val="000000"/>
        </w:rPr>
        <w:t xml:space="preserve"> </w:t>
      </w:r>
      <w:r w:rsidR="007D528D" w:rsidRPr="007D528D">
        <w:rPr>
          <w:color w:themeColor="text1" w:val="000000"/>
        </w:rPr>
        <w:t>GASCO d.o.o., Križevci, Zagrebačka 25, OIB: 98428476447</w:t>
      </w:r>
      <w:r w:rsidRPr="00C1704E">
        <w:rPr>
          <w:color w:themeColor="text1" w:val="000000"/>
        </w:rPr>
        <w:t>, biti će brisan iz sudskog registra.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8E1FE0" w:rsidP="00127576" w:rsidR="008E1FE0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Obrazloženje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Predlagatelj je dana </w:t>
      </w:r>
      <w:r w:rsidR="007D528D">
        <w:rPr>
          <w:color w:themeColor="text1" w:val="000000"/>
        </w:rPr>
        <w:t>12</w:t>
      </w:r>
      <w:r w:rsidRPr="00C1704E">
        <w:rPr>
          <w:color w:themeColor="text1" w:val="000000"/>
        </w:rPr>
        <w:t xml:space="preserve">. </w:t>
      </w:r>
      <w:r w:rsidR="00583F3A">
        <w:rPr>
          <w:color w:themeColor="text1" w:val="000000"/>
        </w:rPr>
        <w:t>prosinca</w:t>
      </w:r>
      <w:r w:rsidRPr="00C1704E">
        <w:rPr>
          <w:color w:themeColor="text1" w:val="000000"/>
        </w:rP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predlože otvaranje stečajnoga postupka.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3C542E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</w:r>
    </w:p>
    <w:p w:rsidRDefault="00127576" w:rsidP="003C542E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lastRenderedPageBreak/>
        <w:t>Kako osoba ovlaštena za zastupanje pravne osobe u roku od petnaest d</w:t>
      </w:r>
      <w:r w:rsidR="003C542E" w:rsidRPr="00C1704E">
        <w:rPr>
          <w:color w:themeColor="text1" w:val="000000"/>
        </w:rPr>
        <w:t>ana od dana objave oglasa na e-O</w:t>
      </w:r>
      <w:r w:rsidRPr="00C1704E">
        <w:rPr>
          <w:color w:themeColor="text1" w:val="000000"/>
        </w:rPr>
        <w:t>glasnoj ploči suda nije podnijela javnobilježnički ovjerovljeni prokazni popis imovine i obveza dužnika te kako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074B1C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U Varaždinu, </w:t>
      </w:r>
      <w:r w:rsidR="00583F3A">
        <w:rPr>
          <w:color w:themeColor="text1" w:val="000000"/>
        </w:rPr>
        <w:t>6</w:t>
      </w:r>
      <w:r w:rsidR="0071703E" w:rsidRPr="00C1704E">
        <w:rPr>
          <w:color w:themeColor="text1" w:val="000000"/>
        </w:rPr>
        <w:t xml:space="preserve">. </w:t>
      </w:r>
      <w:r w:rsidR="007D528D">
        <w:rPr>
          <w:color w:themeColor="text1" w:val="000000"/>
        </w:rPr>
        <w:t>veljače</w:t>
      </w:r>
      <w:r w:rsidR="00127576"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="00127576" w:rsidRPr="00C1704E">
        <w:rPr>
          <w:color w:themeColor="text1" w:val="000000"/>
        </w:rPr>
        <w:t>. godine.</w:t>
      </w: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3065F" w:rsidR="0050471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Sudska savjetnica</w:t>
      </w:r>
    </w:p>
    <w:p w:rsidRDefault="00127576" w:rsidP="003C1FE1" w:rsidR="0013065F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Janja Topol</w:t>
      </w:r>
      <w:r w:rsidR="00CB3D8B" w:rsidRPr="00C1704E">
        <w:rPr>
          <w:color w:themeColor="text1" w:val="000000"/>
        </w:rPr>
        <w:t>, v.r.</w:t>
      </w:r>
    </w:p>
    <w:p w:rsidRDefault="00F24FF3" w:rsidP="00127576" w:rsidR="00F24FF3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                                                  </w:t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UPUTA O PRAVNOM LIJEKU: </w:t>
      </w:r>
    </w:p>
    <w:p w:rsidRDefault="00127576" w:rsidP="00A07950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Protiv ovoga rješenja može se podnijeti žalba u roku od osam dana, a nakon isteka osam dana od njegove objave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pisano u četiri primjerka, putem ovoga suda, o kojoj odlučuje sudac pojedinac ovog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>DNA: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Predlagatelj Financijska agencija, Regionalni centar Zagreb, Podružnica Varaždin, Augusta Cesarca 2, Varaždin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>Županijsko državno odvjetništvo u Varaždinu, Braće Radića 2</w:t>
      </w:r>
    </w:p>
    <w:p w:rsidRDefault="00127576" w:rsidP="007D528D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Dužnik </w:t>
      </w:r>
      <w:r w:rsidR="007D528D" w:rsidRPr="007D528D">
        <w:rPr>
          <w:color w:themeColor="text1" w:val="000000"/>
        </w:rPr>
        <w:t>GASCO d.o.o., Križevci, Zagrebačka 25</w:t>
      </w:r>
    </w:p>
    <w:p w:rsidRDefault="00127576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Sudski registar ovog suda</w:t>
      </w:r>
      <w:r w:rsidR="002C19F9" w:rsidRPr="00C1704E">
        <w:rPr>
          <w:color w:themeColor="text1" w:val="000000"/>
        </w:rPr>
        <w:t xml:space="preserve"> (odmah i nakon pravomoćnosti)</w:t>
      </w:r>
    </w:p>
    <w:p w:rsidRDefault="002C19F9" w:rsidP="007D528D" w:rsidR="002C19F9" w:rsidRPr="007D528D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7D528D">
        <w:rPr>
          <w:color w:themeColor="text1" w:val="000000"/>
        </w:rPr>
        <w:t xml:space="preserve">Ministarstvo financija, Porezna uprava, Područni ured Sjeverna Hrvatska, Ispostava </w:t>
      </w:r>
      <w:r w:rsidR="007D528D" w:rsidRPr="007D528D">
        <w:rPr>
          <w:color w:themeColor="text1" w:val="000000"/>
        </w:rPr>
        <w:t>Križevci</w:t>
      </w:r>
      <w:r w:rsidRPr="007D528D">
        <w:rPr>
          <w:color w:themeColor="text1" w:val="000000"/>
        </w:rPr>
        <w:t xml:space="preserve">, </w:t>
      </w:r>
      <w:r w:rsidR="007D528D" w:rsidRPr="007D528D">
        <w:rPr>
          <w:color w:themeColor="text1" w:val="000000"/>
        </w:rPr>
        <w:t>Ul. Ivana Zakmardija Dijankovečkog 8</w:t>
      </w:r>
    </w:p>
    <w:p w:rsidRDefault="00127576" w:rsidP="007D528D" w:rsidR="00127576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Stečajni upravitelj, </w:t>
      </w:r>
      <w:r w:rsidR="007D528D" w:rsidRPr="007D528D">
        <w:rPr>
          <w:color w:themeColor="text1" w:val="000000"/>
        </w:rPr>
        <w:t>Marijan Drljanovčan, Miholjanec, Ant</w:t>
      </w:r>
      <w:r w:rsidR="007D528D">
        <w:rPr>
          <w:color w:themeColor="text1" w:val="000000"/>
        </w:rPr>
        <w:t>una Mihanovića 131</w:t>
      </w:r>
    </w:p>
    <w:p w:rsidRDefault="003C542E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e</w:t>
      </w:r>
      <w:r w:rsidR="00127576" w:rsidRPr="00C1704E">
        <w:rPr>
          <w:color w:themeColor="text1" w:val="000000"/>
        </w:rPr>
        <w:t>-</w:t>
      </w:r>
      <w:r w:rsidRPr="00C1704E">
        <w:rPr>
          <w:color w:themeColor="text1" w:val="000000"/>
        </w:rPr>
        <w:t>O</w:t>
      </w:r>
      <w:r w:rsidR="00127576" w:rsidRPr="00C1704E">
        <w:rPr>
          <w:color w:themeColor="text1" w:val="000000"/>
        </w:rPr>
        <w:t>glasna ploča suda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8A4295" w:rsidR="008A4295" w:rsidRPr="00C1704E">
      <w:pPr>
        <w:rPr>
          <w:color w:themeColor="text1" w:val="000000"/>
        </w:rPr>
      </w:pPr>
    </w:p>
    <w:sectPr w:rsidSect="00855A6E" w:rsidR="008A4295" w:rsidRPr="00C170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CA1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7D528D">
      <w:t>1154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7D528D">
      <w:t>1154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07CA1"/>
    <w:rsid w:val="00127576"/>
    <w:rsid w:val="0013065F"/>
    <w:rsid w:val="001D3B75"/>
    <w:rsid w:val="002108AC"/>
    <w:rsid w:val="00221FC9"/>
    <w:rsid w:val="002B1E37"/>
    <w:rsid w:val="002C19F9"/>
    <w:rsid w:val="003C1FE1"/>
    <w:rsid w:val="003C542E"/>
    <w:rsid w:val="00504711"/>
    <w:rsid w:val="00564282"/>
    <w:rsid w:val="00583F3A"/>
    <w:rsid w:val="00677EB0"/>
    <w:rsid w:val="0071703E"/>
    <w:rsid w:val="007D528D"/>
    <w:rsid w:val="0087136D"/>
    <w:rsid w:val="008A4295"/>
    <w:rsid w:val="008B44DB"/>
    <w:rsid w:val="008E1FE0"/>
    <w:rsid w:val="009750CE"/>
    <w:rsid w:val="00983765"/>
    <w:rsid w:val="00A07950"/>
    <w:rsid w:val="00AA1EAC"/>
    <w:rsid w:val="00B047F1"/>
    <w:rsid w:val="00B06ABC"/>
    <w:rsid w:val="00B17813"/>
    <w:rsid w:val="00B66856"/>
    <w:rsid w:val="00C1704E"/>
    <w:rsid w:val="00CB3D8B"/>
    <w:rsid w:val="00D35547"/>
    <w:rsid w:val="00EB3B95"/>
    <w:rsid w:val="00F24FF3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F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4FF3"/>
    <w:rPr>
      <w:noProof/>
      <w:color w:themeColor="text1"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4FF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4FF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F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4FF3"/>
    <w:rPr>
      <w:noProof/>
      <w:color w:themeColor="text1"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4FF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4FF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St-1154/2016-4</izvorni_sadrzaj>
    <derivirana_varijabla naziv="DomainObject.Oznaka_1">St-1154/2016-4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GASCO društvo s ograničenom odgovornošću za trgovinu i usluge</izvorni_sadrzaj>
    <derivirana_varijabla naziv="DomainObject.Predmet.ProtustrankaFormated_1">  GASCO društvo s ograničenom odgovornošću za trgovinu i usluge</derivirana_varijabla>
  </DomainObject.Predmet.ProtustrankaFormated>
  <DomainObject.Predmet.ProtustrankaFormatedOIB>
    <izvorni_sadrzaj>  GASCO društvo s ograničenom odgovornošću za trgovinu i usluge, OIB 98428476447</izvorni_sadrzaj>
    <derivirana_varijabla naziv="DomainObject.Predmet.ProtustrankaFormatedOIB_1">  GASCO društvo s ograničenom odgovornošću za trgovinu i usluge, OIB 98428476447</derivirana_varijabla>
  </DomainObject.Predmet.ProtustrankaFormatedOIB>
  <DomainObject.Predmet.ProtustrankaFormatedWithAdress>
    <izvorni_sadrzaj> GASCO društvo s ograničenom odgovornošću za trgovinu i usluge, Zagrebačka 25, 48260 Križevci</izvorni_sadrzaj>
    <derivirana_varijabla naziv="DomainObject.Predmet.ProtustrankaFormatedWithAdress_1"> GASCO društvo s ograničenom odgovornošću za trgovinu i usluge, Zagrebačka 25, 48260 Križevci</derivirana_varijabla>
  </DomainObject.Predmet.ProtustrankaFormatedWithAdress>
  <DomainObject.Predmet.ProtustrankaFormatedWithAdressOIB>
    <izvorni_sadrzaj> GASCO društvo s ograničenom odgovornošću za trgovinu i usluge, OIB 98428476447, Zagrebačka 25, 48260 Križevci</izvorni_sadrzaj>
    <derivirana_varijabla naziv="DomainObject.Predmet.ProtustrankaFormatedWithAdressOIB_1"> GASCO društvo s ograničenom odgovornošću za trgovinu i usluge, OIB 98428476447, Zagrebačka 25, 48260 Križevci</derivirana_varijabla>
  </DomainObject.Predmet.ProtustrankaFormatedWithAdressOIB>
  <DomainObject.Predmet.ProtustrankaWithAdress>
    <izvorni_sadrzaj>GASCO društvo s ograničenom odgovornošću za trgovinu i usluge Zagrebačka 25, 48260 Križevci</izvorni_sadrzaj>
    <derivirana_varijabla naziv="DomainObject.Predmet.ProtustrankaWithAdress_1">GASCO društvo s ograničenom odgovornošću za trgovinu i usluge Zagrebačka 25, 48260 Križevci</derivirana_varijabla>
  </DomainObject.Predmet.ProtustrankaWithAdress>
  <DomainObject.Predmet.ProtustrankaWithAdressOIB>
    <izvorni_sadrzaj>GASCO društvo s ograničenom odgovornošću za trgovinu i usluge, OIB 98428476447, Zagrebačka 25, 48260 Križevci</izvorni_sadrzaj>
    <derivirana_varijabla naziv="DomainObject.Predmet.ProtustrankaWithAdressOIB_1">GASCO društvo s ograničenom odgovornošću za trgovinu i usluge, OIB 98428476447, Zagrebačka 25, 48260 Križevci</derivirana_varijabla>
  </DomainObject.Predmet.ProtustrankaWithAdressOIB>
  <DomainObject.Predmet.ProtustrankaNazivFormated>
    <izvorni_sadrzaj>GASCO društvo s ograničenom odgovornošću za trgovinu i usluge</izvorni_sadrzaj>
    <derivirana_varijabla naziv="DomainObject.Predmet.ProtustrankaNazivFormated_1">GASCO društvo s ograničenom odgovornošću za trgovinu i usluge</derivirana_varijabla>
  </DomainObject.Predmet.ProtustrankaNazivFormated>
  <DomainObject.Predmet.ProtustrankaNazivFormatedOIB>
    <izvorni_sadrzaj>GASCO društvo s ograničenom odgovornošću za trgovinu i usluge, OIB 98428476447</izvorni_sadrzaj>
    <derivirana_varijabla naziv="DomainObject.Predmet.ProtustrankaNazivFormatedOIB_1">GASCO društvo s ograničenom odgovornošću za trgovinu i usluge, OIB 98428476447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316145.53</izvorni_sadrzaj>
    <derivirana_varijabla naziv="DomainObject.Predmet.TrenutnaVrijednost_1">316145.53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GASCO društvo s ograničenom odgovornošću za trgovinu i usluge</item>
    </izvorni_sadrzaj>
    <derivirana_varijabla naziv="DomainObject.Predmet.ProtuStrankaListFormated_1">
      <item>GASCO društvo s ograničenom odgovornošću za trgovinu i usluge</item>
    </derivirana_varijabla>
  </DomainObject.Predmet.ProtuStrankaListFormated>
  <DomainObject.Predmet.ProtuStrankaListFormatedOIB>
    <izvorni_sadrzaj>
      <item>GASCO društvo s ograničenom odgovornošću za trgovinu i usluge, OIB 98428476447</item>
    </izvorni_sadrzaj>
    <derivirana_varijabla naziv="DomainObject.Predmet.ProtuStrankaListFormatedOIB_1">
      <item>GASCO društvo s ograničenom odgovornošću za trgovinu i usluge, OIB 98428476447</item>
    </derivirana_varijabla>
  </DomainObject.Predmet.ProtuStrankaListFormatedOIB>
  <DomainObject.Predmet.ProtuStrankaListFormatedWithAdress>
    <izvorni_sadrzaj>
      <item>GASCO društvo s ograničenom odgovornošću za trgovinu i usluge, Zagrebačka 25, 48260 Križevci</item>
    </izvorni_sadrzaj>
    <derivirana_varijabla naziv="DomainObject.Predmet.ProtuStrankaListFormatedWithAdress_1">
      <item>GASCO društvo s ograničenom odgovornošću za trgovinu i usluge, Zagrebačka 25, 48260 Križevci</item>
    </derivirana_varijabla>
  </DomainObject.Predmet.ProtuStrankaListFormatedWithAdress>
  <DomainObject.Predmet.ProtuStrankaListFormatedWithAdressOIB>
    <izvorni_sadrzaj>
      <item>GASCO društvo s ograničenom odgovornošću za trgovinu i usluge, OIB 98428476447, Zagrebačka 25, 48260 Križevci</item>
    </izvorni_sadrzaj>
    <derivirana_varijabla naziv="DomainObject.Predmet.ProtuStrankaListFormatedWithAdressOIB_1">
      <item>GASCO društvo s ograničenom odgovornošću za trgovinu i usluge, OIB 98428476447, Zagrebačka 25, 48260 Križevci</item>
    </derivirana_varijabla>
  </DomainObject.Predmet.ProtuStrankaListFormatedWithAdressOIB>
  <DomainObject.Predmet.ProtuStrankaListNazivFormated>
    <izvorni_sadrzaj>
      <item>GASCO društvo s ograničenom odgovornošću za trgovinu i usluge</item>
    </izvorni_sadrzaj>
    <derivirana_varijabla naziv="DomainObject.Predmet.ProtuStrankaListNazivFormated_1">
      <item>GASCO društvo s ograničenom odgovornošću za trgovinu i usluge</item>
    </derivirana_varijabla>
  </DomainObject.Predmet.ProtuStrankaListNazivFormated>
  <DomainObject.Predmet.ProtuStrankaListNazivFormatedOIB>
    <izvorni_sadrzaj>
      <item>GASCO društvo s ograničenom odgovornošću za trgovinu i usluge, OIB 98428476447</item>
    </izvorni_sadrzaj>
    <derivirana_varijabla naziv="DomainObject.Predmet.ProtuStrankaListNazivFormatedOIB_1">
      <item>GASCO društvo s ograničenom odgovornošću za trgovinu i usluge, OIB 98428476447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St-1154/2016-4</izvorni_sadrzaj>
    <derivirana_varijabla naziv="DomainObject.PoslovniBrojDokumenta_1">St-1154/2016-4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GASCO društvo s ograničenom odgovornošću za trgovinu i usluge</izvorni_sadrzaj>
    <derivirana_varijabla naziv="DomainObject.Predmet.ProtustrankaIDrugi_1">GASCO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GASCO društvo s ograničenom odgovornošću za trgovinu i usluge, OIB 98428476447, Zagrebačka 25, 48260 Križevci</izvorni_sadrzaj>
    <derivirana_varijabla naziv="DomainObject.Predmet.ProtustrankaIDrugiAdressOIB_1">GASCO društvo s ograničenom odgovornošću za trgovinu i usluge, OIB 98428476447, Zagrebačka 25,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GASCO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GASCO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GASCO društvo s ograničenom odgovornošću za trgovinu i usluge, OIB 98428476447, Zagrebačka 25,48260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GASCO društvo s ograničenom odgovornošću za trgovinu i usluge, OIB 98428476447, Zagrebačka 25,48260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98428476447</item>
      <item>, OIB null</item>
      <item>, OIB null</item>
    </izvorni_sadrzaj>
    <derivirana_varijabla naziv="DomainObject.Predmet.SudioniciListNazivOIB_1">
      <item>, OIB 85821130368</item>
      <item>, OIB 98428476447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2793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2017-02-06T11:24:00Z</dcterms:created>
  <dc:creator>Katarina Breški</dc:creator>
  <cp:lastModifiedBy>Nevenka Vuković</cp:lastModifiedBy>
  <cp:lastPrinted>2017-02-06T11:30:00Z</cp:lastPrinted>
  <dcterms:modified xmlns:xsi="http://www.w3.org/2001/XMLSchema-instance" xsi:type="dcterms:W3CDTF">2017-02-06T11:32:00Z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