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4494" w14:paraId="5f64494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CC5946">
        <w:rPr>
          <w:rFonts w:hAnsi="Times New Roman" w:ascii="Times New Roman"/>
          <w:szCs w:val="24"/>
          <w:lang w:val="hr-HR"/>
        </w:rPr>
        <w:t xml:space="preserve"> </w:t>
      </w:r>
      <w:r w:rsidR="00CC5946" w:rsidRPr="00F875AE">
        <w:rPr>
          <w:rFonts w:hAnsi="Times New Roman" w:ascii="Times New Roman"/>
        </w:rPr>
        <w:t>LIMENG PROMET d.o.o., Zagreb, Samoborska cesta 145, OIB: 17651540505</w:t>
      </w:r>
      <w:r w:rsidR="00122A75" w:rsidRPr="00514594">
        <w:rPr>
          <w:rFonts w:hAnsi="Times New Roman" w:ascii="Times New Roman"/>
        </w:rPr>
        <w:t>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43A4E">
        <w:rPr>
          <w:rFonts w:hAnsi="Times New Roman" w:ascii="Times New Roman"/>
          <w:szCs w:val="24"/>
          <w:lang w:val="hr-HR"/>
        </w:rPr>
        <w:t>1</w:t>
      </w:r>
      <w:r w:rsidR="00411A6F">
        <w:rPr>
          <w:rFonts w:hAnsi="Times New Roman" w:ascii="Times New Roman"/>
          <w:szCs w:val="24"/>
          <w:lang w:val="hr-HR"/>
        </w:rPr>
        <w:t>6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16C1D">
        <w:rPr>
          <w:rFonts w:hAnsi="Times New Roman" w:ascii="Times New Roman"/>
          <w:szCs w:val="24"/>
          <w:lang w:val="hr-HR"/>
        </w:rPr>
        <w:t xml:space="preserve"> </w:t>
      </w:r>
      <w:r w:rsidR="00CC5946" w:rsidRPr="00F875AE">
        <w:rPr>
          <w:rFonts w:hAnsi="Times New Roman" w:ascii="Times New Roman"/>
        </w:rPr>
        <w:t>LIMENG PROMET d.o.o., Zagreb, Samoborska cesta 145, OIB: 17651540505</w:t>
      </w:r>
      <w:r w:rsidR="00CC5946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CC5946">
        <w:rPr>
          <w:rFonts w:hAnsi="Times New Roman" w:ascii="Times New Roman"/>
          <w:szCs w:val="24"/>
          <w:lang w:val="hr-HR"/>
        </w:rPr>
        <w:t>64.308,55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171057">
        <w:rPr>
          <w:rFonts w:hAnsi="Times New Roman" w:ascii="Times New Roman"/>
          <w:lang w:val="hr-HR"/>
        </w:rPr>
        <w:t>6</w:t>
      </w:r>
      <w:r w:rsidR="00CC5946">
        <w:rPr>
          <w:rFonts w:hAnsi="Times New Roman" w:ascii="Times New Roman"/>
          <w:lang w:val="hr-HR"/>
        </w:rPr>
        <w:t>100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43A4E">
        <w:rPr>
          <w:rFonts w:hAnsi="Times New Roman" w:ascii="Times New Roman"/>
          <w:lang w:val="hr-HR"/>
        </w:rPr>
        <w:t>1</w:t>
      </w:r>
      <w:r w:rsidR="00411A6F">
        <w:rPr>
          <w:rFonts w:hAnsi="Times New Roman" w:ascii="Times New Roman"/>
          <w:lang w:val="hr-HR"/>
        </w:rPr>
        <w:t>6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43A4E">
        <w:rPr>
          <w:rFonts w:hAnsi="Times New Roman" w:ascii="Times New Roman"/>
          <w:lang w:val="hr-HR"/>
        </w:rPr>
        <w:t>1</w:t>
      </w:r>
      <w:r w:rsidR="00171057">
        <w:rPr>
          <w:rFonts w:hAnsi="Times New Roman" w:ascii="Times New Roman"/>
          <w:lang w:val="hr-HR"/>
        </w:rPr>
        <w:t>6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70029E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029E" w:rsidP="00492E13" w:rsidR="0070029E" w:rsidRPr="0070029E">
      <w:pPr>
        <w:jc w:val="center"/>
        <w:rPr>
          <w:rFonts w:hAnsi="Times New Roman" w:ascii="Times New Roman"/>
        </w:rPr>
      </w:pPr>
    </w:p>
    <w:p w:rsidRDefault="0070029E" w:rsidP="002152A3" w:rsidR="0070029E" w:rsidRPr="0070029E">
      <w:pPr>
        <w:jc w:val="right"/>
        <w:rPr>
          <w:rFonts w:hAnsi="Times New Roman" w:ascii="Times New Roman"/>
        </w:rPr>
      </w:pPr>
      <w:r w:rsidRPr="0070029E">
        <w:rPr>
          <w:rFonts w:hAnsi="Times New Roman" w:ascii="Times New Roman"/>
        </w:rPr>
        <w:t>za točnost otpravka</w:t>
      </w:r>
    </w:p>
    <w:p w:rsidRDefault="0070029E" w:rsidP="002152A3" w:rsidR="0070029E" w:rsidRPr="0070029E">
      <w:pPr>
        <w:jc w:val="right"/>
        <w:rPr>
          <w:rFonts w:hAnsi="Times New Roman" w:ascii="Times New Roman"/>
        </w:rPr>
      </w:pPr>
      <w:r w:rsidRPr="0070029E">
        <w:rPr>
          <w:rFonts w:hAnsi="Times New Roman" w:ascii="Times New Roman"/>
        </w:rPr>
        <w:t>ovlašteni službenik</w:t>
      </w:r>
    </w:p>
    <w:p w:rsidRDefault="0070029E" w:rsidP="002152A3" w:rsidR="0070029E" w:rsidRPr="0070029E">
      <w:pPr>
        <w:jc w:val="right"/>
        <w:rPr>
          <w:rFonts w:hAnsi="Times New Roman" w:ascii="Times New Roman"/>
        </w:rPr>
      </w:pPr>
      <w:r w:rsidRPr="0070029E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0029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5234E1">
      <w:rPr>
        <w:rFonts w:hAnsi="Times New Roman" w:ascii="Times New Roman"/>
        <w:lang w:val="hr-HR"/>
      </w:rPr>
      <w:t>6</w:t>
    </w:r>
    <w:r w:rsidR="00CC5946">
      <w:rPr>
        <w:rFonts w:hAnsi="Times New Roman" w:ascii="Times New Roman"/>
        <w:lang w:val="hr-HR"/>
      </w:rPr>
      <w:t>100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5234E1">
      <w:rPr>
        <w:rFonts w:hAnsi="Times New Roman" w:ascii="Times New Roman"/>
        <w:lang w:val="hr-HR"/>
      </w:rPr>
      <w:t>6</w:t>
    </w:r>
    <w:r w:rsidR="00CC5946">
      <w:rPr>
        <w:rFonts w:hAnsi="Times New Roman" w:ascii="Times New Roman"/>
        <w:lang w:val="hr-HR"/>
      </w:rPr>
      <w:t>100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71057"/>
    <w:rsid w:val="00182088"/>
    <w:rsid w:val="00192984"/>
    <w:rsid w:val="001A2D53"/>
    <w:rsid w:val="001D54B6"/>
    <w:rsid w:val="002521D2"/>
    <w:rsid w:val="002538E8"/>
    <w:rsid w:val="002A31E1"/>
    <w:rsid w:val="002A4425"/>
    <w:rsid w:val="00395188"/>
    <w:rsid w:val="003B3312"/>
    <w:rsid w:val="003C3055"/>
    <w:rsid w:val="00411A6F"/>
    <w:rsid w:val="0042162E"/>
    <w:rsid w:val="00495A80"/>
    <w:rsid w:val="004E5A23"/>
    <w:rsid w:val="00513795"/>
    <w:rsid w:val="005234E1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0029E"/>
    <w:rsid w:val="007A29F9"/>
    <w:rsid w:val="007B03DE"/>
    <w:rsid w:val="007B4643"/>
    <w:rsid w:val="00801E91"/>
    <w:rsid w:val="00810871"/>
    <w:rsid w:val="008301F7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C5946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667E3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2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2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2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2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2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2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2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2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2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2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6100</izvorni_sadrzaj>
    <derivirana_varijabla naziv="DomainObject.Predmet.Broj_1">6100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St-6100/2015</izvorni_sadrzaj>
    <derivirana_varijabla naziv="DomainObject.Predmet.OznakaBroj_1">St-6100/2015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LIMENG PROMET, d.o.o. zastupanog po punomoćniku AJPING CHEN</izvorni_sadrzaj>
    <derivirana_varijabla naziv="DomainObject.Predmet.ProtustrankaFormated_1">  LIMENG PROMET, d.o.o. zastupanog po punomoćniku AJPING CHEN</derivirana_varijabla>
  </DomainObject.Predmet.ProtustrankaFormated>
  <DomainObject.Predmet.ProtustrankaFormatedOIB>
    <izvorni_sadrzaj>  LIMENG PROMET, d.o.o., OIB 17651540505 zastupanog po punomoćniku AJPING CHEN</izvorni_sadrzaj>
    <derivirana_varijabla naziv="DomainObject.Predmet.ProtustrankaFormatedOIB_1">  LIMENG PROMET, d.o.o., OIB 17651540505 zastupanog po punomoćniku AJPING CHEN</derivirana_varijabla>
  </DomainObject.Predmet.ProtustrankaFormatedOIB>
  <DomainObject.Predmet.ProtustrankaFormatedWithAdress>
    <izvorni_sadrzaj> LIMENG PROMET, d.o.o., Samoborska cesta 145, 10000 Zagreb zastupanog po punomoćniku AJPING CHEN</izvorni_sadrzaj>
    <derivirana_varijabla naziv="DomainObject.Predmet.ProtustrankaFormatedWithAdress_1"> LIMENG PROMET, d.o.o., Samoborska cesta 145, 10000 Zagreb zastupanog po punomoćniku AJPING CHEN</derivirana_varijabla>
  </DomainObject.Predmet.ProtustrankaFormatedWithAdress>
  <DomainObject.Predmet.ProtustrankaFormatedWithAdressOIB>
    <izvorni_sadrzaj> LIMENG PROMET, d.o.o., OIB 17651540505, Samoborska cesta 145, 10000 Zagreb zastupanog po punomoćniku AJPING CHEN</izvorni_sadrzaj>
    <derivirana_varijabla naziv="DomainObject.Predmet.ProtustrankaFormatedWithAdressOIB_1"> LIMENG PROMET, d.o.o., OIB 17651540505, Samoborska cesta 145, 10000 Zagreb zastupanog po punomoćniku AJPING CHEN</derivirana_varijabla>
  </DomainObject.Predmet.ProtustrankaFormatedWithAdressOIB>
  <DomainObject.Predmet.ProtustrankaWithAdress>
    <izvorni_sadrzaj>LIMENG PROMET, d.o.o. Samoborska cesta 145, 10000 Zagreb</izvorni_sadrzaj>
    <derivirana_varijabla naziv="DomainObject.Predmet.ProtustrankaWithAdress_1">LIMENG PROMET, d.o.o. Samoborska cesta 145, 10000 Zagreb</derivirana_varijabla>
  </DomainObject.Predmet.ProtustrankaWithAdress>
  <DomainObject.Predmet.ProtustrankaWithAdressOIB>
    <izvorni_sadrzaj>LIMENG PROMET, d.o.o., OIB 17651540505, Samoborska cesta 145, 10000 Zagreb</izvorni_sadrzaj>
    <derivirana_varijabla naziv="DomainObject.Predmet.ProtustrankaWithAdressOIB_1">LIMENG PROMET, d.o.o., OIB 17651540505, Samoborska cesta 145, 10000 Zagreb</derivirana_varijabla>
  </DomainObject.Predmet.ProtustrankaWithAdressOIB>
  <DomainObject.Predmet.ProtustrankaNazivFormated>
    <izvorni_sadrzaj>LIMENG PROMET, d.o.o.</izvorni_sadrzaj>
    <derivirana_varijabla naziv="DomainObject.Predmet.ProtustrankaNazivFormated_1">LIMENG PROMET, d.o.o.</derivirana_varijabla>
  </DomainObject.Predmet.ProtustrankaNazivFormated>
  <DomainObject.Predmet.ProtustrankaNazivFormatedOIB>
    <izvorni_sadrzaj>LIMENG PROMET, d.o.o., OIB 17651540505</izvorni_sadrzaj>
    <derivirana_varijabla naziv="DomainObject.Predmet.ProtustrankaNazivFormatedOIB_1">LIMENG PROMET, d.o.o., OIB 17651540505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LIMENG PROMET, d.o.o. zastupanog po punomoćniku AJPING CHEN</item>
    </izvorni_sadrzaj>
    <derivirana_varijabla naziv="DomainObject.Predmet.ProtuStrankaListFormated_1">
      <item>LIMENG PROMET, d.o.o. zastupanog po punomoćniku AJPING CHEN</item>
    </derivirana_varijabla>
  </DomainObject.Predmet.ProtuStrankaListFormated>
  <DomainObject.Predmet.ProtuStrankaListFormatedOIB>
    <izvorni_sadrzaj>
      <item>LIMENG PROMET, d.o.o., OIB 17651540505 zastupanog po punomoćniku AJPING CHEN</item>
    </izvorni_sadrzaj>
    <derivirana_varijabla naziv="DomainObject.Predmet.ProtuStrankaListFormatedOIB_1">
      <item>LIMENG PROMET, d.o.o., OIB 17651540505 zastupanog po punomoćniku AJPING CHEN</item>
    </derivirana_varijabla>
  </DomainObject.Predmet.ProtuStrankaListFormatedOIB>
  <DomainObject.Predmet.ProtuStrankaListFormatedWithAdress>
    <izvorni_sadrzaj>
      <item>LIMENG PROMET, d.o.o., Samoborska cesta 145, 10000 Zagreb zastupanog po punomoćniku AJPING CHEN</item>
    </izvorni_sadrzaj>
    <derivirana_varijabla naziv="DomainObject.Predmet.ProtuStrankaListFormatedWithAdress_1">
      <item>LIMENG PROMET, d.o.o., Samoborska cesta 145, 10000 Zagreb zastupanog po punomoćniku AJPING CHEN</item>
    </derivirana_varijabla>
  </DomainObject.Predmet.ProtuStrankaListFormatedWithAdress>
  <DomainObject.Predmet.ProtuStrankaListFormatedWithAdressOIB>
    <izvorni_sadrzaj>
      <item>LIMENG PROMET, d.o.o., OIB 17651540505, Samoborska cesta 145, 10000 Zagreb zastupanog po punomoćniku AJPING CHEN</item>
    </izvorni_sadrzaj>
    <derivirana_varijabla naziv="DomainObject.Predmet.ProtuStrankaListFormatedWithAdressOIB_1">
      <item>LIMENG PROMET, d.o.o., OIB 17651540505, Samoborska cesta 145, 10000 Zagreb zastupanog po punomoćniku AJPING CHEN</item>
    </derivirana_varijabla>
  </DomainObject.Predmet.ProtuStrankaListFormatedWithAdressOIB>
  <DomainObject.Predmet.ProtuStrankaListNazivFormated>
    <izvorni_sadrzaj>
      <item>LIMENG PROMET, d.o.o.</item>
    </izvorni_sadrzaj>
    <derivirana_varijabla naziv="DomainObject.Predmet.ProtuStrankaListNazivFormated_1">
      <item>LIMENG PROMET, d.o.o.</item>
    </derivirana_varijabla>
  </DomainObject.Predmet.ProtuStrankaListNazivFormated>
  <DomainObject.Predmet.ProtuStrankaListNazivFormatedOIB>
    <izvorni_sadrzaj>
      <item>LIMENG PROMET, d.o.o., OIB 17651540505</item>
    </izvorni_sadrzaj>
    <derivirana_varijabla naziv="DomainObject.Predmet.ProtuStrankaListNazivFormatedOIB_1">
      <item>LIMENG PROMET, d.o.o., OIB 17651540505</item>
    </derivirana_varijabla>
  </DomainObject.Predmet.ProtuStrankaListNazivFormatedOIB>
  <DomainObject.Predmet.OstaliListFormated>
    <izvorni_sadrzaj>
      <item>AJPING CHEN punomoćnik sudionika u postupku LIMENG PROMET, d.o.o.</item>
    </izvorni_sadrzaj>
    <derivirana_varijabla naziv="DomainObject.Predmet.OstaliListFormated_1">
      <item>AJPING CHEN punomoćnik sudionika u postupku LIMENG PROMET, d.o.o.</item>
    </derivirana_varijabla>
  </DomainObject.Predmet.OstaliListFormated>
  <DomainObject.Predmet.OstaliListFormatedOIB>
    <izvorni_sadrzaj>
      <item>AJPING CHEN, OIB 21553554552 punomoćnik sudionika u postupku LIMENG PROMET, d.o.o.</item>
    </izvorni_sadrzaj>
    <derivirana_varijabla naziv="DomainObject.Predmet.OstaliListFormatedOIB_1">
      <item>AJPING CHEN, OIB 21553554552 punomoćnik sudionika u postupku LIMENG PROMET, d.o.o.</item>
    </derivirana_varijabla>
  </DomainObject.Predmet.OstaliListFormatedOIB>
  <DomainObject.Predmet.OstaliListFormatedWithAdress>
    <izvorni_sadrzaj>
      <item>AJPING CHEN, QINGTIAN, ZHEJIANG,  punomoćnik sudionika u postupku LIMENG PROMET, d.o.o.</item>
    </izvorni_sadrzaj>
    <derivirana_varijabla naziv="DomainObject.Predmet.OstaliListFormatedWithAdress_1">
      <item>AJPING CHEN, QINGTIAN, ZHEJIANG,  punomoćnik sudionika u postupku LIMENG PROMET, d.o.o.</item>
    </derivirana_varijabla>
  </DomainObject.Predmet.OstaliListFormatedWithAdress>
  <DomainObject.Predmet.OstaliListFormatedWithAdressOIB>
    <izvorni_sadrzaj>
      <item>AJPING CHEN, OIB 21553554552, QINGTIAN, ZHEJIANG,  punomoćnik sudionika u postupku LIMENG PROMET, d.o.o.</item>
    </izvorni_sadrzaj>
    <derivirana_varijabla naziv="DomainObject.Predmet.OstaliListFormatedWithAdressOIB_1">
      <item>AJPING CHEN, OIB 21553554552, QINGTIAN, ZHEJIANG,  punomoćnik sudionika u postupku LIMENG PROMET, d.o.o.</item>
    </derivirana_varijabla>
  </DomainObject.Predmet.OstaliListFormatedWithAdressOIB>
  <DomainObject.Predmet.OstaliListNazivFormated>
    <izvorni_sadrzaj>
      <item>AJPING CHEN</item>
    </izvorni_sadrzaj>
    <derivirana_varijabla naziv="DomainObject.Predmet.OstaliListNazivFormated_1">
      <item>AJPING CHEN</item>
    </derivirana_varijabla>
  </DomainObject.Predmet.OstaliListNazivFormated>
  <DomainObject.Predmet.OstaliListNazivFormatedOIB>
    <izvorni_sadrzaj>
      <item>AJPING CHEN, OIB 21553554552</item>
    </izvorni_sadrzaj>
    <derivirana_varijabla naziv="DomainObject.Predmet.OstaliListNazivFormatedOIB_1">
      <item>AJPING CHEN, OIB 21553554552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LIMENG PROMET, d.o.o.</izvorni_sadrzaj>
    <derivirana_varijabla naziv="DomainObject.Predmet.ProtustrankaIDrugi_1">LIMENG PROMET,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LIMENG PROMET, d.o.o., OIB 17651540505, Samoborska cesta 145, 10000 Zagreb</izvorni_sadrzaj>
    <derivirana_varijabla naziv="DomainObject.Predmet.ProtustrankaIDrugiAdressOIB_1">LIMENG PROMET, d.o.o., OIB 17651540505,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LIMENG PROMET, d.o.o.</item>
      <item>AJPING CHEN</item>
    </izvorni_sadrzaj>
    <derivirana_varijabla naziv="DomainObject.Predmet.SudioniciListNaziv_1">
      <item>FINA Regionalni centar Zagreb</item>
      <item>LIMENG PROMET, d.o.o.</item>
      <item>AJPING CHEN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LIMENG PROMET, d.o.o., OIB 17651540505, Samoborska cesta 145,10000 Zagreb</item>
      <item>AJPING CHEN, OIB 21553554552, QINGTIAN,ZHEJIANG, </item>
    </izvorni_sadrzaj>
    <derivirana_varijabla naziv="DomainObject.Predmet.SudioniciListAdressOIB_1">
      <item>FINA Regionalni centar Zagreb, OIB 85821130368, Trg svibanjskih žrtava 1995. br. 1,10000 Zagreb</item>
      <item>LIMENG PROMET, d.o.o., OIB 17651540505, Samoborska cesta 145,10000 Zagreb</item>
      <item>AJPING CHEN, OIB 21553554552, QINGTIAN,ZHEJIANG,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17651540505</item>
      <item>, OIB 21553554552</item>
    </izvorni_sadrzaj>
    <derivirana_varijabla naziv="DomainObject.Predmet.SudioniciListNazivOIB_1">
      <item>, OIB 85821130368</item>
      <item>, OIB 17651540505</item>
      <item>, OIB 21553554552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9EA31D-C380-4E35-9770-874FE7CDF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2386</properties:Characters>
  <properties:Lines>79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2016-06-16T09:35:00Z</dcterms:created>
  <dc:creator>Sudsko vijeæe</dc:creator>
  <cp:lastModifiedBy>Višnja Svečak</cp:lastModifiedBy>
  <cp:lastPrinted>2016-06-16T09:34:00Z</cp:lastPrinted>
  <dcterms:modified xmlns:xsi="http://www.w3.org/2001/XMLSchema-instance" xsi:type="dcterms:W3CDTF">2016-06-16T09:38:00Z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