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a9dc6" w14:paraId="b0a9dc6" w:rsidRDefault="007A75CE" w:rsidP="00964C7D" w:rsidR="007A75CE" w:rsidRPr="00964C7D">
      <w:pPr>
        <w:jc w:val="right"/>
        <w15:collapsed w:val="false"/>
        <w:rPr>
          <w:szCs w:val="24"/>
        </w:rPr>
      </w:pPr>
      <w:bookmarkStart w:name="_GoBack" w:id="0"/>
      <w:bookmarkEnd w:id="0"/>
      <w:r w:rsidRPr="00964C7D">
        <w:rPr>
          <w:szCs w:val="24"/>
        </w:rPr>
        <w:t xml:space="preserve">Poslovni broj: 9 </w:t>
      </w:r>
      <w:r w:rsidR="00976596">
        <w:rPr>
          <w:szCs w:val="24"/>
        </w:rPr>
        <w:t>St-</w:t>
      </w:r>
      <w:r w:rsidR="00316EB4">
        <w:rPr>
          <w:szCs w:val="24"/>
        </w:rPr>
        <w:t>520/</w:t>
      </w:r>
      <w:r w:rsidR="00B8373D">
        <w:rPr>
          <w:szCs w:val="24"/>
        </w:rPr>
        <w:t>201</w:t>
      </w:r>
      <w:r w:rsidR="009D3AB2">
        <w:rPr>
          <w:szCs w:val="24"/>
        </w:rPr>
        <w:t>5</w:t>
      </w:r>
      <w:r w:rsidR="00B8373D">
        <w:rPr>
          <w:szCs w:val="24"/>
        </w:rPr>
        <w:t>-</w:t>
      </w:r>
      <w:r w:rsidR="00D66C6A">
        <w:rPr>
          <w:szCs w:val="24"/>
        </w:rPr>
        <w:t>5</w:t>
      </w:r>
    </w:p>
    <w:p w:rsidRDefault="00D66C6A" w:rsidP="00D66C6A" w:rsidR="00D66C6A" w:rsidRPr="00D66C6A">
      <w:pPr>
        <w:widowControl w:val="false"/>
        <w:jc w:val="both"/>
        <w:rPr>
          <w:snapToGrid w:val="false"/>
          <w:szCs w:val="24"/>
          <w:lang w:eastAsia="en-US"/>
        </w:rPr>
      </w:pPr>
      <w:r w:rsidRPr="00D66C6A">
        <w:rPr>
          <w:bCs/>
          <w:snapToGrid w:val="false"/>
          <w:szCs w:val="24"/>
          <w:lang w:eastAsia="en-US"/>
        </w:rPr>
        <w:t xml:space="preserve">                     </w:t>
      </w:r>
      <w:r w:rsidRPr="00D66C6A">
        <w:rPr>
          <w:noProof/>
          <w:szCs w:val="24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66C6A">
        <w:rPr>
          <w:bCs/>
          <w:snapToGrid w:val="false"/>
          <w:szCs w:val="24"/>
          <w:lang w:eastAsia="en-US"/>
        </w:rPr>
        <w:tab/>
      </w:r>
      <w:r w:rsidRPr="00D66C6A"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D66C6A" w:rsidP="00D66C6A" w:rsidR="00D66C6A" w:rsidRPr="00D66C6A">
      <w:pPr>
        <w:widowControl w:val="false"/>
        <w:jc w:val="both"/>
        <w:rPr>
          <w:snapToGrid w:val="false"/>
          <w:szCs w:val="24"/>
          <w:lang w:eastAsia="en-US"/>
        </w:rPr>
      </w:pPr>
      <w:r w:rsidRPr="00D66C6A">
        <w:rPr>
          <w:snapToGrid w:val="false"/>
          <w:szCs w:val="24"/>
          <w:lang w:eastAsia="en-US"/>
        </w:rPr>
        <w:t xml:space="preserve">       REPUBLIKA HRVATSKA</w:t>
      </w:r>
    </w:p>
    <w:p w:rsidRDefault="00D66C6A" w:rsidP="00D66C6A" w:rsidR="00D66C6A" w:rsidRPr="00D66C6A">
      <w:pPr>
        <w:widowControl w:val="false"/>
        <w:jc w:val="both"/>
        <w:rPr>
          <w:snapToGrid w:val="false"/>
          <w:szCs w:val="24"/>
          <w:lang w:eastAsia="en-US"/>
        </w:rPr>
      </w:pPr>
      <w:r w:rsidRPr="00D66C6A">
        <w:rPr>
          <w:snapToGrid w:val="false"/>
          <w:szCs w:val="24"/>
          <w:lang w:eastAsia="en-US"/>
        </w:rPr>
        <w:t>TRGOVAČKI SUD U VARAŽDINU</w:t>
      </w:r>
    </w:p>
    <w:p w:rsidRDefault="00D66C6A" w:rsidP="00D66C6A" w:rsidR="00D66C6A" w:rsidRPr="00D66C6A">
      <w:pPr>
        <w:widowControl w:val="false"/>
        <w:rPr>
          <w:bCs/>
          <w:snapToGrid w:val="false"/>
          <w:szCs w:val="24"/>
          <w:lang w:eastAsia="en-US"/>
        </w:rPr>
      </w:pPr>
      <w:r w:rsidRPr="00D66C6A">
        <w:rPr>
          <w:snapToGrid w:val="false"/>
          <w:szCs w:val="24"/>
          <w:lang w:eastAsia="en-US"/>
        </w:rPr>
        <w:t xml:space="preserve">                  B. Radić 2</w:t>
      </w:r>
      <w:r w:rsidRPr="00D66C6A">
        <w:rPr>
          <w:bCs/>
          <w:snapToGrid w:val="false"/>
          <w:szCs w:val="24"/>
          <w:lang w:eastAsia="en-US"/>
        </w:rPr>
        <w:t xml:space="preserve">                   </w:t>
      </w:r>
      <w:r w:rsidRPr="00D66C6A">
        <w:rPr>
          <w:bCs/>
          <w:snapToGrid w:val="false"/>
          <w:szCs w:val="24"/>
          <w:lang w:eastAsia="en-US"/>
        </w:rPr>
        <w:tab/>
      </w:r>
      <w:r w:rsidRPr="00D66C6A">
        <w:rPr>
          <w:bCs/>
          <w:snapToGrid w:val="false"/>
          <w:szCs w:val="24"/>
          <w:lang w:eastAsia="en-US"/>
        </w:rPr>
        <w:tab/>
      </w:r>
      <w:r w:rsidRPr="00D66C6A">
        <w:rPr>
          <w:bCs/>
          <w:snapToGrid w:val="false"/>
          <w:szCs w:val="24"/>
          <w:lang w:eastAsia="en-US"/>
        </w:rPr>
        <w:tab/>
      </w:r>
    </w:p>
    <w:p w:rsidRDefault="007A75CE" w:rsidP="00964C7D" w:rsidR="007A75CE" w:rsidRPr="00964C7D">
      <w:pPr>
        <w:rPr>
          <w:szCs w:val="24"/>
        </w:rPr>
      </w:pPr>
    </w:p>
    <w:p w:rsidRDefault="00B8373D" w:rsidP="00B8373D" w:rsidR="007A75CE" w:rsidRPr="00964C7D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R J E Š E NJ E</w:t>
      </w:r>
    </w:p>
    <w:p w:rsidRDefault="007A75CE" w:rsidP="00964C7D" w:rsidR="007A75CE" w:rsidRPr="00964C7D">
      <w:pPr>
        <w:rPr>
          <w:szCs w:val="24"/>
        </w:rPr>
      </w:pPr>
    </w:p>
    <w:p w:rsidRDefault="007A75CE" w:rsidP="000571E3" w:rsidR="000571E3">
      <w:pPr>
        <w:jc w:val="both"/>
      </w:pPr>
      <w:r w:rsidRPr="00964C7D">
        <w:rPr>
          <w:szCs w:val="24"/>
        </w:rPr>
        <w:tab/>
      </w:r>
      <w:r w:rsidR="00316EB4" w:rsidRPr="00316EB4">
        <w:t>Trgovački sud u Varaždinu po sucu toga suda Maji Valušnig, kao stečajnom sucu u predmetu u povodu zahtjeva Financijske agencije Regionalni centar Zagreb, Podružnica Varaždin, Augusta Cesarca 2, Varaždin, za pokretanje skraćenog stečajnog postupka protiv dužnika  VRŠIĆ d.o.o., Virje, Paromlinska bb, MBS: 010027198, OIB: 78224620255</w:t>
      </w:r>
      <w:r w:rsidR="00BC7FA7" w:rsidRPr="00BC7FA7">
        <w:t>,</w:t>
      </w:r>
      <w:r w:rsidR="000571E3">
        <w:t xml:space="preserve"> dana </w:t>
      </w:r>
      <w:r w:rsidR="00BC7FA7">
        <w:t>2</w:t>
      </w:r>
      <w:r w:rsidR="000571E3">
        <w:t xml:space="preserve">. </w:t>
      </w:r>
      <w:r w:rsidR="00BC7FA7">
        <w:t>prosinca</w:t>
      </w:r>
      <w:r w:rsidR="000571E3">
        <w:t xml:space="preserve"> 2015. godine</w:t>
      </w:r>
    </w:p>
    <w:p w:rsidRDefault="000571E3" w:rsidP="000571E3" w:rsidR="000571E3">
      <w:pPr>
        <w:jc w:val="both"/>
      </w:pPr>
    </w:p>
    <w:p w:rsidRDefault="007A75CE" w:rsidP="000571E3" w:rsidR="007A75CE" w:rsidRPr="00964C7D">
      <w:pPr>
        <w:jc w:val="center"/>
        <w:rPr>
          <w:szCs w:val="24"/>
        </w:rPr>
      </w:pPr>
      <w:r w:rsidRPr="00964C7D">
        <w:rPr>
          <w:szCs w:val="24"/>
        </w:rPr>
        <w:t>r i j e š i o  j e</w:t>
      </w:r>
    </w:p>
    <w:p w:rsidRDefault="007A75CE" w:rsidP="00964C7D" w:rsidR="007A75CE" w:rsidRPr="00964C7D">
      <w:pPr>
        <w:rPr>
          <w:szCs w:val="24"/>
        </w:rPr>
      </w:pPr>
    </w:p>
    <w:p w:rsidRDefault="00BC7FA7" w:rsidP="00BC7FA7" w:rsidR="007A75CE" w:rsidRPr="00964C7D">
      <w:pPr>
        <w:jc w:val="both"/>
        <w:rPr>
          <w:szCs w:val="24"/>
        </w:rPr>
      </w:pPr>
      <w:r>
        <w:rPr>
          <w:szCs w:val="24"/>
        </w:rPr>
        <w:tab/>
        <w:t xml:space="preserve">Obustavlja se skraćeni stečajni postupak nad </w:t>
      </w:r>
      <w:r w:rsidR="007A75CE" w:rsidRPr="00964C7D">
        <w:rPr>
          <w:szCs w:val="24"/>
        </w:rPr>
        <w:t>dužnikom</w:t>
      </w:r>
      <w:r w:rsidR="00964C7D" w:rsidRPr="00964C7D">
        <w:rPr>
          <w:szCs w:val="24"/>
        </w:rPr>
        <w:t xml:space="preserve"> </w:t>
      </w:r>
      <w:r w:rsidR="00316EB4" w:rsidRPr="00316EB4">
        <w:t>VRŠIĆ d.o.o., Virje, Paromlinska bb, MBS: 010027198, OIB: 78224620255</w:t>
      </w:r>
      <w:r>
        <w:t>.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Obrazloženje</w:t>
      </w:r>
    </w:p>
    <w:p w:rsidRDefault="007A75CE" w:rsidP="00964C7D" w:rsidR="007A75CE" w:rsidRPr="00964C7D">
      <w:pPr>
        <w:rPr>
          <w:szCs w:val="24"/>
        </w:rPr>
      </w:pPr>
    </w:p>
    <w:p w:rsidRDefault="007F2D48" w:rsidP="00CE3446" w:rsidR="007A75CE" w:rsidRPr="00964C7D">
      <w:pPr>
        <w:jc w:val="both"/>
        <w:rPr>
          <w:szCs w:val="24"/>
        </w:rPr>
      </w:pPr>
      <w:r>
        <w:rPr>
          <w:szCs w:val="24"/>
        </w:rPr>
        <w:tab/>
        <w:t xml:space="preserve">Predlagatelj </w:t>
      </w:r>
      <w:r w:rsidR="007A75CE" w:rsidRPr="00964C7D">
        <w:rPr>
          <w:szCs w:val="24"/>
        </w:rPr>
        <w:t xml:space="preserve">je dana </w:t>
      </w:r>
      <w:r w:rsidR="00BC7FA7">
        <w:rPr>
          <w:szCs w:val="24"/>
        </w:rPr>
        <w:t>30</w:t>
      </w:r>
      <w:r w:rsidR="00964C7D" w:rsidRPr="00964C7D">
        <w:rPr>
          <w:szCs w:val="24"/>
        </w:rPr>
        <w:t xml:space="preserve">. </w:t>
      </w:r>
      <w:r w:rsidR="00BC7FA7">
        <w:rPr>
          <w:szCs w:val="24"/>
        </w:rPr>
        <w:t>listopada</w:t>
      </w:r>
      <w:r w:rsidR="00B8373D">
        <w:rPr>
          <w:szCs w:val="24"/>
        </w:rPr>
        <w:t xml:space="preserve"> 201</w:t>
      </w:r>
      <w:r w:rsidR="000571E3">
        <w:rPr>
          <w:szCs w:val="24"/>
        </w:rPr>
        <w:t>5</w:t>
      </w:r>
      <w:r w:rsidR="00964C7D" w:rsidRPr="00964C7D">
        <w:rPr>
          <w:szCs w:val="24"/>
        </w:rPr>
        <w:t xml:space="preserve">. </w:t>
      </w:r>
      <w:r w:rsidR="007A75CE" w:rsidRPr="00964C7D">
        <w:rPr>
          <w:szCs w:val="24"/>
        </w:rPr>
        <w:t>podni</w:t>
      </w:r>
      <w:r>
        <w:rPr>
          <w:szCs w:val="24"/>
        </w:rPr>
        <w:t>o</w:t>
      </w:r>
      <w:r w:rsidR="007A75CE" w:rsidRPr="00964C7D">
        <w:rPr>
          <w:szCs w:val="24"/>
        </w:rPr>
        <w:t xml:space="preserve"> zahtjev za pokretanje skraćenog stečajnog postupka nad dužnikom navedenim u izreci, pa kako su za to bile ispunjene pretpostavke iz čl. </w:t>
      </w:r>
      <w:r w:rsidR="000571E3">
        <w:rPr>
          <w:szCs w:val="24"/>
        </w:rPr>
        <w:t>428</w:t>
      </w:r>
      <w:r w:rsidR="007A75CE" w:rsidRPr="00964C7D">
        <w:rPr>
          <w:szCs w:val="24"/>
        </w:rPr>
        <w:t>.</w:t>
      </w:r>
      <w:r w:rsidR="00976596">
        <w:rPr>
          <w:szCs w:val="24"/>
        </w:rPr>
        <w:t xml:space="preserve"> </w:t>
      </w:r>
      <w:r w:rsidR="007A75CE" w:rsidRPr="00964C7D">
        <w:rPr>
          <w:szCs w:val="24"/>
        </w:rPr>
        <w:t xml:space="preserve">Stečajnog zakona (''Narodne novine'' broj </w:t>
      </w:r>
      <w:r w:rsidR="000571E3">
        <w:rPr>
          <w:szCs w:val="24"/>
        </w:rPr>
        <w:t>71/15</w:t>
      </w:r>
      <w:r w:rsidR="007A75CE" w:rsidRPr="00964C7D">
        <w:rPr>
          <w:szCs w:val="24"/>
        </w:rPr>
        <w:t xml:space="preserve"> - dalje SZ-a), sud je, primjenom čl. </w:t>
      </w:r>
      <w:r w:rsidR="000571E3">
        <w:rPr>
          <w:szCs w:val="24"/>
        </w:rPr>
        <w:t xml:space="preserve">430 i 431. </w:t>
      </w:r>
      <w:r w:rsidR="007A75CE" w:rsidRPr="00964C7D">
        <w:rPr>
          <w:szCs w:val="24"/>
        </w:rPr>
        <w:t xml:space="preserve">SZ-a, </w:t>
      </w:r>
      <w:r w:rsidR="00DF4B3F">
        <w:rPr>
          <w:szCs w:val="24"/>
        </w:rPr>
        <w:t>objavio oglas na e-</w:t>
      </w:r>
      <w:r w:rsidR="000571E3">
        <w:rPr>
          <w:szCs w:val="24"/>
        </w:rPr>
        <w:t>oglasnoj ploči suda</w:t>
      </w:r>
      <w:r w:rsidR="007A75CE" w:rsidRPr="00964C7D">
        <w:rPr>
          <w:szCs w:val="24"/>
        </w:rPr>
        <w:t>,</w:t>
      </w:r>
      <w:r w:rsidR="000571E3">
        <w:rPr>
          <w:szCs w:val="24"/>
        </w:rPr>
        <w:t xml:space="preserve"> u kojem je</w:t>
      </w:r>
      <w:r w:rsidR="007A75CE" w:rsidRPr="00964C7D">
        <w:rPr>
          <w:szCs w:val="24"/>
        </w:rPr>
        <w:t xml:space="preserve"> zatražio od osob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ovlašten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za zastupanje da u roku od petnaest dana podnes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sudu </w:t>
      </w:r>
      <w:r w:rsidR="000571E3" w:rsidRPr="000571E3">
        <w:rPr>
          <w:szCs w:val="24"/>
        </w:rPr>
        <w:t>javnobilježnički ovjerovljeni prokazni popis imovine i obvez</w:t>
      </w:r>
      <w:r w:rsidR="000571E3">
        <w:rPr>
          <w:szCs w:val="24"/>
        </w:rPr>
        <w:t xml:space="preserve">a dužnika na propisanom obrascu i </w:t>
      </w:r>
      <w:r w:rsidR="007A75CE" w:rsidRPr="00964C7D">
        <w:rPr>
          <w:szCs w:val="24"/>
        </w:rPr>
        <w:t xml:space="preserve">kojim je pozvao vjerovnike da najkasnije u roku od četrdeset pet dana od objave </w:t>
      </w:r>
      <w:r w:rsidR="00DF4B3F">
        <w:rPr>
          <w:szCs w:val="24"/>
        </w:rPr>
        <w:t>oglasa</w:t>
      </w:r>
      <w:r w:rsidR="007A75CE" w:rsidRPr="00964C7D">
        <w:rPr>
          <w:szCs w:val="24"/>
        </w:rPr>
        <w:t xml:space="preserve"> predlože otvaranje stečajnoga postupka.</w:t>
      </w:r>
    </w:p>
    <w:p w:rsidRDefault="007A75CE" w:rsidP="00964C7D" w:rsidR="007A75CE" w:rsidRPr="00964C7D">
      <w:pPr>
        <w:rPr>
          <w:szCs w:val="24"/>
        </w:rPr>
      </w:pPr>
    </w:p>
    <w:p w:rsidRDefault="007A75CE" w:rsidP="000571E3" w:rsidR="000571E3" w:rsidRPr="00964C7D">
      <w:pPr>
        <w:jc w:val="both"/>
        <w:rPr>
          <w:szCs w:val="24"/>
        </w:rPr>
      </w:pPr>
      <w:r w:rsidRPr="00964C7D">
        <w:rPr>
          <w:szCs w:val="24"/>
        </w:rPr>
        <w:tab/>
      </w:r>
      <w:r w:rsidR="00BC7FA7">
        <w:rPr>
          <w:szCs w:val="24"/>
        </w:rPr>
        <w:t>Budući da je vjerovnik Republika Hrvatska, Ministarstvo financija-Porezna uprava, Područni ured Sjeverna Hrvatska</w:t>
      </w:r>
      <w:r w:rsidR="00F669C7">
        <w:rPr>
          <w:szCs w:val="24"/>
        </w:rPr>
        <w:t xml:space="preserve"> u određenom roku</w:t>
      </w:r>
      <w:r w:rsidR="000571E3" w:rsidRPr="00964C7D">
        <w:rPr>
          <w:szCs w:val="24"/>
        </w:rPr>
        <w:t xml:space="preserve"> predložio otvaranje stečajnoga postupka, sud je primjenom čl. </w:t>
      </w:r>
      <w:r w:rsidR="00BC7FA7">
        <w:rPr>
          <w:szCs w:val="24"/>
        </w:rPr>
        <w:t>433</w:t>
      </w:r>
      <w:r w:rsidR="00DF4B3F">
        <w:rPr>
          <w:szCs w:val="24"/>
        </w:rPr>
        <w:t>.</w:t>
      </w:r>
      <w:r w:rsidR="000571E3" w:rsidRPr="00964C7D">
        <w:rPr>
          <w:szCs w:val="24"/>
        </w:rPr>
        <w:t xml:space="preserve"> SZ-a odlučio kao u izreci</w:t>
      </w:r>
      <w:r w:rsidR="00DF4B3F">
        <w:rPr>
          <w:szCs w:val="24"/>
        </w:rPr>
        <w:t xml:space="preserve"> ovog rješenja</w:t>
      </w:r>
      <w:r w:rsidR="000571E3" w:rsidRPr="00964C7D">
        <w:rPr>
          <w:szCs w:val="24"/>
        </w:rPr>
        <w:t>.</w:t>
      </w:r>
    </w:p>
    <w:p w:rsidRDefault="000571E3" w:rsidP="000571E3" w:rsidR="000571E3" w:rsidRPr="00964C7D">
      <w:pPr>
        <w:rPr>
          <w:szCs w:val="24"/>
        </w:rPr>
      </w:pPr>
    </w:p>
    <w:p w:rsidRDefault="00D66C6A" w:rsidP="00964C7D" w:rsidR="00D66C6A">
      <w:pPr>
        <w:jc w:val="center"/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 xml:space="preserve">U Varaždinu </w:t>
      </w:r>
      <w:r w:rsidR="00BC7FA7">
        <w:rPr>
          <w:szCs w:val="24"/>
        </w:rPr>
        <w:t>2</w:t>
      </w:r>
      <w:r w:rsidR="00964C7D" w:rsidRPr="00964C7D">
        <w:rPr>
          <w:szCs w:val="24"/>
        </w:rPr>
        <w:t xml:space="preserve">. </w:t>
      </w:r>
      <w:r w:rsidR="00BC7FA7">
        <w:rPr>
          <w:szCs w:val="24"/>
        </w:rPr>
        <w:t>prosinca</w:t>
      </w:r>
      <w:r w:rsidR="00836343">
        <w:rPr>
          <w:szCs w:val="24"/>
        </w:rPr>
        <w:t xml:space="preserve"> </w:t>
      </w:r>
      <w:r w:rsidR="00B8373D">
        <w:rPr>
          <w:szCs w:val="24"/>
        </w:rPr>
        <w:t>201</w:t>
      </w:r>
      <w:r w:rsidR="007F2D48">
        <w:rPr>
          <w:szCs w:val="24"/>
        </w:rPr>
        <w:t>5</w:t>
      </w:r>
      <w:r w:rsidR="00964C7D" w:rsidRPr="00964C7D">
        <w:rPr>
          <w:szCs w:val="24"/>
        </w:rPr>
        <w:t>.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 xml:space="preserve">                                                                                                       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  <w:t xml:space="preserve"> S u d a c</w:t>
      </w:r>
    </w:p>
    <w:p w:rsidRDefault="007A75CE" w:rsidP="00964C7D" w:rsidR="007A75CE" w:rsidRPr="00964C7D">
      <w:pPr>
        <w:rPr>
          <w:szCs w:val="24"/>
        </w:rPr>
      </w:pPr>
    </w:p>
    <w:p w:rsidRDefault="007A75CE" w:rsidP="009446A0" w:rsidR="009446A0">
      <w:pPr>
        <w:rPr>
          <w:szCs w:val="24"/>
        </w:rPr>
      </w:pPr>
      <w:r w:rsidRPr="00964C7D">
        <w:rPr>
          <w:szCs w:val="24"/>
        </w:rPr>
        <w:t xml:space="preserve">            </w:t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  <w:t xml:space="preserve">              </w:t>
      </w:r>
      <w:r w:rsidR="00964C7D" w:rsidRPr="00964C7D">
        <w:rPr>
          <w:szCs w:val="24"/>
        </w:rPr>
        <w:t xml:space="preserve">  </w:t>
      </w:r>
      <w:r w:rsidRPr="00964C7D">
        <w:rPr>
          <w:szCs w:val="24"/>
        </w:rPr>
        <w:t xml:space="preserve">    Maja Valušnig</w:t>
      </w:r>
    </w:p>
    <w:p w:rsidRDefault="00D66C6A" w:rsidP="009446A0" w:rsidR="007A75CE" w:rsidRPr="00964C7D">
      <w:pPr>
        <w:rPr>
          <w:szCs w:val="24"/>
        </w:rPr>
      </w:pPr>
      <w:r>
        <w:rPr>
          <w:szCs w:val="24"/>
        </w:rPr>
        <w:t xml:space="preserve"> </w:t>
      </w:r>
    </w:p>
    <w:p w:rsidRDefault="007A75CE" w:rsidP="00964C7D" w:rsidR="00D66C6A">
      <w:pPr>
        <w:rPr>
          <w:szCs w:val="24"/>
        </w:rPr>
      </w:pPr>
      <w:r w:rsidRPr="00964C7D">
        <w:rPr>
          <w:szCs w:val="24"/>
        </w:rPr>
        <w:tab/>
      </w:r>
    </w:p>
    <w:p w:rsidRDefault="00D66C6A" w:rsidP="00964C7D" w:rsidR="00D66C6A">
      <w:pPr>
        <w:rPr>
          <w:szCs w:val="24"/>
        </w:rPr>
      </w:pPr>
    </w:p>
    <w:p w:rsidRDefault="00D66C6A" w:rsidP="00964C7D" w:rsidR="00D66C6A">
      <w:pPr>
        <w:rPr>
          <w:szCs w:val="24"/>
        </w:rPr>
      </w:pPr>
    </w:p>
    <w:p w:rsidRDefault="00D66C6A" w:rsidP="00964C7D" w:rsidR="00D66C6A">
      <w:pPr>
        <w:rPr>
          <w:szCs w:val="24"/>
        </w:rPr>
      </w:pPr>
    </w:p>
    <w:p w:rsidRDefault="00D66C6A" w:rsidP="00964C7D" w:rsidR="00D66C6A">
      <w:pPr>
        <w:rPr>
          <w:szCs w:val="24"/>
        </w:rPr>
      </w:pPr>
    </w:p>
    <w:p w:rsidRDefault="00D66C6A" w:rsidP="00964C7D" w:rsidR="007A75CE" w:rsidRPr="00964C7D">
      <w:pPr>
        <w:rPr>
          <w:szCs w:val="24"/>
        </w:rPr>
      </w:pPr>
      <w:r>
        <w:rPr>
          <w:szCs w:val="24"/>
        </w:rPr>
        <w:lastRenderedPageBreak/>
        <w:tab/>
      </w:r>
      <w:r w:rsidR="007A75CE" w:rsidRPr="00964C7D">
        <w:rPr>
          <w:szCs w:val="24"/>
        </w:rPr>
        <w:t>Uputa o pravnom lijeku:</w:t>
      </w:r>
    </w:p>
    <w:p w:rsidRDefault="007A75CE" w:rsidP="00D7256A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  <w:t xml:space="preserve">Protiv ovoga rješenja može se podnijeti žalba u roku od osam dana nakon isteka osam dana od njegove objave </w:t>
      </w:r>
      <w:r w:rsidR="00CF63B6">
        <w:rPr>
          <w:szCs w:val="24"/>
        </w:rPr>
        <w:t>na e-oglasnoj ploči suda</w:t>
      </w:r>
      <w:r w:rsidRPr="00964C7D">
        <w:rPr>
          <w:szCs w:val="24"/>
        </w:rPr>
        <w:t xml:space="preserve">, pisano u </w:t>
      </w:r>
      <w:r w:rsidR="007F2D48">
        <w:rPr>
          <w:szCs w:val="24"/>
        </w:rPr>
        <w:t>četiri</w:t>
      </w:r>
      <w:r w:rsidRPr="00964C7D">
        <w:rPr>
          <w:szCs w:val="24"/>
        </w:rPr>
        <w:t xml:space="preserve"> primjerka, putem ovoga suda, Visokom trgovačkom sudu RH. </w:t>
      </w:r>
    </w:p>
    <w:p w:rsidRDefault="007A75CE" w:rsidP="00D7256A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>DNA:</w:t>
      </w:r>
    </w:p>
    <w:p w:rsidRDefault="00531356" w:rsidP="00531356" w:rsidR="00531356">
      <w:pPr>
        <w:numPr>
          <w:ilvl w:val="0"/>
          <w:numId w:val="1"/>
        </w:numPr>
        <w:jc w:val="both"/>
      </w:pPr>
      <w:r>
        <w:t xml:space="preserve">Predlagatelj </w:t>
      </w:r>
      <w:r w:rsidR="00CF63B6">
        <w:t>Financijska agencija, Regionalni centar Zagreb, Podružnica Varaždin, Augusta Cesarca 2, Varaždin,</w:t>
      </w:r>
    </w:p>
    <w:p w:rsidRDefault="00BC7FA7" w:rsidP="00531356" w:rsidR="00BC7FA7">
      <w:pPr>
        <w:numPr>
          <w:ilvl w:val="0"/>
          <w:numId w:val="1"/>
        </w:numPr>
        <w:jc w:val="both"/>
      </w:pPr>
      <w:r>
        <w:t>Županijsko državno odvjetništvo u Varaždinu, Braće Radića 2</w:t>
      </w:r>
    </w:p>
    <w:p w:rsidRDefault="00CF63B6" w:rsidP="007A75CE" w:rsidR="007A75CE">
      <w:pPr>
        <w:numPr>
          <w:ilvl w:val="0"/>
          <w:numId w:val="1"/>
        </w:numPr>
        <w:rPr>
          <w:szCs w:val="24"/>
        </w:rPr>
      </w:pPr>
      <w:r w:rsidRPr="00BC7FA7">
        <w:rPr>
          <w:szCs w:val="24"/>
        </w:rPr>
        <w:t>e-oglasna ploča suda</w:t>
      </w:r>
    </w:p>
    <w:p w:rsidRDefault="009E6198" w:rsidR="009E6198" w:rsidRPr="00964C7D">
      <w:pPr>
        <w:rPr>
          <w:szCs w:val="24"/>
        </w:rPr>
      </w:pPr>
    </w:p>
    <w:sectPr w:rsidSect="009E6198" w:rsidR="009E6198" w:rsidRPr="00964C7D">
      <w:headerReference w:type="default" r:id="rId10"/>
      <w:pgSz w:h="16838" w:w="11906"/>
      <w:pgMar w:gutter="0" w:footer="709" w:header="709" w:left="1418" w:bottom="1418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F15A1" w:rsidP="007A75CE" w:rsidR="001F15A1">
      <w:r>
        <w:separator/>
      </w:r>
    </w:p>
  </w:endnote>
  <w:endnote w:id="0" w:type="continuationSeparator">
    <w:p w:rsidRDefault="001F15A1" w:rsidP="007A75CE" w:rsidR="001F15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F15A1" w:rsidP="007A75CE" w:rsidR="001F15A1">
      <w:r>
        <w:separator/>
      </w:r>
    </w:p>
  </w:footnote>
  <w:footnote w:id="0" w:type="continuationSeparator">
    <w:p w:rsidRDefault="001F15A1" w:rsidP="007A75CE" w:rsidR="001F15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CE" w:rsidR="009E619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9446A0">
      <w:rPr>
        <w:noProof/>
      </w:rPr>
      <w:t>2</w:t>
    </w:r>
    <w:r>
      <w:fldChar w:fldCharType="end"/>
    </w:r>
  </w:p>
  <w:p w:rsidRDefault="00976596" w:rsidP="00D66C6A" w:rsidR="009E6198">
    <w:pPr>
      <w:jc w:val="right"/>
    </w:pPr>
    <w:r>
      <w:t>Poslovni broj: 9 St-</w:t>
    </w:r>
    <w:r w:rsidR="00D66C6A">
      <w:t>520</w:t>
    </w:r>
    <w:r w:rsidR="00B8373D">
      <w:t>/201</w:t>
    </w:r>
    <w:r w:rsidR="00467EEF">
      <w:t>5</w:t>
    </w:r>
    <w:r w:rsidR="00B8373D">
      <w:t>-</w:t>
    </w:r>
    <w:r w:rsidR="00D66C6A">
      <w:t>5</w:t>
    </w:r>
  </w:p>
  <w:p w:rsidRDefault="009E6198" w:rsidR="009E619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5CE"/>
    <w:rsid w:val="0001544C"/>
    <w:rsid w:val="000571E3"/>
    <w:rsid w:val="00064E14"/>
    <w:rsid w:val="000B15A6"/>
    <w:rsid w:val="000E1119"/>
    <w:rsid w:val="00122E85"/>
    <w:rsid w:val="001F15A1"/>
    <w:rsid w:val="00255595"/>
    <w:rsid w:val="002A6059"/>
    <w:rsid w:val="002B0F08"/>
    <w:rsid w:val="002B3F68"/>
    <w:rsid w:val="00316EB4"/>
    <w:rsid w:val="003B5155"/>
    <w:rsid w:val="003E2AE0"/>
    <w:rsid w:val="00467EEF"/>
    <w:rsid w:val="00497129"/>
    <w:rsid w:val="004A1245"/>
    <w:rsid w:val="004C1E71"/>
    <w:rsid w:val="00525276"/>
    <w:rsid w:val="00531356"/>
    <w:rsid w:val="00550447"/>
    <w:rsid w:val="00581316"/>
    <w:rsid w:val="005B2BAA"/>
    <w:rsid w:val="005B616A"/>
    <w:rsid w:val="0063224D"/>
    <w:rsid w:val="006523AF"/>
    <w:rsid w:val="0068190F"/>
    <w:rsid w:val="00693CD2"/>
    <w:rsid w:val="006C1AAA"/>
    <w:rsid w:val="006F25A8"/>
    <w:rsid w:val="00703409"/>
    <w:rsid w:val="00735822"/>
    <w:rsid w:val="00741660"/>
    <w:rsid w:val="007A75CE"/>
    <w:rsid w:val="007B0DF7"/>
    <w:rsid w:val="007B10CE"/>
    <w:rsid w:val="007F2D48"/>
    <w:rsid w:val="00807802"/>
    <w:rsid w:val="00830F43"/>
    <w:rsid w:val="008354B4"/>
    <w:rsid w:val="00836343"/>
    <w:rsid w:val="008A024C"/>
    <w:rsid w:val="008A49F0"/>
    <w:rsid w:val="00907951"/>
    <w:rsid w:val="00933038"/>
    <w:rsid w:val="00940790"/>
    <w:rsid w:val="00943931"/>
    <w:rsid w:val="009446A0"/>
    <w:rsid w:val="009463BE"/>
    <w:rsid w:val="00962A57"/>
    <w:rsid w:val="00963C9F"/>
    <w:rsid w:val="00964C7D"/>
    <w:rsid w:val="00965CA8"/>
    <w:rsid w:val="00976596"/>
    <w:rsid w:val="009D0C5B"/>
    <w:rsid w:val="009D3AB2"/>
    <w:rsid w:val="009E6198"/>
    <w:rsid w:val="00AE3548"/>
    <w:rsid w:val="00B34567"/>
    <w:rsid w:val="00B8373D"/>
    <w:rsid w:val="00BA41CD"/>
    <w:rsid w:val="00BB5DDF"/>
    <w:rsid w:val="00BC7FA7"/>
    <w:rsid w:val="00BF5CAE"/>
    <w:rsid w:val="00C7158A"/>
    <w:rsid w:val="00C80BBE"/>
    <w:rsid w:val="00C83918"/>
    <w:rsid w:val="00CA719C"/>
    <w:rsid w:val="00CB6ECB"/>
    <w:rsid w:val="00CE3446"/>
    <w:rsid w:val="00CF63B6"/>
    <w:rsid w:val="00D0242F"/>
    <w:rsid w:val="00D508D6"/>
    <w:rsid w:val="00D65D0F"/>
    <w:rsid w:val="00D66C6A"/>
    <w:rsid w:val="00D7256A"/>
    <w:rsid w:val="00DB4EB7"/>
    <w:rsid w:val="00DF4B3F"/>
    <w:rsid w:val="00E312CF"/>
    <w:rsid w:val="00EA5D61"/>
    <w:rsid w:val="00EB07FC"/>
    <w:rsid w:val="00EF7543"/>
    <w:rsid w:val="00F0497A"/>
    <w:rsid w:val="00F50578"/>
    <w:rsid w:val="00F6594B"/>
    <w:rsid w:val="00F669C7"/>
    <w:rsid w:val="00FC1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75CE"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66C6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66C6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446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46A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46A0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46A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46A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75CE"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66C6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66C6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446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46A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46A0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46A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46A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824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45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597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20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prosinca 2015.</izvorni_sadrzaj>
    <derivirana_varijabla naziv="DomainObject.DatumDonosenjaOdluke_1">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520</izvorni_sadrzaj>
    <derivirana_varijabla naziv="DomainObject.Predmet.Broj_1">520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St-520/2015</izvorni_sadrzaj>
    <derivirana_varijabla naziv="DomainObject.Predmet.OznakaBroj_1">St-520/2015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VRŠIĆ društvo s ograničenom odgovornošću za proizvodnju, trgovinu i usluge</izvorni_sadrzaj>
    <derivirana_varijabla naziv="DomainObject.Predmet.ProtustrankaFormated_1">  VRŠIĆ društvo s ograničenom odgovornošću za proizvodnju, trgovinu i usluge</derivirana_varijabla>
  </DomainObject.Predmet.ProtustrankaFormated>
  <DomainObject.Predmet.ProtustrankaFormatedOIB>
    <izvorni_sadrzaj>  VRŠIĆ društvo s ograničenom odgovornošću za proizvodnju, trgovinu i usluge, OIB 78224620255</izvorni_sadrzaj>
    <derivirana_varijabla naziv="DomainObject.Predmet.ProtustrankaFormatedOIB_1">  VRŠIĆ društvo s ograničenom odgovornošću za proizvodnju, trgovinu i usluge, OIB 78224620255</derivirana_varijabla>
  </DomainObject.Predmet.ProtustrankaFormatedOIB>
  <DomainObject.Predmet.ProtustrankaFormatedWithAdress>
    <izvorni_sadrzaj> VRŠIĆ društvo s ograničenom odgovornošću za proizvodnju, trgovinu i usluge, ulica Paromlinska/bb, 48350 Virje</izvorni_sadrzaj>
    <derivirana_varijabla naziv="DomainObject.Predmet.ProtustrankaFormatedWithAdress_1"> VRŠIĆ društvo s ograničenom odgovornošću za proizvodnju, trgovinu i usluge, ulica Paromlinska/bb, 48350 Virje</derivirana_varijabla>
  </DomainObject.Predmet.ProtustrankaFormatedWithAdress>
  <DomainObject.Predmet.ProtustrankaFormatedWithAdressOIB>
    <izvorni_sadrzaj> VRŠIĆ društvo s ograničenom odgovornošću za proizvodnju, trgovinu i usluge, OIB 78224620255, ulica Paromlinska/bb, 48350 Virje</izvorni_sadrzaj>
    <derivirana_varijabla naziv="DomainObject.Predmet.ProtustrankaFormatedWithAdressOIB_1"> VRŠIĆ društvo s ograničenom odgovornošću za proizvodnju, trgovinu i usluge, OIB 78224620255, ulica Paromlinska/bb, 48350 Virje</derivirana_varijabla>
  </DomainObject.Predmet.ProtustrankaFormatedWithAdressOIB>
  <DomainObject.Predmet.ProtustrankaWithAdress>
    <izvorni_sadrzaj>VRŠIĆ društvo s ograničenom odgovornošću za proizvodnju, trgovinu i usluge ulica Paromlinska/bb, 48350 Virje</izvorni_sadrzaj>
    <derivirana_varijabla naziv="DomainObject.Predmet.ProtustrankaWithAdress_1">VRŠIĆ društvo s ograničenom odgovornošću za proizvodnju, trgovinu i usluge ulica Paromlinska/bb, 48350 Virje</derivirana_varijabla>
  </DomainObject.Predmet.ProtustrankaWithAdress>
  <DomainObject.Predmet.ProtustrankaWithAdressOIB>
    <izvorni_sadrzaj>VRŠIĆ društvo s ograničenom odgovornošću za proizvodnju, trgovinu i usluge, OIB 78224620255, ulica Paromlinska/bb, 48350 Virje</izvorni_sadrzaj>
    <derivirana_varijabla naziv="DomainObject.Predmet.ProtustrankaWithAdressOIB_1">VRŠIĆ društvo s ograničenom odgovornošću za proizvodnju, trgovinu i usluge, OIB 78224620255, ulica Paromlinska/bb, 48350 Virje</derivirana_varijabla>
  </DomainObject.Predmet.ProtustrankaWithAdressOIB>
  <DomainObject.Predmet.ProtustrankaNazivFormated>
    <izvorni_sadrzaj>VRŠIĆ društvo s ograničenom odgovornošću za proizvodnju, trgovinu i usluge</izvorni_sadrzaj>
    <derivirana_varijabla naziv="DomainObject.Predmet.ProtustrankaNazivFormated_1">VRŠIĆ društvo s ograničenom odgovornošću za proizvodnju, trgovinu i usluge</derivirana_varijabla>
  </DomainObject.Predmet.ProtustrankaNazivFormated>
  <DomainObject.Predmet.ProtustrankaNazivFormatedOIB>
    <izvorni_sadrzaj>VRŠIĆ društvo s ograničenom odgovornošću za proizvodnju, trgovinu i usluge, OIB 78224620255</izvorni_sadrzaj>
    <derivirana_varijabla naziv="DomainObject.Predmet.ProtustrankaNazivFormatedOIB_1">VRŠIĆ društvo s ograničenom odgovornošću za proizvodnju, trgovinu i usluge, OIB 78224620255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A.Cesarca 2, 42000 Varaždin</izvorni_sadrzaj>
    <derivirana_varijabla naziv="DomainObject.Predmet.StrankaFormatedWithAdress_1"> Financijska agencija, A.Cesarca 2, 42000 Varaždin</derivirana_varijabla>
  </DomainObject.Predmet.StrankaFormatedWithAdress>
  <DomainObject.Predmet.StrankaFormatedWithAdressOIB>
    <izvorni_sadrzaj> Financijska agencija, OIB 85821130368, A.Cesarca 2, 42000 Varaždin</izvorni_sadrzaj>
    <derivirana_varijabla naziv="DomainObject.Predmet.StrankaFormatedWithAdressOIB_1"> Financijska agencija, OIB 85821130368, A.Cesarca 2, 42000 Varaždin</derivirana_varijabla>
  </DomainObject.Predmet.StrankaFormatedWithAdressOIB>
  <DomainObject.Predmet.StrankaWithAdress>
    <izvorni_sadrzaj>Financijska agencija A.Cesarca 2,42000 Varaždin</izvorni_sadrzaj>
    <derivirana_varijabla naziv="DomainObject.Predmet.StrankaWithAdress_1">Financijska agencija A.Cesarca 2,42000 Varaždin</derivirana_varijabla>
  </DomainObject.Predmet.StrankaWithAdress>
  <DomainObject.Predmet.StrankaWithAdressOIB>
    <izvorni_sadrzaj>Financijska agencija, OIB 85821130368, A.Cesarca 2,42000 Varaždin</izvorni_sadrzaj>
    <derivirana_varijabla naziv="DomainObject.Predmet.StrankaWithAdressOIB_1">Financijska agencija, OIB 85821130368, A.Cesarca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57835.14</izvorni_sadrzaj>
    <derivirana_varijabla naziv="DomainObject.Predmet.TrenutnaVrijednost_1">57835.14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A.Cesarca 2, 42000 Varaždin</item>
    </izvorni_sadrzaj>
    <derivirana_varijabla naziv="DomainObject.Predmet.StrankaListFormatedWithAdress_1">
      <item>Financijska agencija, A.Cesarca 2, 42000 Varaždin</item>
    </derivirana_varijabla>
  </DomainObject.Predmet.StrankaListFormatedWithAdress>
  <DomainObject.Predmet.StrankaListFormatedWithAdressOIB>
    <izvorni_sadrzaj>
      <item>Financijska agencija, OIB 85821130368, A.Cesarca 2, 42000 Varaždin</item>
    </izvorni_sadrzaj>
    <derivirana_varijabla naziv="DomainObject.Predmet.StrankaListFormatedWithAdressOIB_1">
      <item>Financijska agencija, OIB 85821130368, A.Cesarca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VRŠIĆ društvo s ograničenom odgovornošću za proizvodnju, trgovinu i usluge</item>
    </izvorni_sadrzaj>
    <derivirana_varijabla naziv="DomainObject.Predmet.ProtuStrankaListFormated_1">
      <item>VRŠIĆ društvo s ograničenom odgovornošću za proizvodnju, trgovinu i usluge</item>
    </derivirana_varijabla>
  </DomainObject.Predmet.ProtuStrankaListFormated>
  <DomainObject.Predmet.ProtuStrankaListFormatedOIB>
    <izvorni_sadrzaj>
      <item>VRŠIĆ društvo s ograničenom odgovornošću za proizvodnju, trgovinu i usluge, OIB 78224620255</item>
    </izvorni_sadrzaj>
    <derivirana_varijabla naziv="DomainObject.Predmet.ProtuStrankaListFormatedOIB_1">
      <item>VRŠIĆ društvo s ograničenom odgovornošću za proizvodnju, trgovinu i usluge, OIB 78224620255</item>
    </derivirana_varijabla>
  </DomainObject.Predmet.ProtuStrankaListFormatedOIB>
  <DomainObject.Predmet.ProtuStrankaListFormatedWithAdress>
    <izvorni_sadrzaj>
      <item>VRŠIĆ društvo s ograničenom odgovornošću za proizvodnju, trgovinu i usluge, ulica Paromlinska/bb, 48350 Virje</item>
    </izvorni_sadrzaj>
    <derivirana_varijabla naziv="DomainObject.Predmet.ProtuStrankaListFormatedWithAdress_1">
      <item>VRŠIĆ društvo s ograničenom odgovornošću za proizvodnju, trgovinu i usluge, ulica Paromlinska/bb, 48350 Virje</item>
    </derivirana_varijabla>
  </DomainObject.Predmet.ProtuStrankaListFormatedWithAdress>
  <DomainObject.Predmet.ProtuStrankaListFormatedWithAdressOIB>
    <izvorni_sadrzaj>
      <item>VRŠIĆ društvo s ograničenom odgovornošću za proizvodnju, trgovinu i usluge, OIB 78224620255, ulica Paromlinska/bb, 48350 Virje</item>
    </izvorni_sadrzaj>
    <derivirana_varijabla naziv="DomainObject.Predmet.ProtuStrankaListFormatedWithAdressOIB_1">
      <item>VRŠIĆ društvo s ograničenom odgovornošću za proizvodnju, trgovinu i usluge, OIB 78224620255, ulica Paromlinska/bb, 48350 Virje</item>
    </derivirana_varijabla>
  </DomainObject.Predmet.ProtuStrankaListFormatedWithAdressOIB>
  <DomainObject.Predmet.ProtuStrankaListNazivFormated>
    <izvorni_sadrzaj>
      <item>VRŠIĆ društvo s ograničenom odgovornošću za proizvodnju, trgovinu i usluge</item>
    </izvorni_sadrzaj>
    <derivirana_varijabla naziv="DomainObject.Predmet.ProtuStrankaListNazivFormated_1">
      <item>VRŠIĆ društvo s ograničenom odgovornošću za proizvodnju, trgovinu i usluge</item>
    </derivirana_varijabla>
  </DomainObject.Predmet.ProtuStrankaListNazivFormated>
  <DomainObject.Predmet.ProtuStrankaListNazivFormatedOIB>
    <izvorni_sadrzaj>
      <item>VRŠIĆ društvo s ograničenom odgovornošću za proizvodnju, trgovinu i usluge, OIB 78224620255</item>
    </izvorni_sadrzaj>
    <derivirana_varijabla naziv="DomainObject.Predmet.ProtuStrankaListNazivFormatedOIB_1">
      <item>VRŠIĆ društvo s ograničenom odgovornošću za proizvodnju, trgovinu i usluge, OIB 78224620255</item>
    </derivirana_varijabla>
  </DomainObject.Predmet.ProtuStrankaListNazivFormatedOIB>
  <DomainObject.Predmet.OstaliListFormated>
    <izvorni_sadrzaj>
      <item>e-Oglasna</item>
      <item>Sudski registar</item>
      <item>Porezna uprava, Područni ured Sjeverna Hrvatska</item>
      <item>Županijsko državno odvjetništvo u Varaždinu</item>
    </izvorni_sadrzaj>
    <derivirana_varijabla naziv="DomainObject.Predmet.OstaliListFormated_1">
      <item>e-Oglasna</item>
      <item>Sudski registar</item>
      <item>Porezna uprava, Područni ured Sjeverna Hrvatska</item>
      <item>Županijsko državno odvjetništvo u Varaždinu</item>
    </derivirana_varijabla>
  </DomainObject.Predmet.OstaliListFormated>
  <DomainObject.Predmet.OstaliListFormatedOIB>
    <izvorni_sadrzaj>
      <item>e-Oglasna</item>
      <item>Sudski registar</item>
      <item>Porezna uprava, Područni ured Sjeverna Hrvatska</item>
      <item>Županijsko državno odvjetništvo u Varaždinu</item>
    </izvorni_sadrzaj>
    <derivirana_varijabla naziv="DomainObject.Predmet.OstaliListFormatedOIB_1">
      <item>e-Oglasna</item>
      <item>Sudski registar</item>
      <item>Porezna uprava, Područni ured Sjeverna Hrvatska</item>
      <item>Županijsko državno odvjetništvo u Varaždinu</item>
    </derivirana_varijabla>
  </DomainObject.Predmet.OstaliListFormatedOIB>
  <DomainObject.Predmet.OstaliListFormatedWithAdress>
    <izvorni_sadrzaj>
      <item>e-Oglasna</item>
      <item>Sudski registar</item>
      <item>Porezna uprava, Područni ured Sjeverna Hrvatska</item>
      <item>Županijsko državno odvjetništvo u Varaždinu</item>
    </izvorni_sadrzaj>
    <derivirana_varijabla naziv="DomainObject.Predmet.OstaliListFormatedWithAdress_1">
      <item>e-Oglasna</item>
      <item>Sudski registar</item>
      <item>Porezna uprava, Područni ured Sjeverna Hrvatska</item>
      <item>Županijsko državno odvjetništvo u Varaždinu</item>
    </derivirana_varijabla>
  </DomainObject.Predmet.OstaliListFormatedWithAdress>
  <DomainObject.Predmet.OstaliListFormatedWithAdressOIB>
    <izvorni_sadrzaj>
      <item>e-Oglasna</item>
      <item>Sudski registar</item>
      <item>Porezna uprava, Područni ured Sjeverna Hrvatska</item>
      <item>Županijsko državno odvjetništvo u Varaždinu</item>
    </izvorni_sadrzaj>
    <derivirana_varijabla naziv="DomainObject.Predmet.OstaliListFormatedWithAdressOIB_1">
      <item>e-Oglasna</item>
      <item>Sudski registar</item>
      <item>Porezna uprava, Područni ured Sjeverna Hrvatska</item>
      <item>Županijsko državno odvjetništvo u Varaždinu</item>
    </derivirana_varijabla>
  </DomainObject.Predmet.OstaliListFormatedWithAdressOIB>
  <DomainObject.Predmet.OstaliListNazivFormated>
    <izvorni_sadrzaj>
      <item>e-Oglasna</item>
      <item>Sudski registar</item>
      <item>Porezna uprava, Područni ured Sjeverna Hrvatska</item>
      <item>Županijsko državno odvjetništvo u Varaždinu</item>
    </izvorni_sadrzaj>
    <derivirana_varijabla naziv="DomainObject.Predmet.OstaliListNazivFormated_1">
      <item>e-Oglasna</item>
      <item>Sudski registar</item>
      <item>Porezna uprava, Područni ured Sjeverna Hrvatska</item>
      <item>Županijsko državno odvjetništvo u Varaždinu</item>
    </derivirana_varijabla>
  </DomainObject.Predmet.OstaliListNazivFormated>
  <DomainObject.Predmet.OstaliListNazivFormatedOIB>
    <izvorni_sadrzaj>
      <item>e-Oglasna</item>
      <item>Sudski registar</item>
      <item>Porezna uprava, Područni ured Sjeverna Hrvatska</item>
      <item>Županijsko državno odvjetništvo u Varaždinu</item>
    </izvorni_sadrzaj>
    <derivirana_varijabla naziv="DomainObject.Predmet.OstaliListNazivFormatedOIB_1">
      <item>e-Oglasna</item>
      <item>Sudski registar</item>
      <item>Porezna uprava, Područni ured Sjeverna Hrvatska</item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2015.</izvorni_sadrzaj>
    <derivirana_varijabla naziv="DomainObject.Datum_1">2.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VRŠIĆ društvo s ograničenom odgovornošću za proizvodnju, trgovinu i usluge</izvorni_sadrzaj>
    <derivirana_varijabla naziv="DomainObject.Predmet.ProtustrankaIDrugi_1">VRŠIĆ društvo s ograničenom odgovornošću za proizvodnju, trgovinu i usluge</derivirana_varijabla>
  </DomainObject.Predmet.ProtustrankaIDrugi>
  <DomainObject.Predmet.StrankaIDrugiAdressOIB>
    <izvorni_sadrzaj>Financijska agencija, OIB 85821130368, A.Cesarca 2, 42000 Varaždin</izvorni_sadrzaj>
    <derivirana_varijabla naziv="DomainObject.Predmet.StrankaIDrugiAdressOIB_1">Financijska agencija, OIB 85821130368, A.Cesarca 2, 42000 Varaždin</derivirana_varijabla>
  </DomainObject.Predmet.StrankaIDrugiAdressOIB>
  <DomainObject.Predmet.ProtustrankaIDrugiAdressOIB>
    <izvorni_sadrzaj>VRŠIĆ društvo s ograničenom odgovornošću za proizvodnju, trgovinu i usluge, OIB 78224620255, ulica Paromlinska/bb, 48350 Virje</izvorni_sadrzaj>
    <derivirana_varijabla naziv="DomainObject.Predmet.ProtustrankaIDrugiAdressOIB_1">VRŠIĆ društvo s ograničenom odgovornošću za proizvodnju, trgovinu i usluge, OIB 78224620255, ulica Paromlinska/bb, 48350 Virje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VRŠIĆ društvo s ograničenom odgovornošću za proizvodnju, trgovinu i usluge</item>
      <item>e-Oglasna</item>
      <item>Sudski registar</item>
      <item>Porezna uprava, Područni ured Sjeverna Hrvatska</item>
      <item>Županijsko državno odvjetništvo u Varaždinu</item>
    </izvorni_sadrzaj>
    <derivirana_varijabla naziv="DomainObject.Predmet.SudioniciListNaziv_1">
      <item>Financijska agencija</item>
      <item>VRŠIĆ društvo s ograničenom odgovornošću za proizvodnju, trgovinu i usluge</item>
      <item>e-Oglasna</item>
      <item>Sudski registar</item>
      <item>Porezna uprava, Područni ured Sjeverna Hrvatska</item>
      <item>Županijsko državno odvjetništvo u Varaždinu</item>
    </derivirana_varijabla>
  </DomainObject.Predmet.SudioniciListNaziv>
  <DomainObject.Predmet.SudioniciListAdressOIB>
    <izvorni_sadrzaj>
      <item>Financijska agencija, OIB 85821130368, A.Cesarca 2,42000 Varaždin</item>
      <item>VRŠIĆ društvo s ograničenom odgovornošću za proizvodnju, trgovinu i usluge, OIB 78224620255, ulica Paromlinska/bb,48350 Virje</item>
      <item>e-Oglasna</item>
      <item>Sudski registar</item>
      <item>Porezna uprava, Područni ured Sjeverna Hrvatska</item>
      <item>Županijsko državno odvjetništvo u Varaždinu</item>
    </izvorni_sadrzaj>
    <derivirana_varijabla naziv="DomainObject.Predmet.SudioniciListAdressOIB_1">
      <item>Financijska agencija, OIB 85821130368, A.Cesarca 2,42000 Varaždin</item>
      <item>VRŠIĆ društvo s ograničenom odgovornošću za proizvodnju, trgovinu i usluge, OIB 78224620255, ulica Paromlinska/bb,48350 Virje</item>
      <item>e-Oglasna</item>
      <item>Sudski registar</item>
      <item>Porezna uprava, Područni ured Sjeverna Hrvatska</item>
      <item>Županijsko državno odvjetništvo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78224620255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78224620255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326</properties:Words>
  <properties:Characters>1711</properties:Characters>
  <properties:Lines>58</properties:Lines>
  <properties:Paragraphs>21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2015-12-02T08:54:00Z</dcterms:created>
  <dc:creator>Ljubica Makovec</dc:creator>
  <cp:lastModifiedBy>Nevenka Vuković</cp:lastModifiedBy>
  <cp:lastPrinted>2015-12-02T08:58:00Z</cp:lastPrinted>
  <dcterms:modified xmlns:xsi="http://www.w3.org/2001/XMLSchema-instance" xsi:type="dcterms:W3CDTF">2015-12-02T08:59:00Z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