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f458a" w14:paraId="7af458a" w:rsidRDefault="002775D1" w:rsidP="007F50E6" w:rsidR="002775D1" w:rsidRPr="009D044B">
      <w:pPr>
        <w15:collapsed w:val="false"/>
        <w:rPr>
          <w:rFonts w:hAnsi="Times New Roman" w:ascii="Times New Roman"/>
        </w:rPr>
      </w:pPr>
      <w:bookmarkStart w:name="_GoBack" w:id="0"/>
      <w:bookmarkEnd w:id="0"/>
      <w:r w:rsidRPr="009D044B">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9D044B">
        <w:rPr>
          <w:rFonts w:hAnsi="Times New Roman" w:ascii="Times New Roman"/>
        </w:rPr>
        <w:t xml:space="preserve">                                                        </w:t>
      </w:r>
      <w:r w:rsidR="007F50E6" w:rsidRPr="009D044B">
        <w:rPr>
          <w:rFonts w:hAnsi="Times New Roman" w:ascii="Times New Roman"/>
        </w:rPr>
        <w:t xml:space="preserve">                                                  </w:t>
      </w:r>
      <w:r w:rsidRPr="009D044B">
        <w:rPr>
          <w:rFonts w:hAnsi="Times New Roman" w:ascii="Times New Roman"/>
        </w:rPr>
        <w:t xml:space="preserve">   </w:t>
      </w:r>
      <w:r w:rsidR="00F43FFD" w:rsidRPr="009D044B">
        <w:rPr>
          <w:rFonts w:hAnsi="Times New Roman" w:ascii="Times New Roman"/>
        </w:rPr>
        <w:t>4</w:t>
      </w:r>
      <w:r w:rsidRPr="009D044B">
        <w:rPr>
          <w:rFonts w:hAnsi="Times New Roman" w:ascii="Times New Roman"/>
        </w:rPr>
        <w:t xml:space="preserve">  St-</w:t>
      </w:r>
      <w:r w:rsidR="00716AD1">
        <w:rPr>
          <w:rFonts w:hAnsi="Times New Roman" w:ascii="Times New Roman"/>
        </w:rPr>
        <w:t>850</w:t>
      </w:r>
      <w:r w:rsidR="00A961AB">
        <w:rPr>
          <w:rFonts w:hAnsi="Times New Roman" w:ascii="Times New Roman"/>
        </w:rPr>
        <w:t>/17</w:t>
      </w:r>
    </w:p>
    <w:p w:rsidRDefault="002775D1" w:rsidP="002775D1" w:rsidR="002775D1" w:rsidRPr="009D044B">
      <w:pPr>
        <w:rPr>
          <w:rFonts w:hAnsi="Times New Roman" w:ascii="Times New Roman"/>
        </w:rPr>
      </w:pPr>
      <w:r w:rsidRPr="009D044B">
        <w:rPr>
          <w:rFonts w:hAnsi="Times New Roman" w:ascii="Times New Roman"/>
        </w:rPr>
        <w:t>REPUBLIKA HRVATSKA</w:t>
      </w:r>
    </w:p>
    <w:p w:rsidRDefault="002775D1" w:rsidP="002775D1" w:rsidR="002775D1" w:rsidRPr="009D044B">
      <w:pPr>
        <w:rPr>
          <w:rFonts w:hAnsi="Times New Roman" w:ascii="Times New Roman"/>
        </w:rPr>
      </w:pPr>
      <w:r w:rsidRPr="009D044B">
        <w:rPr>
          <w:rFonts w:hAnsi="Times New Roman" w:ascii="Times New Roman"/>
        </w:rPr>
        <w:t>TRGOVAČKI SUD U ZAGREBU</w:t>
      </w:r>
    </w:p>
    <w:p w:rsidRDefault="002775D1" w:rsidP="002775D1" w:rsidR="002775D1" w:rsidRPr="009D044B">
      <w:pPr>
        <w:rPr>
          <w:rFonts w:hAnsi="Times New Roman" w:ascii="Times New Roman"/>
        </w:rPr>
      </w:pPr>
      <w:r w:rsidRPr="009D044B">
        <w:rPr>
          <w:rFonts w:hAnsi="Times New Roman" w:ascii="Times New Roman"/>
        </w:rPr>
        <w:t xml:space="preserve">STALNA SLUŽBA </w:t>
      </w:r>
    </w:p>
    <w:p w:rsidRDefault="002775D1" w:rsidP="002775D1" w:rsidR="002775D1" w:rsidRPr="009D044B">
      <w:pPr>
        <w:rPr>
          <w:rFonts w:hAnsi="Times New Roman" w:ascii="Times New Roman"/>
        </w:rPr>
      </w:pPr>
      <w:r w:rsidRPr="009D044B">
        <w:rPr>
          <w:rFonts w:hAnsi="Times New Roman" w:ascii="Times New Roman"/>
        </w:rPr>
        <w:t xml:space="preserve">Karlovac, </w:t>
      </w:r>
      <w:r w:rsidR="00A961AB">
        <w:rPr>
          <w:rFonts w:hAnsi="Times New Roman" w:ascii="Times New Roman"/>
        </w:rPr>
        <w:t>Trg hrvatskih branitelja 1</w:t>
      </w:r>
    </w:p>
    <w:p w:rsidRDefault="00277D1E" w:rsidP="005F06BF" w:rsidR="00277D1E">
      <w:pPr>
        <w:jc w:val="both"/>
        <w:rPr>
          <w:rFonts w:hAnsi="Times New Roman" w:ascii="Times New Roman"/>
        </w:rPr>
      </w:pPr>
    </w:p>
    <w:p w:rsidRDefault="00B63032" w:rsidP="005F06BF" w:rsidR="00B63032" w:rsidRPr="009D044B">
      <w:pPr>
        <w:jc w:val="both"/>
        <w:rPr>
          <w:rFonts w:hAnsi="Times New Roman" w:ascii="Times New Roman"/>
        </w:rPr>
      </w:pPr>
    </w:p>
    <w:p w:rsidRDefault="00733BA9" w:rsidP="00733BA9" w:rsidR="00733BA9" w:rsidRPr="009D044B">
      <w:pPr>
        <w:jc w:val="center"/>
        <w:rPr>
          <w:rFonts w:hAnsi="Times New Roman" w:ascii="Times New Roman"/>
        </w:rPr>
      </w:pPr>
      <w:r w:rsidRPr="009D044B">
        <w:rPr>
          <w:rFonts w:hAnsi="Times New Roman" w:ascii="Times New Roman"/>
        </w:rPr>
        <w:t>R E P U B L I K A   H R V A T S K A</w:t>
      </w:r>
    </w:p>
    <w:p w:rsidRDefault="00733BA9" w:rsidP="00733BA9" w:rsidR="00733BA9" w:rsidRPr="009D044B">
      <w:pPr>
        <w:jc w:val="center"/>
        <w:rPr>
          <w:rFonts w:hAnsi="Times New Roman" w:ascii="Times New Roman"/>
        </w:rPr>
      </w:pPr>
      <w:r w:rsidRPr="009D044B">
        <w:rPr>
          <w:rFonts w:hAnsi="Times New Roman" w:ascii="Times New Roman"/>
        </w:rPr>
        <w:t>R J E Š E N J E</w:t>
      </w:r>
    </w:p>
    <w:p w:rsidRDefault="00733BA9" w:rsidP="00733BA9" w:rsidR="00733BA9">
      <w:pPr>
        <w:rPr>
          <w:rFonts w:hAnsi="Times New Roman" w:ascii="Times New Roman"/>
        </w:rPr>
      </w:pPr>
    </w:p>
    <w:p w:rsidRDefault="00B63032" w:rsidP="00733BA9" w:rsidR="00B63032" w:rsidRPr="009D044B">
      <w:pPr>
        <w:rPr>
          <w:rFonts w:hAnsi="Times New Roman" w:ascii="Times New Roman"/>
        </w:rPr>
      </w:pPr>
    </w:p>
    <w:p w:rsidRDefault="00733BA9" w:rsidP="002E1891" w:rsidR="00733BA9" w:rsidRPr="009D044B">
      <w:pPr>
        <w:ind w:firstLine="708"/>
        <w:jc w:val="both"/>
        <w:rPr>
          <w:rFonts w:hAnsi="Times New Roman" w:ascii="Times New Roman"/>
        </w:rPr>
      </w:pPr>
      <w:r w:rsidRPr="009D044B">
        <w:rPr>
          <w:rFonts w:hAnsi="Times New Roman" w:ascii="Times New Roman"/>
        </w:rPr>
        <w:t xml:space="preserve">Trgovački sud u Zagrebu, Stalna služba, po sucu </w:t>
      </w:r>
      <w:r w:rsidR="00F43FFD" w:rsidRPr="009D044B">
        <w:rPr>
          <w:rFonts w:hAnsi="Times New Roman" w:ascii="Times New Roman"/>
        </w:rPr>
        <w:t>Goranki Boljkovac</w:t>
      </w:r>
      <w:r w:rsidRPr="009D044B">
        <w:rPr>
          <w:rFonts w:hAnsi="Times New Roman" w:ascii="Times New Roman"/>
        </w:rPr>
        <w:t xml:space="preserve">, kao stečajnom sucu, </w:t>
      </w:r>
      <w:r w:rsidR="00917891" w:rsidRPr="009D044B">
        <w:rPr>
          <w:rFonts w:hAnsi="Times New Roman" w:ascii="Times New Roman"/>
        </w:rPr>
        <w:t xml:space="preserve">u stečajnom postupku nad </w:t>
      </w:r>
      <w:r w:rsidR="009C3D78" w:rsidRPr="009D044B">
        <w:rPr>
          <w:rFonts w:hAnsi="Times New Roman" w:ascii="Times New Roman"/>
        </w:rPr>
        <w:t xml:space="preserve">stečajnim </w:t>
      </w:r>
      <w:r w:rsidR="00917891" w:rsidRPr="009D044B">
        <w:rPr>
          <w:rFonts w:hAnsi="Times New Roman" w:ascii="Times New Roman"/>
        </w:rPr>
        <w:t xml:space="preserve">dužnikom </w:t>
      </w:r>
      <w:r w:rsidR="00716AD1" w:rsidRPr="00B1068C">
        <w:rPr>
          <w:rFonts w:hAnsi="Times New Roman" w:ascii="Times New Roman"/>
        </w:rPr>
        <w:t>LINK-BS, d.o.o., Zagreb, Siget 18B, OIB 22703551591</w:t>
      </w:r>
      <w:r w:rsidRPr="009D044B">
        <w:rPr>
          <w:rFonts w:hAnsi="Times New Roman" w:ascii="Times New Roman"/>
        </w:rPr>
        <w:t xml:space="preserve">, </w:t>
      </w:r>
      <w:r w:rsidR="00F43FFD" w:rsidRPr="009D044B">
        <w:rPr>
          <w:rFonts w:hAnsi="Times New Roman" w:ascii="Times New Roman"/>
        </w:rPr>
        <w:t xml:space="preserve">dana </w:t>
      </w:r>
      <w:r w:rsidR="00A23AC3">
        <w:rPr>
          <w:rFonts w:hAnsi="Times New Roman" w:ascii="Times New Roman"/>
        </w:rPr>
        <w:t>9. listopada</w:t>
      </w:r>
      <w:r w:rsidR="00A961AB">
        <w:rPr>
          <w:rFonts w:hAnsi="Times New Roman" w:ascii="Times New Roman"/>
        </w:rPr>
        <w:t xml:space="preserve"> 2017</w:t>
      </w:r>
      <w:r w:rsidRPr="009D044B">
        <w:rPr>
          <w:rFonts w:hAnsi="Times New Roman" w:ascii="Times New Roman"/>
        </w:rPr>
        <w:t>.</w:t>
      </w:r>
      <w:r w:rsidR="00F43FFD" w:rsidRPr="009D044B">
        <w:rPr>
          <w:rFonts w:hAnsi="Times New Roman" w:ascii="Times New Roman"/>
        </w:rPr>
        <w:t xml:space="preserve"> godine</w:t>
      </w:r>
    </w:p>
    <w:p w:rsidRDefault="00917891" w:rsidP="00733BA9" w:rsidR="00917891" w:rsidRPr="009D044B">
      <w:pPr>
        <w:rPr>
          <w:rFonts w:hAnsi="Times New Roman" w:ascii="Times New Roman"/>
        </w:rPr>
      </w:pPr>
    </w:p>
    <w:p w:rsidRDefault="00733BA9" w:rsidP="00733BA9" w:rsidR="00733BA9" w:rsidRPr="009D044B">
      <w:pPr>
        <w:jc w:val="center"/>
        <w:rPr>
          <w:rFonts w:hAnsi="Times New Roman" w:ascii="Times New Roman"/>
        </w:rPr>
      </w:pPr>
      <w:r w:rsidRPr="009D044B">
        <w:rPr>
          <w:rFonts w:hAnsi="Times New Roman" w:ascii="Times New Roman"/>
        </w:rPr>
        <w:t>r i j e š i o  j e</w:t>
      </w:r>
    </w:p>
    <w:p w:rsidRDefault="00733BA9" w:rsidP="00733BA9" w:rsidR="00733BA9" w:rsidRPr="009D044B">
      <w:pPr>
        <w:rPr>
          <w:rFonts w:hAnsi="Times New Roman" w:ascii="Times New Roman"/>
        </w:rPr>
      </w:pPr>
    </w:p>
    <w:p w:rsidRDefault="0029417D" w:rsidP="00F43FFD" w:rsidR="00733BA9" w:rsidRPr="009D044B">
      <w:pPr>
        <w:jc w:val="both"/>
        <w:rPr>
          <w:rFonts w:hAnsi="Times New Roman" w:ascii="Times New Roman"/>
        </w:rPr>
      </w:pPr>
      <w:r w:rsidRPr="009D044B">
        <w:rPr>
          <w:rFonts w:hAnsi="Times New Roman" w:ascii="Times New Roman"/>
        </w:rPr>
        <w:t>I.</w:t>
      </w:r>
      <w:r w:rsidR="00F43FFD" w:rsidRPr="009D044B">
        <w:rPr>
          <w:rFonts w:hAnsi="Times New Roman" w:ascii="Times New Roman"/>
        </w:rPr>
        <w:t xml:space="preserve"> </w:t>
      </w:r>
      <w:r w:rsidR="00733BA9" w:rsidRPr="009D044B">
        <w:rPr>
          <w:rFonts w:hAnsi="Times New Roman" w:ascii="Times New Roman"/>
        </w:rPr>
        <w:t xml:space="preserve">Otvara se stečajni postupak nad stečajnim dužnikom </w:t>
      </w:r>
      <w:r w:rsidR="00A23AC3" w:rsidRPr="00B1068C">
        <w:rPr>
          <w:rFonts w:hAnsi="Times New Roman" w:ascii="Times New Roman"/>
        </w:rPr>
        <w:t>LINK-BS, d.o.o., Zagreb, Siget 18B, OIB 22703551591</w:t>
      </w:r>
      <w:r w:rsidR="00733BA9" w:rsidRPr="009D044B">
        <w:rPr>
          <w:rFonts w:hAnsi="Times New Roman" w:ascii="Times New Roman"/>
        </w:rPr>
        <w:t>.</w:t>
      </w:r>
    </w:p>
    <w:p w:rsidRDefault="00733BA9" w:rsidP="00733BA9" w:rsidR="00733BA9" w:rsidRPr="009D044B">
      <w:pPr>
        <w:rPr>
          <w:rFonts w:hAnsi="Times New Roman" w:ascii="Times New Roman"/>
        </w:rPr>
      </w:pPr>
    </w:p>
    <w:p w:rsidRDefault="00733BA9" w:rsidP="00F43FFD" w:rsidR="00733BA9" w:rsidRPr="009D044B">
      <w:pPr>
        <w:jc w:val="both"/>
        <w:rPr>
          <w:rFonts w:hAnsi="Times New Roman" w:ascii="Times New Roman"/>
        </w:rPr>
      </w:pPr>
      <w:r w:rsidRPr="009D044B">
        <w:rPr>
          <w:rFonts w:hAnsi="Times New Roman" w:ascii="Times New Roman"/>
        </w:rPr>
        <w:t>II.</w:t>
      </w:r>
      <w:r w:rsidR="00F43FFD" w:rsidRPr="009D044B">
        <w:rPr>
          <w:rFonts w:hAnsi="Times New Roman" w:ascii="Times New Roman"/>
        </w:rPr>
        <w:t xml:space="preserve"> </w:t>
      </w:r>
      <w:r w:rsidRPr="009D044B">
        <w:rPr>
          <w:rFonts w:hAnsi="Times New Roman" w:ascii="Times New Roman"/>
        </w:rPr>
        <w:t xml:space="preserve">Za stečajnog upravitelja imenuje se </w:t>
      </w:r>
      <w:r w:rsidR="00A23AC3">
        <w:rPr>
          <w:rFonts w:hAnsi="Times New Roman" w:ascii="Times New Roman"/>
        </w:rPr>
        <w:t>Hrvoje Kraljičković, Zagreb, Kninski trg 3</w:t>
      </w:r>
      <w:r w:rsidR="007E50C5" w:rsidRPr="009D044B">
        <w:rPr>
          <w:rFonts w:hAnsi="Times New Roman" w:ascii="Times New Roman"/>
        </w:rPr>
        <w:t>,</w:t>
      </w:r>
      <w:r w:rsidR="000B7D96" w:rsidRPr="009D044B">
        <w:rPr>
          <w:rFonts w:hAnsi="Times New Roman" w:ascii="Times New Roman"/>
        </w:rPr>
        <w:t xml:space="preserve"> OIB</w:t>
      </w:r>
      <w:r w:rsidR="00DD43CD" w:rsidRPr="009D044B">
        <w:rPr>
          <w:rFonts w:hAnsi="Times New Roman" w:ascii="Times New Roman"/>
        </w:rPr>
        <w:t xml:space="preserve"> </w:t>
      </w:r>
      <w:r w:rsidR="00A23AC3">
        <w:rPr>
          <w:rFonts w:hAnsi="Times New Roman" w:ascii="Times New Roman"/>
        </w:rPr>
        <w:t>63875916042</w:t>
      </w:r>
      <w:r w:rsidRPr="009D044B">
        <w:rPr>
          <w:rFonts w:hAnsi="Times New Roman" w:ascii="Times New Roman"/>
        </w:rPr>
        <w:t>.</w:t>
      </w:r>
    </w:p>
    <w:p w:rsidRDefault="00733BA9" w:rsidP="00733BA9" w:rsidR="00733BA9" w:rsidRPr="009D044B">
      <w:pPr>
        <w:rPr>
          <w:rFonts w:hAnsi="Times New Roman" w:ascii="Times New Roman"/>
        </w:rPr>
      </w:pPr>
    </w:p>
    <w:p w:rsidRDefault="00733BA9" w:rsidP="00733BA9" w:rsidR="00733BA9" w:rsidRPr="009D044B">
      <w:pPr>
        <w:rPr>
          <w:rFonts w:hAnsi="Times New Roman" w:ascii="Times New Roman"/>
        </w:rPr>
      </w:pPr>
      <w:r w:rsidRPr="009D044B">
        <w:rPr>
          <w:rFonts w:hAnsi="Times New Roman" w:ascii="Times New Roman"/>
        </w:rPr>
        <w:t>III.</w:t>
      </w:r>
      <w:r w:rsidR="00F43FFD" w:rsidRPr="009D044B">
        <w:rPr>
          <w:rFonts w:hAnsi="Times New Roman" w:ascii="Times New Roman"/>
        </w:rPr>
        <w:t xml:space="preserve"> </w:t>
      </w:r>
      <w:r w:rsidRPr="009D044B">
        <w:rPr>
          <w:rFonts w:hAnsi="Times New Roman" w:ascii="Times New Roman"/>
        </w:rPr>
        <w:t xml:space="preserve">Stečajni postupak otvoren je </w:t>
      </w:r>
      <w:r w:rsidR="00F43FFD" w:rsidRPr="009D044B">
        <w:rPr>
          <w:rFonts w:hAnsi="Times New Roman" w:ascii="Times New Roman"/>
        </w:rPr>
        <w:t xml:space="preserve">dana </w:t>
      </w:r>
      <w:r w:rsidR="00A23AC3">
        <w:rPr>
          <w:rFonts w:hAnsi="Times New Roman" w:ascii="Times New Roman"/>
        </w:rPr>
        <w:t>9. listopada</w:t>
      </w:r>
      <w:r w:rsidR="00ED671F">
        <w:rPr>
          <w:rFonts w:hAnsi="Times New Roman" w:ascii="Times New Roman"/>
        </w:rPr>
        <w:t xml:space="preserve"> 2017</w:t>
      </w:r>
      <w:r w:rsidRPr="009D044B">
        <w:rPr>
          <w:rFonts w:hAnsi="Times New Roman" w:ascii="Times New Roman"/>
        </w:rPr>
        <w:t xml:space="preserve">. </w:t>
      </w:r>
      <w:r w:rsidR="007E50C5" w:rsidRPr="009D044B">
        <w:rPr>
          <w:rFonts w:hAnsi="Times New Roman" w:ascii="Times New Roman"/>
        </w:rPr>
        <w:t xml:space="preserve">godine </w:t>
      </w:r>
      <w:r w:rsidRPr="009D044B">
        <w:rPr>
          <w:rFonts w:hAnsi="Times New Roman" w:ascii="Times New Roman"/>
        </w:rPr>
        <w:t xml:space="preserve">u </w:t>
      </w:r>
      <w:r w:rsidR="00A23AC3">
        <w:rPr>
          <w:rFonts w:hAnsi="Times New Roman" w:ascii="Times New Roman"/>
        </w:rPr>
        <w:t>14,</w:t>
      </w:r>
      <w:r w:rsidR="00B63032">
        <w:rPr>
          <w:rFonts w:hAnsi="Times New Roman" w:ascii="Times New Roman"/>
        </w:rPr>
        <w:t>45</w:t>
      </w:r>
      <w:r w:rsidR="00A4255E">
        <w:rPr>
          <w:rFonts w:hAnsi="Times New Roman" w:ascii="Times New Roman"/>
        </w:rPr>
        <w:t xml:space="preserve"> </w:t>
      </w:r>
      <w:r w:rsidRPr="009D044B">
        <w:rPr>
          <w:rFonts w:hAnsi="Times New Roman" w:ascii="Times New Roman"/>
        </w:rPr>
        <w:t xml:space="preserve">sati. </w:t>
      </w:r>
    </w:p>
    <w:p w:rsidRDefault="00733BA9" w:rsidP="00733BA9" w:rsidR="00733BA9"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IV.</w:t>
      </w:r>
      <w:r w:rsidR="00F43FFD" w:rsidRPr="009D044B">
        <w:rPr>
          <w:rFonts w:hAnsi="Times New Roman" w:ascii="Times New Roman"/>
        </w:rPr>
        <w:t xml:space="preserve"> </w:t>
      </w:r>
      <w:r w:rsidRPr="009D044B">
        <w:rPr>
          <w:rFonts w:hAnsi="Times New Roman" w:ascii="Times New Roman"/>
        </w:rPr>
        <w:t xml:space="preserve">Pozivaju se vjerovnici stečajnog dužnika da u roku od 60 dana od dana objave </w:t>
      </w:r>
      <w:r w:rsidR="00F0295B" w:rsidRPr="009D044B">
        <w:rPr>
          <w:rFonts w:hAnsi="Times New Roman" w:ascii="Times New Roman"/>
        </w:rPr>
        <w:t>ovog rješenja</w:t>
      </w:r>
      <w:r w:rsidRPr="009D044B">
        <w:rPr>
          <w:rFonts w:hAnsi="Times New Roman" w:ascii="Times New Roman"/>
        </w:rPr>
        <w:t xml:space="preserve"> na </w:t>
      </w:r>
      <w:r w:rsidR="00F0295B" w:rsidRPr="009D044B">
        <w:rPr>
          <w:rFonts w:hAnsi="Times New Roman" w:ascii="Times New Roman"/>
        </w:rPr>
        <w:t xml:space="preserve">mrežnoj stranici </w:t>
      </w:r>
      <w:r w:rsidR="007D1585" w:rsidRPr="009D044B">
        <w:rPr>
          <w:rFonts w:hAnsi="Times New Roman" w:ascii="Times New Roman"/>
        </w:rPr>
        <w:t>e</w:t>
      </w:r>
      <w:r w:rsidRPr="009D044B">
        <w:rPr>
          <w:rFonts w:hAnsi="Times New Roman" w:ascii="Times New Roman"/>
        </w:rPr>
        <w:t>-</w:t>
      </w:r>
      <w:r w:rsidR="007D1585" w:rsidRPr="009D044B">
        <w:rPr>
          <w:rFonts w:hAnsi="Times New Roman" w:ascii="Times New Roman"/>
        </w:rPr>
        <w:t>O</w:t>
      </w:r>
      <w:r w:rsidRPr="009D044B">
        <w:rPr>
          <w:rFonts w:hAnsi="Times New Roman" w:ascii="Times New Roman"/>
        </w:rPr>
        <w:t>glasn</w:t>
      </w:r>
      <w:r w:rsidR="00F0295B" w:rsidRPr="009D044B">
        <w:rPr>
          <w:rFonts w:hAnsi="Times New Roman" w:ascii="Times New Roman"/>
        </w:rPr>
        <w:t>a</w:t>
      </w:r>
      <w:r w:rsidRPr="009D044B">
        <w:rPr>
          <w:rFonts w:hAnsi="Times New Roman" w:ascii="Times New Roman"/>
        </w:rPr>
        <w:t xml:space="preserve"> ploč</w:t>
      </w:r>
      <w:r w:rsidR="00F0295B" w:rsidRPr="009D044B">
        <w:rPr>
          <w:rFonts w:hAnsi="Times New Roman" w:ascii="Times New Roman"/>
        </w:rPr>
        <w:t xml:space="preserve">a suda, u skladu s pravilima Stečajnog zakona o prijavi tražbina (čl. 257. Stečajnog zakona – Narodne novine broj 71/15), </w:t>
      </w:r>
      <w:r w:rsidRPr="009D044B">
        <w:rPr>
          <w:rFonts w:hAnsi="Times New Roman" w:ascii="Times New Roman"/>
        </w:rPr>
        <w:t>prijave svoj</w:t>
      </w:r>
      <w:r w:rsidR="00F0295B" w:rsidRPr="009D044B">
        <w:rPr>
          <w:rFonts w:hAnsi="Times New Roman" w:ascii="Times New Roman"/>
        </w:rPr>
        <w:t>e</w:t>
      </w:r>
      <w:r w:rsidRPr="009D044B">
        <w:rPr>
          <w:rFonts w:hAnsi="Times New Roman" w:ascii="Times New Roman"/>
        </w:rPr>
        <w:t xml:space="preserve"> tražbine stečajnom upravitelju </w:t>
      </w:r>
      <w:r w:rsidR="00A23AC3">
        <w:rPr>
          <w:rFonts w:hAnsi="Times New Roman" w:ascii="Times New Roman"/>
        </w:rPr>
        <w:t>Hrvoju Kraljičkoviću, Zagreb, Kninski trg 3</w:t>
      </w:r>
      <w:r w:rsidR="007D1585" w:rsidRPr="009D044B">
        <w:rPr>
          <w:rFonts w:hAnsi="Times New Roman" w:ascii="Times New Roman"/>
        </w:rPr>
        <w:t>.</w:t>
      </w:r>
      <w:r w:rsidR="005D512A" w:rsidRPr="009D044B">
        <w:rPr>
          <w:rFonts w:hAnsi="Times New Roman" w:ascii="Times New Roman"/>
        </w:rPr>
        <w:t xml:space="preserve"> </w:t>
      </w:r>
    </w:p>
    <w:p w:rsidRDefault="005D512A" w:rsidP="00F04A75" w:rsidR="005D512A" w:rsidRPr="009D044B">
      <w:pPr>
        <w:jc w:val="both"/>
        <w:rPr>
          <w:rFonts w:hAnsi="Times New Roman" w:ascii="Times New Roman"/>
        </w:rPr>
      </w:pPr>
      <w:r w:rsidRPr="009D044B">
        <w:rPr>
          <w:rFonts w:hAnsi="Times New Roman" w:ascii="Times New Roman"/>
        </w:rPr>
        <w:t>Za prijavu tražbine vjerovnik je dužan platiti pristojbu u iznosu od 2% od vrijednosti potraživanja, ali ne više od 500,00 kn.</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w:t>
      </w:r>
      <w:r w:rsidR="007E50C5" w:rsidRPr="009D044B">
        <w:rPr>
          <w:rFonts w:hAnsi="Times New Roman" w:ascii="Times New Roman"/>
        </w:rPr>
        <w:t xml:space="preserve"> Pozivaju se razlučni i izlučni vjerovnici da stečajnog upravitelja </w:t>
      </w:r>
      <w:r w:rsidR="00A23AC3">
        <w:rPr>
          <w:rFonts w:hAnsi="Times New Roman" w:ascii="Times New Roman"/>
        </w:rPr>
        <w:t>Hrvoja Kraljičkovića, Zagreb, Kninski trg 3</w:t>
      </w:r>
      <w:r w:rsidR="007E50C5" w:rsidRPr="009D044B">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w:t>
      </w:r>
      <w:r w:rsidR="00F43FFD" w:rsidRPr="009D044B">
        <w:rPr>
          <w:rFonts w:hAnsi="Times New Roman" w:ascii="Times New Roman"/>
        </w:rPr>
        <w:t xml:space="preserve"> </w:t>
      </w:r>
      <w:r w:rsidR="007E50C5" w:rsidRPr="009D044B">
        <w:rPr>
          <w:rFonts w:hAnsi="Times New Roman" w:ascii="Times New Roman"/>
        </w:rPr>
        <w:t>Pozivaju se dužnikovi dužnici da svoje obveze bez odgode ispunjavaju stečajnom upravitelju za stečajnog dužnika.</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VII.</w:t>
      </w:r>
      <w:r w:rsidR="00F43FFD" w:rsidRPr="009D044B">
        <w:rPr>
          <w:rFonts w:hAnsi="Times New Roman" w:ascii="Times New Roman"/>
        </w:rPr>
        <w:t xml:space="preserve"> </w:t>
      </w:r>
      <w:r w:rsidRPr="009D044B">
        <w:rPr>
          <w:rFonts w:hAnsi="Times New Roman" w:ascii="Times New Roman"/>
        </w:rPr>
        <w:t>Ročište vjerovnika na kojem će se ispitati prijavljene tražbine</w:t>
      </w:r>
      <w:r w:rsidR="00F43FFD" w:rsidRPr="009D044B">
        <w:rPr>
          <w:rFonts w:hAnsi="Times New Roman" w:ascii="Times New Roman"/>
        </w:rPr>
        <w:t xml:space="preserve"> </w:t>
      </w:r>
      <w:r w:rsidRPr="009D044B">
        <w:rPr>
          <w:rFonts w:hAnsi="Times New Roman" w:ascii="Times New Roman"/>
        </w:rPr>
        <w:t>- ispitno ročište zakazuje se za</w:t>
      </w:r>
      <w:r w:rsidR="00A32891" w:rsidRPr="009D044B">
        <w:rPr>
          <w:rFonts w:hAnsi="Times New Roman" w:ascii="Times New Roman"/>
        </w:rPr>
        <w:t xml:space="preserve"> </w:t>
      </w:r>
      <w:r w:rsidR="00111E02">
        <w:rPr>
          <w:rFonts w:hAnsi="Times New Roman" w:ascii="Times New Roman"/>
        </w:rPr>
        <w:t>1. veljače</w:t>
      </w:r>
      <w:r w:rsidRPr="009D044B">
        <w:rPr>
          <w:rFonts w:hAnsi="Times New Roman" w:ascii="Times New Roman"/>
        </w:rPr>
        <w:t xml:space="preserve"> 201</w:t>
      </w:r>
      <w:r w:rsidR="00ED671F">
        <w:rPr>
          <w:rFonts w:hAnsi="Times New Roman" w:ascii="Times New Roman"/>
        </w:rPr>
        <w:t>8</w:t>
      </w:r>
      <w:r w:rsidRPr="009D044B">
        <w:rPr>
          <w:rFonts w:hAnsi="Times New Roman" w:ascii="Times New Roman"/>
        </w:rPr>
        <w:t xml:space="preserve">. </w:t>
      </w:r>
      <w:r w:rsidR="007E50C5" w:rsidRPr="009D044B">
        <w:rPr>
          <w:rFonts w:hAnsi="Times New Roman" w:ascii="Times New Roman"/>
        </w:rPr>
        <w:t xml:space="preserve">godine </w:t>
      </w:r>
      <w:r w:rsidRPr="009D044B">
        <w:rPr>
          <w:rFonts w:hAnsi="Times New Roman" w:ascii="Times New Roman"/>
        </w:rPr>
        <w:t xml:space="preserve">u </w:t>
      </w:r>
      <w:r w:rsidR="00111E02">
        <w:rPr>
          <w:rFonts w:hAnsi="Times New Roman" w:ascii="Times New Roman"/>
        </w:rPr>
        <w:t>9</w:t>
      </w:r>
      <w:r w:rsidR="00984D8C" w:rsidRPr="009D044B">
        <w:rPr>
          <w:rFonts w:hAnsi="Times New Roman" w:ascii="Times New Roman"/>
        </w:rPr>
        <w:t>,30</w:t>
      </w:r>
      <w:r w:rsidRPr="009D044B">
        <w:rPr>
          <w:rFonts w:hAnsi="Times New Roman" w:ascii="Times New Roman"/>
        </w:rPr>
        <w:t xml:space="preserve"> sati, </w:t>
      </w:r>
      <w:r w:rsidR="004531A7" w:rsidRPr="009D044B">
        <w:rPr>
          <w:rFonts w:hAnsi="Times New Roman" w:ascii="Times New Roman"/>
        </w:rPr>
        <w:t xml:space="preserve">u sjedištu suda u Karlovcu, </w:t>
      </w:r>
      <w:r w:rsidR="00ED671F">
        <w:rPr>
          <w:rFonts w:hAnsi="Times New Roman" w:ascii="Times New Roman"/>
        </w:rPr>
        <w:t>Trg hrvatskih branitelja 1/II</w:t>
      </w:r>
      <w:r w:rsidR="004531A7" w:rsidRPr="009D044B">
        <w:rPr>
          <w:rFonts w:hAnsi="Times New Roman" w:ascii="Times New Roman"/>
        </w:rPr>
        <w:t xml:space="preserve">, soba broj </w:t>
      </w:r>
      <w:r w:rsidR="00ED671F">
        <w:rPr>
          <w:rFonts w:hAnsi="Times New Roman" w:ascii="Times New Roman"/>
        </w:rPr>
        <w:t>204</w:t>
      </w:r>
      <w:r w:rsidR="004531A7" w:rsidRPr="009D044B">
        <w:rPr>
          <w:rFonts w:hAnsi="Times New Roman" w:ascii="Times New Roman"/>
        </w:rPr>
        <w:t>.</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lastRenderedPageBreak/>
        <w:t>VIII.</w:t>
      </w:r>
      <w:r w:rsidR="00F43FFD" w:rsidRPr="009D044B">
        <w:rPr>
          <w:rFonts w:hAnsi="Times New Roman" w:ascii="Times New Roman"/>
        </w:rPr>
        <w:t xml:space="preserve"> </w:t>
      </w:r>
      <w:r w:rsidRPr="009D044B">
        <w:rPr>
          <w:rFonts w:hAnsi="Times New Roman" w:ascii="Times New Roman"/>
        </w:rPr>
        <w:t>Ročište vjerovnika na kojem će se na temelju izvješća stečajnog upravitelja odlučivati o daljnjem tijeku stečajnog postupka - izvještajno ročište</w:t>
      </w:r>
      <w:r w:rsidR="00B51193" w:rsidRPr="009D044B">
        <w:rPr>
          <w:rFonts w:hAnsi="Times New Roman" w:ascii="Times New Roman"/>
        </w:rPr>
        <w:t>,</w:t>
      </w:r>
      <w:r w:rsidRPr="009D044B">
        <w:rPr>
          <w:rFonts w:hAnsi="Times New Roman" w:ascii="Times New Roman"/>
        </w:rPr>
        <w:t xml:space="preserve"> održati će se </w:t>
      </w:r>
      <w:r w:rsidR="004531A7" w:rsidRPr="009D044B">
        <w:rPr>
          <w:rFonts w:hAnsi="Times New Roman" w:ascii="Times New Roman"/>
        </w:rPr>
        <w:t xml:space="preserve">istog dana na istom mjestu </w:t>
      </w:r>
      <w:r w:rsidRPr="009D044B">
        <w:rPr>
          <w:rFonts w:hAnsi="Times New Roman" w:ascii="Times New Roman"/>
        </w:rPr>
        <w:t>odmah nakon ispitnog ročišta.</w:t>
      </w:r>
    </w:p>
    <w:p w:rsidRDefault="00F04A75" w:rsidP="00F04A75" w:rsidR="00F04A75" w:rsidRPr="009D044B">
      <w:pPr>
        <w:jc w:val="both"/>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IX.</w:t>
      </w:r>
      <w:r w:rsidR="00F43FFD" w:rsidRPr="009D044B">
        <w:rPr>
          <w:rFonts w:hAnsi="Times New Roman" w:ascii="Times New Roman"/>
        </w:rPr>
        <w:t xml:space="preserve"> </w:t>
      </w:r>
      <w:r w:rsidRPr="009D044B">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9D044B">
      <w:pPr>
        <w:jc w:val="both"/>
        <w:rPr>
          <w:rFonts w:hAnsi="Times New Roman" w:ascii="Times New Roman"/>
        </w:rPr>
      </w:pPr>
    </w:p>
    <w:p w:rsidRDefault="00F04A75" w:rsidP="00E44885" w:rsidR="00F04A75" w:rsidRPr="009D044B">
      <w:pPr>
        <w:jc w:val="both"/>
        <w:rPr>
          <w:rFonts w:hAnsi="Times New Roman" w:ascii="Times New Roman"/>
        </w:rPr>
      </w:pPr>
      <w:r w:rsidRPr="009D044B">
        <w:rPr>
          <w:rFonts w:hAnsi="Times New Roman" w:ascii="Times New Roman"/>
        </w:rPr>
        <w:t>X.</w:t>
      </w:r>
      <w:r w:rsidR="00F43FFD" w:rsidRPr="009D044B">
        <w:rPr>
          <w:rFonts w:hAnsi="Times New Roman" w:ascii="Times New Roman"/>
        </w:rPr>
        <w:t xml:space="preserve"> </w:t>
      </w:r>
      <w:r w:rsidRPr="009D044B">
        <w:rPr>
          <w:rFonts w:hAnsi="Times New Roman" w:ascii="Times New Roman"/>
        </w:rPr>
        <w:t>Oglas o otvaranju stečajnog postupka objavljuje se isticanjem na</w:t>
      </w:r>
      <w:r w:rsidR="00A4255E">
        <w:rPr>
          <w:rFonts w:hAnsi="Times New Roman" w:ascii="Times New Roman"/>
        </w:rPr>
        <w:t xml:space="preserve"> mrežnoj stranici</w:t>
      </w:r>
      <w:r w:rsidRPr="009D044B">
        <w:rPr>
          <w:rFonts w:hAnsi="Times New Roman" w:ascii="Times New Roman"/>
        </w:rPr>
        <w:t xml:space="preserve"> e-Oglasn</w:t>
      </w:r>
      <w:r w:rsidR="00A4255E">
        <w:rPr>
          <w:rFonts w:hAnsi="Times New Roman" w:ascii="Times New Roman"/>
        </w:rPr>
        <w:t>a</w:t>
      </w:r>
      <w:r w:rsidRPr="009D044B">
        <w:rPr>
          <w:rFonts w:hAnsi="Times New Roman" w:ascii="Times New Roman"/>
        </w:rPr>
        <w:t xml:space="preserve"> ploč</w:t>
      </w:r>
      <w:r w:rsidR="00A4255E">
        <w:rPr>
          <w:rFonts w:hAnsi="Times New Roman" w:ascii="Times New Roman"/>
        </w:rPr>
        <w:t xml:space="preserve">a </w:t>
      </w:r>
      <w:r w:rsidRPr="009D044B">
        <w:rPr>
          <w:rFonts w:hAnsi="Times New Roman" w:ascii="Times New Roman"/>
        </w:rPr>
        <w:t>ovog suda sa dano</w:t>
      </w:r>
      <w:r w:rsidR="00A042FC" w:rsidRPr="009D044B">
        <w:rPr>
          <w:rFonts w:hAnsi="Times New Roman" w:ascii="Times New Roman"/>
        </w:rPr>
        <w:t>m otvaranja stečajnog postupka.</w:t>
      </w:r>
    </w:p>
    <w:p w:rsidRDefault="00F04A75" w:rsidP="00F04A75" w:rsidR="00F04A75" w:rsidRPr="009D044B">
      <w:pPr>
        <w:rPr>
          <w:rFonts w:hAnsi="Times New Roman" w:ascii="Times New Roman"/>
        </w:rPr>
      </w:pPr>
    </w:p>
    <w:p w:rsidRDefault="00715758" w:rsidP="00BD1A15" w:rsidR="00DD43CD">
      <w:pPr>
        <w:jc w:val="both"/>
        <w:rPr>
          <w:rFonts w:hAnsi="Times New Roman" w:ascii="Times New Roman"/>
        </w:rPr>
      </w:pPr>
      <w:r>
        <w:rPr>
          <w:rFonts w:hAnsi="Times New Roman" w:ascii="Times New Roman"/>
        </w:rPr>
        <w:t>XI. Nalaže se Općinskom</w:t>
      </w:r>
      <w:r w:rsidR="00DD43CD" w:rsidRPr="009D044B">
        <w:rPr>
          <w:rFonts w:hAnsi="Times New Roman" w:ascii="Times New Roman"/>
        </w:rPr>
        <w:t xml:space="preserve"> </w:t>
      </w:r>
      <w:r w:rsidR="00803693">
        <w:rPr>
          <w:rFonts w:hAnsi="Times New Roman" w:ascii="Times New Roman"/>
        </w:rPr>
        <w:t xml:space="preserve">sudu u </w:t>
      </w:r>
      <w:r w:rsidR="00B63032">
        <w:rPr>
          <w:rFonts w:hAnsi="Times New Roman" w:ascii="Times New Roman"/>
        </w:rPr>
        <w:t xml:space="preserve">Novom </w:t>
      </w:r>
      <w:r w:rsidR="00803693">
        <w:rPr>
          <w:rFonts w:hAnsi="Times New Roman" w:ascii="Times New Roman"/>
        </w:rPr>
        <w:t>Zagrebu</w:t>
      </w:r>
      <w:r w:rsidR="00DD43CD" w:rsidRPr="009D044B">
        <w:rPr>
          <w:rFonts w:hAnsi="Times New Roman" w:ascii="Times New Roman"/>
        </w:rPr>
        <w:t>, Zemljišnoknjižni odjel</w:t>
      </w:r>
      <w:r>
        <w:rPr>
          <w:rFonts w:hAnsi="Times New Roman" w:ascii="Times New Roman"/>
        </w:rPr>
        <w:t xml:space="preserve"> </w:t>
      </w:r>
      <w:r w:rsidR="00B63032">
        <w:rPr>
          <w:rFonts w:hAnsi="Times New Roman" w:ascii="Times New Roman"/>
        </w:rPr>
        <w:t>Jastrebarsko</w:t>
      </w:r>
      <w:r>
        <w:rPr>
          <w:rFonts w:hAnsi="Times New Roman" w:ascii="Times New Roman"/>
        </w:rPr>
        <w:t xml:space="preserve"> </w:t>
      </w:r>
      <w:r w:rsidR="00DD43CD" w:rsidRPr="009D044B">
        <w:rPr>
          <w:rFonts w:hAnsi="Times New Roman" w:ascii="Times New Roman"/>
        </w:rPr>
        <w:t>da po službenoj dužnosti izvrši upis zabilježbe otvaranja stečajnog postupka u zemljišnim knjigama za nekretnine koje su upisane kao vlasništvo dužnika</w:t>
      </w:r>
      <w:r w:rsidR="00B63032">
        <w:rPr>
          <w:rFonts w:hAnsi="Times New Roman" w:ascii="Times New Roman"/>
        </w:rPr>
        <w:t>.</w:t>
      </w:r>
    </w:p>
    <w:p w:rsidRDefault="00BD1A15" w:rsidP="00BD1A15" w:rsidR="00BD1A15">
      <w:pPr>
        <w:jc w:val="both"/>
        <w:rPr>
          <w:rFonts w:hAnsi="Times New Roman" w:ascii="Times New Roman"/>
        </w:rPr>
      </w:pPr>
    </w:p>
    <w:p w:rsidRDefault="00B63032" w:rsidP="00BD1A15" w:rsidR="00B63032" w:rsidRPr="009D044B">
      <w:pPr>
        <w:jc w:val="both"/>
        <w:rPr>
          <w:rFonts w:hAnsi="Times New Roman" w:ascii="Times New Roman"/>
        </w:rPr>
      </w:pPr>
    </w:p>
    <w:p w:rsidRDefault="00F04A75" w:rsidP="00F04A75" w:rsidR="00F04A75" w:rsidRPr="009D044B">
      <w:pPr>
        <w:jc w:val="center"/>
        <w:rPr>
          <w:rFonts w:hAnsi="Times New Roman" w:ascii="Times New Roman"/>
        </w:rPr>
      </w:pPr>
      <w:r w:rsidRPr="009D044B">
        <w:rPr>
          <w:rFonts w:hAnsi="Times New Roman" w:ascii="Times New Roman"/>
        </w:rPr>
        <w:t>Obrazloženje</w:t>
      </w:r>
      <w:r w:rsidR="009D044B" w:rsidRPr="009D044B">
        <w:rPr>
          <w:rFonts w:hAnsi="Times New Roman" w:ascii="Times New Roman"/>
        </w:rPr>
        <w:t xml:space="preserve"> </w:t>
      </w:r>
    </w:p>
    <w:p w:rsidRDefault="00F04A75" w:rsidP="00F04A75" w:rsidR="00F04A75">
      <w:pPr>
        <w:rPr>
          <w:rFonts w:hAnsi="Times New Roman" w:ascii="Times New Roman"/>
        </w:rPr>
      </w:pPr>
    </w:p>
    <w:p w:rsidRDefault="00B63032" w:rsidP="00F04A75" w:rsidR="00B63032" w:rsidRPr="00111E02">
      <w:pPr>
        <w:rPr>
          <w:rFonts w:hAnsi="Times New Roman" w:ascii="Times New Roman"/>
        </w:rPr>
      </w:pPr>
    </w:p>
    <w:p w:rsidRDefault="00111E02" w:rsidP="00111E02" w:rsidR="00803693" w:rsidRPr="00111E02">
      <w:pPr>
        <w:ind w:firstLine="720"/>
        <w:jc w:val="both"/>
        <w:rPr>
          <w:rFonts w:hAnsi="Times New Roman" w:ascii="Times New Roman"/>
        </w:rPr>
      </w:pPr>
      <w:r w:rsidRPr="00111E02">
        <w:rPr>
          <w:rFonts w:hAnsi="Times New Roman" w:ascii="Times New Roman"/>
        </w:rPr>
        <w:t xml:space="preserve">Pravomoćnim rješenjem ovog suda posl.br. </w:t>
      </w:r>
      <w:r w:rsidRPr="00111E02">
        <w:rPr>
          <w:rFonts w:hAnsi="Times New Roman" w:ascii="Times New Roman"/>
          <w:bCs/>
        </w:rPr>
        <w:t xml:space="preserve">4 St-4032/15 </w:t>
      </w:r>
      <w:r w:rsidRPr="00111E02">
        <w:rPr>
          <w:rFonts w:hAnsi="Times New Roman" w:ascii="Times New Roman"/>
        </w:rPr>
        <w:t>od 31. svibnja 2016. godine obustavljen je skraćeni stečajni postupak nad dužnikom LINK-BS, d.o.o., Zagreb, Siget 18B, OIB 22703551591. Naime, vjerovnik Republika Hrvatska, Ministarstvo financija, Porezna uprava, podnio je prijedlog za otvaranje stečajnog postupka nad dužnikom te izvijestio sud da prema dužniku ima potraživanje u iznosu od 319.734,67 kn, a ujedno je obavijestio sud da je dužnik vlasnik nekretnine sukladno kupoprodajnom ugovoru od 16. srpnja 2008. godine</w:t>
      </w:r>
      <w:r w:rsidR="00803693" w:rsidRPr="00111E02">
        <w:rPr>
          <w:rFonts w:hAnsi="Times New Roman" w:ascii="Times New Roman"/>
        </w:rPr>
        <w:t>. Slijedom navedenog, sukladno odredbi čl. 433. Stečajnog zakona (Narodne novine broj 71/15, dalje u tekstu: SZ-a) doneseno je ranije navedeno rješenje o obustavi skraćenog stečajnog postupka, nakon pravomoćnosti kojeg se postupak nastavlja primjenom općih odredbi stečajnog postupka Stečajnog zakona.</w:t>
      </w:r>
    </w:p>
    <w:p w:rsidRDefault="009D044B" w:rsidP="00250807" w:rsidR="009D044B" w:rsidRPr="00715758">
      <w:pPr>
        <w:ind w:firstLine="720"/>
        <w:jc w:val="both"/>
        <w:rPr>
          <w:rFonts w:hAnsi="Times New Roman" w:ascii="Times New Roman"/>
        </w:rPr>
      </w:pPr>
    </w:p>
    <w:p w:rsidRDefault="00053FC6" w:rsidP="00A32891" w:rsidR="00053FC6" w:rsidRPr="009D044B">
      <w:pPr>
        <w:ind w:firstLine="708"/>
        <w:jc w:val="both"/>
        <w:rPr>
          <w:rFonts w:hAnsi="Times New Roman" w:ascii="Times New Roman"/>
        </w:rPr>
      </w:pPr>
      <w:r w:rsidRPr="009D044B">
        <w:rPr>
          <w:rFonts w:hAnsi="Times New Roman" w:ascii="Times New Roman"/>
        </w:rPr>
        <w:t>Rješenjem ovog suda 4 St-</w:t>
      </w:r>
      <w:r w:rsidR="00111E02">
        <w:rPr>
          <w:rFonts w:hAnsi="Times New Roman" w:ascii="Times New Roman"/>
        </w:rPr>
        <w:t>850</w:t>
      </w:r>
      <w:r w:rsidR="00715758">
        <w:rPr>
          <w:rFonts w:hAnsi="Times New Roman" w:ascii="Times New Roman"/>
        </w:rPr>
        <w:t>/17</w:t>
      </w:r>
      <w:r w:rsidRPr="009D044B">
        <w:rPr>
          <w:rFonts w:hAnsi="Times New Roman" w:ascii="Times New Roman"/>
        </w:rPr>
        <w:t xml:space="preserve"> od </w:t>
      </w:r>
      <w:r w:rsidR="00111E02">
        <w:rPr>
          <w:rFonts w:hAnsi="Times New Roman" w:ascii="Times New Roman"/>
        </w:rPr>
        <w:t>2</w:t>
      </w:r>
      <w:r w:rsidR="00803693">
        <w:rPr>
          <w:rFonts w:hAnsi="Times New Roman" w:ascii="Times New Roman"/>
        </w:rPr>
        <w:t>. lipnja</w:t>
      </w:r>
      <w:r w:rsidR="00BD1A15">
        <w:rPr>
          <w:rFonts w:hAnsi="Times New Roman" w:ascii="Times New Roman"/>
        </w:rPr>
        <w:t xml:space="preserve"> 2017</w:t>
      </w:r>
      <w:r w:rsidRPr="009D044B">
        <w:rPr>
          <w:rFonts w:hAnsi="Times New Roman" w:ascii="Times New Roman"/>
        </w:rPr>
        <w:t xml:space="preserve">. godine pokrenut je prethodni postupak radi utvrđivanja pretpostavki za otvaranje stečajnoga postupka nad dužnikom, te je ujedno zakazano ročište radi očitovanja o prijedlogu za otvaranje stečajnog postupka za dan </w:t>
      </w:r>
      <w:r w:rsidR="00111E02">
        <w:rPr>
          <w:rFonts w:hAnsi="Times New Roman" w:ascii="Times New Roman"/>
        </w:rPr>
        <w:t>4. listopada</w:t>
      </w:r>
      <w:r w:rsidR="00BD1A15">
        <w:rPr>
          <w:rFonts w:hAnsi="Times New Roman" w:ascii="Times New Roman"/>
        </w:rPr>
        <w:t xml:space="preserve"> 2017</w:t>
      </w:r>
      <w:r w:rsidRPr="009D044B">
        <w:rPr>
          <w:rFonts w:hAnsi="Times New Roman" w:ascii="Times New Roman"/>
        </w:rPr>
        <w:t>. godine</w:t>
      </w:r>
      <w:r w:rsidR="00BD1A15">
        <w:rPr>
          <w:rFonts w:hAnsi="Times New Roman" w:ascii="Times New Roman"/>
        </w:rPr>
        <w:t>.</w:t>
      </w:r>
    </w:p>
    <w:p w:rsidRDefault="00053FC6" w:rsidP="00A32891" w:rsidR="00053FC6" w:rsidRPr="009D044B">
      <w:pPr>
        <w:ind w:firstLine="708"/>
        <w:jc w:val="both"/>
        <w:rPr>
          <w:rFonts w:hAnsi="Times New Roman" w:ascii="Times New Roman"/>
        </w:rPr>
      </w:pPr>
    </w:p>
    <w:p w:rsidRDefault="00111E02" w:rsidP="009D044B" w:rsidR="00111E02">
      <w:pPr>
        <w:ind w:firstLine="708"/>
        <w:jc w:val="both"/>
        <w:rPr>
          <w:rFonts w:hAnsi="Times New Roman" w:ascii="Times New Roman"/>
        </w:rPr>
      </w:pPr>
      <w:r>
        <w:rPr>
          <w:rFonts w:hAnsi="Times New Roman" w:ascii="Times New Roman"/>
        </w:rPr>
        <w:t>P</w:t>
      </w:r>
      <w:r w:rsidR="009D044B">
        <w:rPr>
          <w:rFonts w:hAnsi="Times New Roman" w:ascii="Times New Roman"/>
        </w:rPr>
        <w:t xml:space="preserve">odneskom </w:t>
      </w:r>
      <w:r>
        <w:rPr>
          <w:rFonts w:hAnsi="Times New Roman" w:ascii="Times New Roman"/>
        </w:rPr>
        <w:t>zaprimljenim kod suda</w:t>
      </w:r>
      <w:r w:rsidR="009D044B">
        <w:rPr>
          <w:rFonts w:hAnsi="Times New Roman" w:ascii="Times New Roman"/>
        </w:rPr>
        <w:t xml:space="preserve"> </w:t>
      </w:r>
      <w:r>
        <w:rPr>
          <w:rFonts w:hAnsi="Times New Roman" w:ascii="Times New Roman"/>
        </w:rPr>
        <w:t>12</w:t>
      </w:r>
      <w:r w:rsidR="00BD1A15">
        <w:rPr>
          <w:rFonts w:hAnsi="Times New Roman" w:ascii="Times New Roman"/>
        </w:rPr>
        <w:t>. lipnja 2017</w:t>
      </w:r>
      <w:r w:rsidR="009D044B">
        <w:rPr>
          <w:rFonts w:hAnsi="Times New Roman" w:ascii="Times New Roman"/>
        </w:rPr>
        <w:t xml:space="preserve">. godine </w:t>
      </w:r>
      <w:r>
        <w:rPr>
          <w:rFonts w:hAnsi="Times New Roman" w:ascii="Times New Roman"/>
        </w:rPr>
        <w:t>predlagatelj Republika Hrvatska, Ministarstvo financija, Porezna uprava izvijestila je suda da ostaje kod prijedloga za otvaranje stečajnog postupka nad dužnikom.</w:t>
      </w:r>
    </w:p>
    <w:p w:rsidRDefault="00111E02" w:rsidP="009D044B" w:rsidR="00111E02">
      <w:pPr>
        <w:ind w:firstLine="708"/>
        <w:jc w:val="both"/>
        <w:rPr>
          <w:rFonts w:hAnsi="Times New Roman" w:ascii="Times New Roman"/>
        </w:rPr>
      </w:pPr>
    </w:p>
    <w:p w:rsidRDefault="00111E02" w:rsidP="00111E02" w:rsidR="00111E02" w:rsidRPr="006E19AC">
      <w:pPr>
        <w:ind w:firstLine="708"/>
        <w:jc w:val="both"/>
        <w:rPr>
          <w:rFonts w:hAnsi="Times New Roman" w:ascii="Times New Roman"/>
        </w:rPr>
      </w:pPr>
      <w:r w:rsidRPr="006E19AC">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111E02" w:rsidP="00111E02" w:rsidR="00111E02" w:rsidRPr="006E19AC">
      <w:pPr>
        <w:ind w:firstLine="708"/>
        <w:jc w:val="both"/>
        <w:rPr>
          <w:rFonts w:hAnsi="Times New Roman" w:ascii="Times New Roman"/>
        </w:rPr>
      </w:pPr>
    </w:p>
    <w:p w:rsidRDefault="00111E02" w:rsidP="00111E02" w:rsidR="00111E02" w:rsidRPr="00244CD2">
      <w:pPr>
        <w:ind w:firstLine="708"/>
        <w:jc w:val="both"/>
        <w:rPr>
          <w:rFonts w:hAnsi="Times New Roman" w:ascii="Times New Roman"/>
        </w:rPr>
      </w:pPr>
      <w:r w:rsidRPr="006E19AC">
        <w:rPr>
          <w:rFonts w:hAnsi="Times New Roman" w:ascii="Times New Roman"/>
        </w:rPr>
        <w:t>Vjerovnik Republika Hrvatska, Ministarstvo financija, Porezna uprava učini</w:t>
      </w:r>
      <w:r>
        <w:rPr>
          <w:rFonts w:hAnsi="Times New Roman" w:ascii="Times New Roman"/>
        </w:rPr>
        <w:t>la</w:t>
      </w:r>
      <w:r w:rsidRPr="006E19AC">
        <w:rPr>
          <w:rFonts w:hAnsi="Times New Roman" w:ascii="Times New Roman"/>
        </w:rPr>
        <w:t xml:space="preserve"> je vjerojatnim postojanje svoje tražbine, budući </w:t>
      </w:r>
      <w:r>
        <w:rPr>
          <w:rFonts w:hAnsi="Times New Roman" w:ascii="Times New Roman"/>
        </w:rPr>
        <w:t xml:space="preserve">da je vjerovnik uz prijedlog dostavio stanje računa poreznog obveznika na dan 26. siječnja 2016. godine (list 16 i 17 spisa), kojim dokumentom je vjerovnik učinio vjerojatnim postojanje svoje tražbine prema dužniku u ukupnom iznosu od 319.734,67 kn, a na ime neplaćenih poreza na dodanu vrijednost, poreza na tvrtku, doprinosa za mirovinsko osiguranje, doprinosa za zdravstveno osiguranje, </w:t>
      </w:r>
      <w:r>
        <w:rPr>
          <w:rFonts w:hAnsi="Times New Roman" w:ascii="Times New Roman"/>
        </w:rPr>
        <w:lastRenderedPageBreak/>
        <w:t>doprinosa za zapošljavanje, članarina turističkim zajednicama i članarina HGK. Također, predlagatelj je dostavio u spis obavijest</w:t>
      </w:r>
      <w:r w:rsidRPr="00C913A1">
        <w:rPr>
          <w:rFonts w:hAnsi="Times New Roman" w:ascii="Times New Roman"/>
        </w:rPr>
        <w:t xml:space="preserve"> </w:t>
      </w:r>
      <w:r w:rsidRPr="009D044B">
        <w:rPr>
          <w:rFonts w:hAnsi="Times New Roman" w:ascii="Times New Roman"/>
        </w:rPr>
        <w:t xml:space="preserve">Porezne uprave od </w:t>
      </w:r>
      <w:r>
        <w:rPr>
          <w:rFonts w:hAnsi="Times New Roman" w:ascii="Times New Roman"/>
        </w:rPr>
        <w:t>26. siječnja 2016</w:t>
      </w:r>
      <w:r w:rsidRPr="009D044B">
        <w:rPr>
          <w:rFonts w:hAnsi="Times New Roman" w:ascii="Times New Roman"/>
        </w:rPr>
        <w:t xml:space="preserve">. godine (list </w:t>
      </w:r>
      <w:r>
        <w:rPr>
          <w:rFonts w:hAnsi="Times New Roman" w:ascii="Times New Roman"/>
        </w:rPr>
        <w:t>18</w:t>
      </w:r>
      <w:r w:rsidRPr="009D044B">
        <w:rPr>
          <w:rFonts w:hAnsi="Times New Roman" w:ascii="Times New Roman"/>
        </w:rPr>
        <w:t xml:space="preserve"> spisa</w:t>
      </w:r>
      <w:r>
        <w:rPr>
          <w:rFonts w:hAnsi="Times New Roman" w:ascii="Times New Roman"/>
        </w:rPr>
        <w:t xml:space="preserve"> - </w:t>
      </w:r>
      <w:r w:rsidRPr="009D044B">
        <w:rPr>
          <w:rFonts w:hAnsi="Times New Roman" w:ascii="Times New Roman"/>
        </w:rPr>
        <w:t>a u kojoj obavijesti su sadržani podaci Financijske agencije razmijenjeni primjenom elektroničke razmjene podataka između Porezne uprave i FINA-e temeljem Sporazuma o suradnji Klasa: 410-01/11-01/7, Ur.broj: 513-07-21-12/11-2 i Protokola Klasa: 410-01/11-01/07, Ur.broj: 513-07-21-12/11-03)</w:t>
      </w:r>
      <w:r>
        <w:rPr>
          <w:rFonts w:hAnsi="Times New Roman" w:ascii="Times New Roman"/>
        </w:rPr>
        <w:t xml:space="preserve"> o blokadi računa dužnika na dan 26. siječnja 2016. godine iz koje proizlazi da na navedeni datum nepodmirene obveze evidentirane </w:t>
      </w:r>
      <w:r w:rsidRPr="006E19AC">
        <w:rPr>
          <w:rFonts w:hAnsi="Times New Roman" w:ascii="Times New Roman"/>
        </w:rPr>
        <w:t>u Očevidniku redoslijeda</w:t>
      </w:r>
      <w:r>
        <w:rPr>
          <w:rFonts w:hAnsi="Times New Roman" w:ascii="Times New Roman"/>
        </w:rPr>
        <w:t xml:space="preserve"> osnova za</w:t>
      </w:r>
      <w:r w:rsidRPr="006E19AC">
        <w:rPr>
          <w:rFonts w:hAnsi="Times New Roman" w:ascii="Times New Roman"/>
        </w:rPr>
        <w:t xml:space="preserve"> plaćanj</w:t>
      </w:r>
      <w:r>
        <w:rPr>
          <w:rFonts w:hAnsi="Times New Roman" w:ascii="Times New Roman"/>
        </w:rPr>
        <w:t xml:space="preserve">e iznosile su 436.894,27 kn, a broj dana neprekidne blokade </w:t>
      </w:r>
      <w:r w:rsidRPr="00244CD2">
        <w:rPr>
          <w:rFonts w:hAnsi="Times New Roman" w:ascii="Times New Roman"/>
        </w:rPr>
        <w:t xml:space="preserve">2609.  </w:t>
      </w:r>
    </w:p>
    <w:p w:rsidRDefault="00111E02" w:rsidP="00111E02" w:rsidR="00111E02" w:rsidRPr="00244CD2">
      <w:pPr>
        <w:ind w:firstLine="708"/>
        <w:jc w:val="both"/>
        <w:rPr>
          <w:rFonts w:hAnsi="Times New Roman" w:ascii="Times New Roman"/>
        </w:rPr>
      </w:pPr>
    </w:p>
    <w:p w:rsidRDefault="00244CD2" w:rsidP="00244CD2" w:rsidR="00244CD2" w:rsidRPr="00244CD2">
      <w:pPr>
        <w:ind w:firstLine="708"/>
        <w:jc w:val="both"/>
        <w:rPr>
          <w:rFonts w:hAnsi="Times New Roman" w:ascii="Times New Roman"/>
        </w:rPr>
      </w:pPr>
      <w:r w:rsidRPr="00244CD2">
        <w:rPr>
          <w:rFonts w:hAnsi="Times New Roman" w:ascii="Times New Roman"/>
        </w:rPr>
        <w:t>Podneskom od 19. lipnja 2017. godine Raiffeisenbank Austria d.d. je dostavila na spis Izvješće o solventnosti (BON2) za transakcijski račun dužnika kod te banke (list 43 spisa), uvidom u koji je utvrđeno da je na dan 19. lipnja 2017. godine evidentiran iznos blokade od 457.508,84 kn te 3119 dana neprekidne blokade.</w:t>
      </w:r>
    </w:p>
    <w:p w:rsidRDefault="00244CD2" w:rsidP="00244CD2" w:rsidR="00244CD2" w:rsidRPr="00244CD2">
      <w:pPr>
        <w:ind w:firstLine="708"/>
        <w:jc w:val="both"/>
        <w:rPr>
          <w:rFonts w:hAnsi="Times New Roman" w:ascii="Times New Roman"/>
        </w:rPr>
      </w:pPr>
      <w:r w:rsidRPr="00244CD2">
        <w:rPr>
          <w:rFonts w:hAnsi="Times New Roman" w:ascii="Times New Roman"/>
        </w:rPr>
        <w:t xml:space="preserve">  </w:t>
      </w:r>
    </w:p>
    <w:p w:rsidRDefault="00244CD2" w:rsidP="00244CD2" w:rsidR="00244CD2" w:rsidRPr="00244CD2">
      <w:pPr>
        <w:ind w:firstLine="708"/>
        <w:jc w:val="both"/>
        <w:rPr>
          <w:rFonts w:hAnsi="Times New Roman" w:ascii="Times New Roman"/>
        </w:rPr>
      </w:pPr>
      <w:r w:rsidRPr="00244CD2">
        <w:rPr>
          <w:rFonts w:hAnsi="Times New Roman" w:ascii="Times New Roman"/>
        </w:rPr>
        <w:t xml:space="preserve">FINA je dostavila sudu potvrdu o blokadi računa i novčanih sredstava dužnika od 21. rujna 2017. godine (list 50 spisa) uvidom u koju je utvrđeno da je na dan izdavanja potvrde na računima i novčanim sredstvima dužnika evidentirano 3213 dana neprekidne blokade, odnosno ukupno 180 dana blokade u prethodnih 6 mjeseci zbog nepodmirenih osnova za plaćanje evidentiranih u Očevidniku redoslijeda osnova za plaćanje, dok nepodmirene obveze na dan izdavanja potvrde iznose 461.107,04 kn. </w:t>
      </w:r>
    </w:p>
    <w:p w:rsidRDefault="00244CD2" w:rsidP="00244CD2" w:rsidR="00244CD2" w:rsidRPr="00244CD2">
      <w:pPr>
        <w:ind w:firstLine="708"/>
        <w:jc w:val="both"/>
        <w:rPr>
          <w:rFonts w:hAnsi="Times New Roman" w:ascii="Times New Roman"/>
        </w:rPr>
      </w:pPr>
    </w:p>
    <w:p w:rsidRDefault="00244CD2" w:rsidP="00520AA8" w:rsidR="00933698">
      <w:pPr>
        <w:ind w:firstLine="708"/>
        <w:jc w:val="both"/>
        <w:rPr>
          <w:rFonts w:hAnsi="Times New Roman" w:ascii="Times New Roman"/>
        </w:rPr>
      </w:pPr>
      <w:r>
        <w:rPr>
          <w:rFonts w:hAnsi="Times New Roman" w:ascii="Times New Roman"/>
        </w:rPr>
        <w:t>Na ročište</w:t>
      </w:r>
      <w:r w:rsidR="00BD1A15" w:rsidRPr="00244CD2">
        <w:rPr>
          <w:rFonts w:hAnsi="Times New Roman" w:ascii="Times New Roman"/>
        </w:rPr>
        <w:t xml:space="preserve"> radi očitovanja o prijedlogu za otvaranje stečajnog postupka od </w:t>
      </w:r>
      <w:r>
        <w:rPr>
          <w:rFonts w:hAnsi="Times New Roman" w:ascii="Times New Roman"/>
        </w:rPr>
        <w:t>4. listopada</w:t>
      </w:r>
      <w:r w:rsidR="00BD1A15" w:rsidRPr="00244CD2">
        <w:rPr>
          <w:rFonts w:hAnsi="Times New Roman" w:ascii="Times New Roman"/>
        </w:rPr>
        <w:t xml:space="preserve"> 2017. godine, </w:t>
      </w:r>
      <w:r w:rsidR="00803693">
        <w:rPr>
          <w:rFonts w:hAnsi="Times New Roman" w:ascii="Times New Roman"/>
        </w:rPr>
        <w:t>nisu</w:t>
      </w:r>
      <w:r>
        <w:rPr>
          <w:rFonts w:hAnsi="Times New Roman" w:ascii="Times New Roman"/>
        </w:rPr>
        <w:t xml:space="preserve"> pristupili niti dužnik, niti</w:t>
      </w:r>
      <w:r w:rsidR="00803693">
        <w:rPr>
          <w:rFonts w:hAnsi="Times New Roman" w:ascii="Times New Roman"/>
        </w:rPr>
        <w:t xml:space="preserve"> zakonski zastupni</w:t>
      </w:r>
      <w:r>
        <w:rPr>
          <w:rFonts w:hAnsi="Times New Roman" w:ascii="Times New Roman"/>
        </w:rPr>
        <w:t>k dužnika</w:t>
      </w:r>
      <w:r w:rsidR="00BD1A15">
        <w:rPr>
          <w:rFonts w:hAnsi="Times New Roman" w:ascii="Times New Roman"/>
        </w:rPr>
        <w:t>.</w:t>
      </w:r>
    </w:p>
    <w:p w:rsidRDefault="00BD1A15" w:rsidP="00520AA8" w:rsidR="00BD1A15" w:rsidRPr="009D044B">
      <w:pPr>
        <w:ind w:firstLine="708"/>
        <w:jc w:val="both"/>
        <w:rPr>
          <w:rFonts w:hAnsi="Times New Roman" w:ascii="Times New Roman"/>
        </w:rPr>
      </w:pPr>
    </w:p>
    <w:p w:rsidRDefault="00EF2D8A" w:rsidP="00520AA8" w:rsidR="00F04A75" w:rsidRPr="009D044B">
      <w:pPr>
        <w:ind w:firstLine="708"/>
        <w:jc w:val="both"/>
        <w:rPr>
          <w:rFonts w:hAnsi="Times New Roman" w:ascii="Times New Roman"/>
        </w:rPr>
      </w:pPr>
      <w:r w:rsidRPr="009D044B">
        <w:rPr>
          <w:rFonts w:hAnsi="Times New Roman" w:ascii="Times New Roman"/>
        </w:rPr>
        <w:t>Prema odredbi čl.</w:t>
      </w:r>
      <w:r w:rsidR="00F04A75" w:rsidRPr="009D044B">
        <w:rPr>
          <w:rFonts w:hAnsi="Times New Roman" w:ascii="Times New Roman"/>
        </w:rPr>
        <w:t xml:space="preserve"> 5. </w:t>
      </w:r>
      <w:r w:rsidRPr="009D044B">
        <w:rPr>
          <w:rFonts w:hAnsi="Times New Roman" w:ascii="Times New Roman"/>
        </w:rPr>
        <w:t xml:space="preserve">st. 1. </w:t>
      </w:r>
      <w:r w:rsidR="00F04A75" w:rsidRPr="009D044B">
        <w:rPr>
          <w:rFonts w:hAnsi="Times New Roman" w:ascii="Times New Roman"/>
        </w:rPr>
        <w:t>SZ-a stečaj se može otvoriti ako sud utvrdi postojanje stečajnog razloga,</w:t>
      </w:r>
      <w:r w:rsidRPr="009D044B">
        <w:rPr>
          <w:rFonts w:hAnsi="Times New Roman" w:ascii="Times New Roman"/>
        </w:rPr>
        <w:t xml:space="preserve"> a odredbom stavka 2. istog članka propisano je da su stečajni razlozi nesposobnost za plaćanje i prezaduženost.</w:t>
      </w:r>
      <w:r w:rsidR="00F04A75" w:rsidRPr="009D044B">
        <w:rPr>
          <w:rFonts w:hAnsi="Times New Roman" w:ascii="Times New Roman"/>
        </w:rPr>
        <w:t xml:space="preserve"> </w:t>
      </w:r>
    </w:p>
    <w:p w:rsidRDefault="00F04A75" w:rsidP="00A32891" w:rsidR="00F04A75" w:rsidRPr="009D044B">
      <w:pPr>
        <w:jc w:val="both"/>
        <w:rPr>
          <w:rFonts w:hAnsi="Times New Roman" w:ascii="Times New Roman"/>
        </w:rPr>
      </w:pPr>
    </w:p>
    <w:p w:rsidRDefault="00F04A75" w:rsidP="00A32891" w:rsidR="00F04A75" w:rsidRPr="009D044B">
      <w:pPr>
        <w:jc w:val="both"/>
        <w:rPr>
          <w:rFonts w:hAnsi="Times New Roman" w:ascii="Times New Roman"/>
        </w:rPr>
      </w:pPr>
      <w:r w:rsidRPr="009D044B">
        <w:rPr>
          <w:rFonts w:hAnsi="Times New Roman" w:ascii="Times New Roman"/>
        </w:rPr>
        <w:tab/>
        <w:t xml:space="preserve">U smislu </w:t>
      </w:r>
      <w:r w:rsidR="00EF2D8A" w:rsidRPr="009D044B">
        <w:rPr>
          <w:rFonts w:hAnsi="Times New Roman" w:ascii="Times New Roman"/>
        </w:rPr>
        <w:t xml:space="preserve">odredbe </w:t>
      </w:r>
      <w:r w:rsidRPr="009D044B">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EF2D8A">
      <w:pPr>
        <w:jc w:val="both"/>
        <w:rPr>
          <w:rFonts w:hAnsi="Times New Roman" w:ascii="Times New Roman"/>
        </w:rPr>
      </w:pPr>
      <w:r w:rsidRPr="009D044B">
        <w:rPr>
          <w:rFonts w:hAnsi="Times New Roman" w:ascii="Times New Roman"/>
        </w:rPr>
        <w:tab/>
      </w:r>
    </w:p>
    <w:p w:rsidRDefault="00933698" w:rsidP="00933698" w:rsidR="00933698">
      <w:pPr>
        <w:ind w:firstLine="708"/>
        <w:jc w:val="both"/>
        <w:rPr>
          <w:rFonts w:hAnsi="Times New Roman" w:ascii="Times New Roman"/>
        </w:rPr>
      </w:pPr>
      <w:r>
        <w:rPr>
          <w:rFonts w:hAnsi="Times New Roman" w:ascii="Times New Roman"/>
        </w:rPr>
        <w:t xml:space="preserve">Dakle, </w:t>
      </w:r>
      <w:r w:rsidR="00BD1A15">
        <w:rPr>
          <w:rFonts w:hAnsi="Times New Roman" w:ascii="Times New Roman"/>
        </w:rPr>
        <w:t xml:space="preserve">iz </w:t>
      </w:r>
      <w:r w:rsidR="00244CD2">
        <w:rPr>
          <w:rFonts w:hAnsi="Times New Roman" w:ascii="Times New Roman"/>
        </w:rPr>
        <w:t>potvrde FINA-e od 21. rujna 2017. godine</w:t>
      </w:r>
      <w:r w:rsidR="00BD1A15">
        <w:rPr>
          <w:rFonts w:hAnsi="Times New Roman" w:ascii="Times New Roman"/>
        </w:rPr>
        <w:t xml:space="preserve"> nedvojbeno proizlazi da </w:t>
      </w:r>
      <w:r>
        <w:rPr>
          <w:rFonts w:hAnsi="Times New Roman" w:ascii="Times New Roman"/>
        </w:rPr>
        <w:t xml:space="preserve">kod dužnika postoji stečajni razlog nesposobnosti za plaćanje. </w:t>
      </w:r>
    </w:p>
    <w:p w:rsidRDefault="00933698" w:rsidP="00933698" w:rsidR="00933698">
      <w:pPr>
        <w:ind w:firstLine="708"/>
        <w:jc w:val="both"/>
        <w:rPr>
          <w:rFonts w:hAnsi="Times New Roman" w:ascii="Times New Roman"/>
        </w:rPr>
      </w:pPr>
    </w:p>
    <w:p w:rsidRDefault="00933698" w:rsidP="00933698" w:rsidR="00244CD2">
      <w:pPr>
        <w:ind w:firstLine="708"/>
        <w:jc w:val="both"/>
        <w:rPr>
          <w:rFonts w:hAnsi="Times New Roman" w:ascii="Times New Roman"/>
        </w:rPr>
      </w:pPr>
      <w:r>
        <w:rPr>
          <w:rFonts w:hAnsi="Times New Roman" w:ascii="Times New Roman"/>
        </w:rPr>
        <w:t xml:space="preserve">Nadalje, </w:t>
      </w:r>
      <w:r w:rsidR="00244CD2">
        <w:rPr>
          <w:rFonts w:hAnsi="Times New Roman" w:ascii="Times New Roman"/>
        </w:rPr>
        <w:t xml:space="preserve">predlagatelj Republika Hrvatska, Ministarstvo financija, Porezna uprava izvijestila je sud o postojanju imovine dužnika, odnosno da je dužnik vlasnik nekretnine upisane u posjedovni list 881 k.o. Pisarovina, i to k.č.br. 162/1 Strugarevo oranica površine 1018 m2, zemljišnoknjižnog vlasnika Vesne Brnada, a temeljem Kupoprodajnog ugovora od 16. srpnja 2008. godine, zaključenog između Vesne Brnada kao prodavatelja i dužnika kao kupca, </w:t>
      </w:r>
      <w:r w:rsidR="007072F5">
        <w:rPr>
          <w:rFonts w:hAnsi="Times New Roman" w:ascii="Times New Roman"/>
        </w:rPr>
        <w:t xml:space="preserve">uvidom u koji ugovor je utvrđeno da je predmet prodaje nekretnina upisana u zk. uložak 1659 k.o. Pisarovina, kat. čestica 162/1, koja se u naravi sastoji iz oranice Pod Klanjcem, površine 283 čhv </w:t>
      </w:r>
      <w:r w:rsidR="00244CD2">
        <w:rPr>
          <w:rFonts w:hAnsi="Times New Roman" w:ascii="Times New Roman"/>
        </w:rPr>
        <w:t xml:space="preserve">(dokumentacija na listu 20 do 24 spisa). </w:t>
      </w:r>
    </w:p>
    <w:p w:rsidRDefault="002F2CE1" w:rsidP="00A32891" w:rsidR="002F2CE1" w:rsidRPr="009D044B">
      <w:pPr>
        <w:jc w:val="both"/>
        <w:rPr>
          <w:rFonts w:hAnsi="Times New Roman" w:ascii="Times New Roman"/>
        </w:rPr>
      </w:pPr>
    </w:p>
    <w:p w:rsidRDefault="00F04A75" w:rsidP="00270D02" w:rsidR="00F04A75" w:rsidRPr="009D044B">
      <w:pPr>
        <w:jc w:val="both"/>
        <w:rPr>
          <w:rFonts w:hAnsi="Times New Roman" w:ascii="Times New Roman"/>
        </w:rPr>
      </w:pPr>
      <w:r w:rsidRPr="009D044B">
        <w:rPr>
          <w:rFonts w:hAnsi="Times New Roman" w:ascii="Times New Roman"/>
        </w:rPr>
        <w:lastRenderedPageBreak/>
        <w:tab/>
        <w:t>Kako je u tijeku prethodnog postupka sud utvrdio da kod dužnika postoji stečajni razlog nesposobnost</w:t>
      </w:r>
      <w:r w:rsidR="00270D02" w:rsidRPr="009D044B">
        <w:rPr>
          <w:rFonts w:hAnsi="Times New Roman" w:ascii="Times New Roman"/>
        </w:rPr>
        <w:t>i</w:t>
      </w:r>
      <w:r w:rsidRPr="009D044B">
        <w:rPr>
          <w:rFonts w:hAnsi="Times New Roman" w:ascii="Times New Roman"/>
        </w:rPr>
        <w:t xml:space="preserve"> za plaćanje</w:t>
      </w:r>
      <w:r w:rsidR="00270D02" w:rsidRPr="009D044B">
        <w:rPr>
          <w:rFonts w:hAnsi="Times New Roman" w:ascii="Times New Roman"/>
        </w:rPr>
        <w:t>,</w:t>
      </w:r>
      <w:r w:rsidRPr="009D044B">
        <w:rPr>
          <w:rFonts w:hAnsi="Times New Roman" w:ascii="Times New Roman"/>
        </w:rPr>
        <w:t xml:space="preserve"> </w:t>
      </w:r>
      <w:r w:rsidR="002F2CE1" w:rsidRPr="009D044B">
        <w:rPr>
          <w:rFonts w:hAnsi="Times New Roman" w:ascii="Times New Roman"/>
        </w:rPr>
        <w:t xml:space="preserve">te iz dokumentacije u spisu proizlazi da je dužnik </w:t>
      </w:r>
      <w:r w:rsidR="00B63032">
        <w:rPr>
          <w:rFonts w:hAnsi="Times New Roman" w:ascii="Times New Roman"/>
        </w:rPr>
        <w:t xml:space="preserve">izvanknjižni </w:t>
      </w:r>
      <w:r w:rsidR="002F2CE1" w:rsidRPr="009D044B">
        <w:rPr>
          <w:rFonts w:hAnsi="Times New Roman" w:ascii="Times New Roman"/>
        </w:rPr>
        <w:t xml:space="preserve">vlasnik imovine </w:t>
      </w:r>
      <w:r w:rsidR="00B63032">
        <w:rPr>
          <w:rFonts w:hAnsi="Times New Roman" w:ascii="Times New Roman"/>
        </w:rPr>
        <w:t xml:space="preserve">koja </w:t>
      </w:r>
      <w:r w:rsidR="00BD1A15">
        <w:rPr>
          <w:rFonts w:hAnsi="Times New Roman" w:ascii="Times New Roman"/>
        </w:rPr>
        <w:t>ulazi</w:t>
      </w:r>
      <w:r w:rsidR="002F2CE1" w:rsidRPr="009D044B">
        <w:rPr>
          <w:rFonts w:hAnsi="Times New Roman" w:ascii="Times New Roman"/>
        </w:rPr>
        <w:t xml:space="preserve"> u stečajnu masu, </w:t>
      </w:r>
      <w:r w:rsidR="00270D02" w:rsidRPr="009D044B">
        <w:rPr>
          <w:rFonts w:hAnsi="Times New Roman" w:ascii="Times New Roman"/>
        </w:rPr>
        <w:t xml:space="preserve">valjalo je </w:t>
      </w:r>
      <w:r w:rsidRPr="009D044B">
        <w:rPr>
          <w:rFonts w:hAnsi="Times New Roman" w:ascii="Times New Roman"/>
        </w:rPr>
        <w:t>temeljem odre</w:t>
      </w:r>
      <w:r w:rsidR="00270D02" w:rsidRPr="009D044B">
        <w:rPr>
          <w:rFonts w:hAnsi="Times New Roman" w:ascii="Times New Roman"/>
        </w:rPr>
        <w:t xml:space="preserve">dbe članka 128., 129. i 130. SZ-a </w:t>
      </w:r>
      <w:r w:rsidRPr="009D044B">
        <w:rPr>
          <w:rFonts w:hAnsi="Times New Roman" w:ascii="Times New Roman"/>
        </w:rPr>
        <w:t>odluč</w:t>
      </w:r>
      <w:r w:rsidR="00270D02" w:rsidRPr="009D044B">
        <w:rPr>
          <w:rFonts w:hAnsi="Times New Roman" w:ascii="Times New Roman"/>
        </w:rPr>
        <w:t>iti</w:t>
      </w:r>
      <w:r w:rsidRPr="009D044B">
        <w:rPr>
          <w:rFonts w:hAnsi="Times New Roman" w:ascii="Times New Roman"/>
        </w:rPr>
        <w:t xml:space="preserve"> kao u izreci ovog rješenja. </w:t>
      </w:r>
    </w:p>
    <w:p w:rsidRDefault="00F04A75" w:rsidP="00366712" w:rsidR="00F04A75" w:rsidRPr="009D044B">
      <w:pPr>
        <w:jc w:val="both"/>
        <w:rPr>
          <w:rFonts w:hAnsi="Times New Roman" w:ascii="Times New Roman"/>
        </w:rPr>
      </w:pPr>
    </w:p>
    <w:p w:rsidRDefault="00F04A75" w:rsidP="00366712" w:rsidR="00F04A75" w:rsidRPr="009D044B">
      <w:pPr>
        <w:ind w:firstLine="708"/>
        <w:jc w:val="both"/>
        <w:rPr>
          <w:rFonts w:hAnsi="Times New Roman" w:ascii="Times New Roman"/>
        </w:rPr>
      </w:pPr>
      <w:r w:rsidRPr="009D044B">
        <w:rPr>
          <w:rFonts w:hAnsi="Times New Roman" w:ascii="Times New Roman"/>
        </w:rPr>
        <w:t>Stečajni upravitelj imenovan je u skladu s čl. 84. st. 1. SZ</w:t>
      </w:r>
      <w:r w:rsidR="00270D02" w:rsidRPr="009D044B">
        <w:rPr>
          <w:rFonts w:hAnsi="Times New Roman" w:ascii="Times New Roman"/>
        </w:rPr>
        <w:t>-a</w:t>
      </w:r>
      <w:r w:rsidRPr="009D044B">
        <w:rPr>
          <w:rFonts w:hAnsi="Times New Roman" w:ascii="Times New Roman"/>
        </w:rPr>
        <w:t xml:space="preserve"> metodom slučajnog odabira s liste A stečajnih upravitelja za područje ovog suda.</w:t>
      </w:r>
    </w:p>
    <w:p w:rsidRDefault="005E6096" w:rsidP="00366712" w:rsidR="005E6096" w:rsidRPr="009D044B">
      <w:pPr>
        <w:ind w:firstLine="708"/>
        <w:jc w:val="both"/>
        <w:rPr>
          <w:rFonts w:hAnsi="Times New Roman" w:ascii="Times New Roman"/>
        </w:rPr>
      </w:pPr>
    </w:p>
    <w:p w:rsidRDefault="007F55CA" w:rsidP="00270D02" w:rsidR="00733BA9" w:rsidRPr="009D044B">
      <w:pPr>
        <w:ind w:firstLine="708"/>
        <w:jc w:val="center"/>
        <w:rPr>
          <w:rFonts w:hAnsi="Times New Roman" w:ascii="Times New Roman"/>
        </w:rPr>
      </w:pPr>
      <w:r w:rsidRPr="009D044B">
        <w:rPr>
          <w:rFonts w:hAnsi="Times New Roman" w:ascii="Times New Roman"/>
        </w:rPr>
        <w:t xml:space="preserve">U Karlovcu </w:t>
      </w:r>
      <w:r w:rsidR="00B63032">
        <w:rPr>
          <w:rFonts w:hAnsi="Times New Roman" w:ascii="Times New Roman"/>
        </w:rPr>
        <w:t xml:space="preserve">9. listopada </w:t>
      </w:r>
      <w:r w:rsidR="005E6096" w:rsidRPr="009D044B">
        <w:rPr>
          <w:rFonts w:hAnsi="Times New Roman" w:ascii="Times New Roman"/>
        </w:rPr>
        <w:t xml:space="preserve"> 201</w:t>
      </w:r>
      <w:r w:rsidR="00BD1A15">
        <w:rPr>
          <w:rFonts w:hAnsi="Times New Roman" w:ascii="Times New Roman"/>
        </w:rPr>
        <w:t>7</w:t>
      </w:r>
      <w:r w:rsidR="005E6096" w:rsidRPr="009D044B">
        <w:rPr>
          <w:rFonts w:hAnsi="Times New Roman" w:ascii="Times New Roman"/>
        </w:rPr>
        <w:t>.</w:t>
      </w:r>
      <w:r w:rsidR="007E50C5" w:rsidRPr="009D044B">
        <w:rPr>
          <w:rFonts w:hAnsi="Times New Roman" w:ascii="Times New Roman"/>
        </w:rPr>
        <w:t xml:space="preserve"> godine</w:t>
      </w:r>
    </w:p>
    <w:p w:rsidRDefault="00270D02" w:rsidP="004B0859" w:rsidR="00270D02" w:rsidRPr="009D044B">
      <w:pPr>
        <w:ind w:firstLine="708"/>
        <w:rPr>
          <w:rFonts w:hAnsi="Times New Roman" w:ascii="Times New Roman"/>
        </w:rPr>
      </w:pPr>
    </w:p>
    <w:p w:rsidRDefault="00270D02" w:rsidP="00270D02" w:rsidR="00270D02" w:rsidRPr="009D044B">
      <w:pPr>
        <w:ind w:firstLine="708" w:left="6372"/>
        <w:jc w:val="both"/>
        <w:rPr>
          <w:rFonts w:hAnsi="Times New Roman" w:ascii="Times New Roman"/>
        </w:rPr>
      </w:pPr>
      <w:r w:rsidRPr="009D044B">
        <w:rPr>
          <w:rFonts w:hAnsi="Times New Roman" w:ascii="Times New Roman"/>
        </w:rPr>
        <w:t xml:space="preserve">         Sudac:</w:t>
      </w:r>
    </w:p>
    <w:p w:rsidRDefault="00AB5D3E" w:rsidP="00AB5D3E" w:rsidR="00270D02" w:rsidRPr="009D044B">
      <w:pPr>
        <w:ind w:left="6372"/>
        <w:jc w:val="both"/>
        <w:rPr>
          <w:rFonts w:hAnsi="Times New Roman" w:ascii="Times New Roman"/>
        </w:rPr>
      </w:pPr>
      <w:r w:rsidRPr="009D044B">
        <w:rPr>
          <w:rFonts w:hAnsi="Times New Roman" w:ascii="Times New Roman"/>
        </w:rPr>
        <w:t xml:space="preserve">    </w:t>
      </w:r>
      <w:r w:rsidR="00270D02" w:rsidRPr="009D044B">
        <w:rPr>
          <w:rFonts w:hAnsi="Times New Roman" w:ascii="Times New Roman"/>
        </w:rPr>
        <w:t>Goranka Boljkovac</w:t>
      </w:r>
      <w:r w:rsidRPr="009D044B">
        <w:rPr>
          <w:rFonts w:hAnsi="Times New Roman" w:ascii="Times New Roman"/>
        </w:rPr>
        <w:t>, v.r.</w:t>
      </w:r>
    </w:p>
    <w:p w:rsidRDefault="00AB5D3E" w:rsidP="00AB5D3E" w:rsidR="00AB5D3E" w:rsidRPr="009D044B">
      <w:pPr>
        <w:ind w:left="6372"/>
        <w:jc w:val="both"/>
        <w:rPr>
          <w:rFonts w:hAnsi="Times New Roman" w:ascii="Times New Roman"/>
        </w:rPr>
      </w:pPr>
    </w:p>
    <w:p w:rsidRDefault="00AB5D3E" w:rsidP="00AB5D3E" w:rsidR="00270D02" w:rsidRPr="009D044B">
      <w:pPr>
        <w:jc w:val="both"/>
        <w:rPr>
          <w:rFonts w:hAnsi="Times New Roman" w:ascii="Times New Roman"/>
        </w:rPr>
      </w:pPr>
      <w:r w:rsidRPr="009D044B">
        <w:rPr>
          <w:rFonts w:hAnsi="Times New Roman" w:ascii="Times New Roman"/>
        </w:rPr>
        <w:t xml:space="preserve">                                                                                                                Za točnost otpravka-</w:t>
      </w:r>
    </w:p>
    <w:p w:rsidRDefault="00AB5D3E" w:rsidP="00AB5D3E" w:rsidR="00733BA9" w:rsidRPr="009D044B">
      <w:pPr>
        <w:tabs>
          <w:tab w:pos="6780" w:val="left"/>
        </w:tabs>
        <w:rPr>
          <w:rFonts w:hAnsi="Times New Roman" w:ascii="Times New Roman"/>
        </w:rPr>
      </w:pPr>
      <w:r w:rsidRPr="009D044B">
        <w:rPr>
          <w:rFonts w:hAnsi="Times New Roman" w:ascii="Times New Roman"/>
        </w:rPr>
        <w:tab/>
        <w:t>ovlašteni službenik:</w:t>
      </w:r>
    </w:p>
    <w:p w:rsidRDefault="00AB5D3E" w:rsidP="00AB5D3E" w:rsidR="00A4388C" w:rsidRPr="009D044B">
      <w:pPr>
        <w:tabs>
          <w:tab w:pos="6780" w:val="left"/>
        </w:tabs>
        <w:rPr>
          <w:rFonts w:hAnsi="Times New Roman" w:ascii="Times New Roman"/>
        </w:rPr>
      </w:pPr>
      <w:r w:rsidRPr="009D044B">
        <w:rPr>
          <w:rFonts w:hAnsi="Times New Roman" w:ascii="Times New Roman"/>
        </w:rPr>
        <w:tab/>
        <w:t>Renata Klokočki</w:t>
      </w:r>
    </w:p>
    <w:p w:rsidRDefault="00A4388C" w:rsidP="00270D02" w:rsidR="00A4388C" w:rsidRPr="009D044B">
      <w:pPr>
        <w:tabs>
          <w:tab w:pos="7310" w:val="left"/>
        </w:tabs>
        <w:rPr>
          <w:rFonts w:hAnsi="Times New Roman" w:ascii="Times New Roman"/>
        </w:rPr>
      </w:pPr>
    </w:p>
    <w:p w:rsidRDefault="00A4388C" w:rsidP="00270D02" w:rsidR="00A4388C" w:rsidRPr="009D044B">
      <w:pPr>
        <w:tabs>
          <w:tab w:pos="7310" w:val="left"/>
        </w:tabs>
        <w:rPr>
          <w:rFonts w:hAnsi="Times New Roman" w:ascii="Times New Roman"/>
        </w:rPr>
      </w:pPr>
    </w:p>
    <w:p w:rsidRDefault="00270D02" w:rsidP="00270D02" w:rsidR="00270D02">
      <w:pPr>
        <w:tabs>
          <w:tab w:pos="7310" w:val="left"/>
        </w:tabs>
        <w:rPr>
          <w:rFonts w:hAnsi="Times New Roman" w:ascii="Times New Roman"/>
        </w:rPr>
      </w:pPr>
    </w:p>
    <w:p w:rsidRDefault="000731BE" w:rsidP="000731BE" w:rsidR="000731BE" w:rsidRPr="009D044B">
      <w:pPr>
        <w:rPr>
          <w:rFonts w:hAnsi="Times New Roman" w:ascii="Times New Roman"/>
        </w:rPr>
      </w:pPr>
      <w:r w:rsidRPr="009D044B">
        <w:rPr>
          <w:rFonts w:hAnsi="Times New Roman" w:ascii="Times New Roman"/>
        </w:rPr>
        <w:t>PRAVNA POUKA:</w:t>
      </w:r>
    </w:p>
    <w:p w:rsidRDefault="000731BE" w:rsidP="000731BE" w:rsidR="000731BE" w:rsidRPr="009D044B">
      <w:pPr>
        <w:jc w:val="both"/>
        <w:rPr>
          <w:rFonts w:hAnsi="Times New Roman" w:ascii="Times New Roman"/>
        </w:rPr>
      </w:pPr>
      <w:r w:rsidRPr="009D044B">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sectPr w:rsidSect="007E50C5" w:rsidR="0093147E">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8B18DC">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111E02">
          <w:rPr>
            <w:rFonts w:hAnsi="Times New Roman" w:ascii="Times New Roman"/>
          </w:rPr>
          <w:t>850</w:t>
        </w:r>
        <w:r w:rsidR="00ED671F">
          <w:rPr>
            <w:rFonts w:hAnsi="Times New Roman" w:ascii="Times New Roman"/>
          </w:rPr>
          <w:t>/17</w:t>
        </w:r>
      </w:p>
      <w:p w:rsidRDefault="008B18DC" w:rsidR="0060670C">
        <w:pPr>
          <w:pStyle w:val="Zaglavlje"/>
          <w:jc w:val="center"/>
        </w:pPr>
      </w:p>
    </w:sdtContent>
  </w:sdt>
  <w:p w:rsidRDefault="008B18D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731BE"/>
    <w:rsid w:val="00092E8E"/>
    <w:rsid w:val="00096301"/>
    <w:rsid w:val="00096468"/>
    <w:rsid w:val="00097ED4"/>
    <w:rsid w:val="000A302D"/>
    <w:rsid w:val="000B7D96"/>
    <w:rsid w:val="000E28DB"/>
    <w:rsid w:val="000E3302"/>
    <w:rsid w:val="00111E02"/>
    <w:rsid w:val="00117232"/>
    <w:rsid w:val="00121605"/>
    <w:rsid w:val="00144FF4"/>
    <w:rsid w:val="00150519"/>
    <w:rsid w:val="00164E08"/>
    <w:rsid w:val="0016710C"/>
    <w:rsid w:val="0018030E"/>
    <w:rsid w:val="00181C25"/>
    <w:rsid w:val="0019399D"/>
    <w:rsid w:val="00197A71"/>
    <w:rsid w:val="001A1A01"/>
    <w:rsid w:val="001A5720"/>
    <w:rsid w:val="001A719F"/>
    <w:rsid w:val="001C1992"/>
    <w:rsid w:val="001E70AB"/>
    <w:rsid w:val="00200FA9"/>
    <w:rsid w:val="00210B7B"/>
    <w:rsid w:val="002207BD"/>
    <w:rsid w:val="002246F6"/>
    <w:rsid w:val="0023660A"/>
    <w:rsid w:val="00244CD2"/>
    <w:rsid w:val="00250807"/>
    <w:rsid w:val="002561FD"/>
    <w:rsid w:val="00270D02"/>
    <w:rsid w:val="002775D1"/>
    <w:rsid w:val="00277787"/>
    <w:rsid w:val="00277D1E"/>
    <w:rsid w:val="0029417D"/>
    <w:rsid w:val="002D485F"/>
    <w:rsid w:val="002D609A"/>
    <w:rsid w:val="002E1891"/>
    <w:rsid w:val="002F2CE1"/>
    <w:rsid w:val="0031075D"/>
    <w:rsid w:val="003114E0"/>
    <w:rsid w:val="00324C0A"/>
    <w:rsid w:val="003422B3"/>
    <w:rsid w:val="00366712"/>
    <w:rsid w:val="00395F7D"/>
    <w:rsid w:val="003A667F"/>
    <w:rsid w:val="003B5118"/>
    <w:rsid w:val="00413161"/>
    <w:rsid w:val="0042534A"/>
    <w:rsid w:val="00445660"/>
    <w:rsid w:val="00450278"/>
    <w:rsid w:val="004531A7"/>
    <w:rsid w:val="00456E7D"/>
    <w:rsid w:val="004B0859"/>
    <w:rsid w:val="004C28B3"/>
    <w:rsid w:val="004E4B56"/>
    <w:rsid w:val="004E5711"/>
    <w:rsid w:val="00520AA8"/>
    <w:rsid w:val="0052756B"/>
    <w:rsid w:val="00541252"/>
    <w:rsid w:val="005C3DA6"/>
    <w:rsid w:val="005C5B19"/>
    <w:rsid w:val="005D512A"/>
    <w:rsid w:val="005E6096"/>
    <w:rsid w:val="005F06BF"/>
    <w:rsid w:val="005F7E02"/>
    <w:rsid w:val="00601A6F"/>
    <w:rsid w:val="006112DD"/>
    <w:rsid w:val="00646ADE"/>
    <w:rsid w:val="006753BD"/>
    <w:rsid w:val="006862D5"/>
    <w:rsid w:val="006A7CBC"/>
    <w:rsid w:val="006C36A3"/>
    <w:rsid w:val="006D50C3"/>
    <w:rsid w:val="007072F5"/>
    <w:rsid w:val="00715758"/>
    <w:rsid w:val="00716AD1"/>
    <w:rsid w:val="007230A2"/>
    <w:rsid w:val="00733BA9"/>
    <w:rsid w:val="00775029"/>
    <w:rsid w:val="007832CA"/>
    <w:rsid w:val="007D1585"/>
    <w:rsid w:val="007E50C5"/>
    <w:rsid w:val="007F50E6"/>
    <w:rsid w:val="007F55CA"/>
    <w:rsid w:val="00803693"/>
    <w:rsid w:val="00813D04"/>
    <w:rsid w:val="00827435"/>
    <w:rsid w:val="008370B9"/>
    <w:rsid w:val="00866493"/>
    <w:rsid w:val="008753F6"/>
    <w:rsid w:val="008A186A"/>
    <w:rsid w:val="008B18DC"/>
    <w:rsid w:val="008F5D28"/>
    <w:rsid w:val="009167C5"/>
    <w:rsid w:val="00917891"/>
    <w:rsid w:val="0093147E"/>
    <w:rsid w:val="00933698"/>
    <w:rsid w:val="00966407"/>
    <w:rsid w:val="009701A0"/>
    <w:rsid w:val="00975607"/>
    <w:rsid w:val="00984D8C"/>
    <w:rsid w:val="00997385"/>
    <w:rsid w:val="009A6A0C"/>
    <w:rsid w:val="009B3948"/>
    <w:rsid w:val="009C3D78"/>
    <w:rsid w:val="009D044B"/>
    <w:rsid w:val="009D733B"/>
    <w:rsid w:val="009E0674"/>
    <w:rsid w:val="00A042FC"/>
    <w:rsid w:val="00A0521B"/>
    <w:rsid w:val="00A15F4F"/>
    <w:rsid w:val="00A1760B"/>
    <w:rsid w:val="00A21950"/>
    <w:rsid w:val="00A23AC3"/>
    <w:rsid w:val="00A265B2"/>
    <w:rsid w:val="00A32891"/>
    <w:rsid w:val="00A4255E"/>
    <w:rsid w:val="00A4388C"/>
    <w:rsid w:val="00A7123D"/>
    <w:rsid w:val="00A721EC"/>
    <w:rsid w:val="00A85C1E"/>
    <w:rsid w:val="00A85CC6"/>
    <w:rsid w:val="00A961AB"/>
    <w:rsid w:val="00A96B27"/>
    <w:rsid w:val="00A978E5"/>
    <w:rsid w:val="00AB5D3E"/>
    <w:rsid w:val="00AC09A6"/>
    <w:rsid w:val="00B028D4"/>
    <w:rsid w:val="00B10043"/>
    <w:rsid w:val="00B1030E"/>
    <w:rsid w:val="00B12C85"/>
    <w:rsid w:val="00B15983"/>
    <w:rsid w:val="00B164BA"/>
    <w:rsid w:val="00B51193"/>
    <w:rsid w:val="00B525A7"/>
    <w:rsid w:val="00B531B6"/>
    <w:rsid w:val="00B63032"/>
    <w:rsid w:val="00B67C1C"/>
    <w:rsid w:val="00B92034"/>
    <w:rsid w:val="00BA218D"/>
    <w:rsid w:val="00BA6D04"/>
    <w:rsid w:val="00BB39B3"/>
    <w:rsid w:val="00BC23B6"/>
    <w:rsid w:val="00BD1A15"/>
    <w:rsid w:val="00BD5440"/>
    <w:rsid w:val="00BE4259"/>
    <w:rsid w:val="00BF5A22"/>
    <w:rsid w:val="00C25E62"/>
    <w:rsid w:val="00C26564"/>
    <w:rsid w:val="00C27225"/>
    <w:rsid w:val="00C327CC"/>
    <w:rsid w:val="00C46D17"/>
    <w:rsid w:val="00C623C1"/>
    <w:rsid w:val="00CF5826"/>
    <w:rsid w:val="00D34DAB"/>
    <w:rsid w:val="00D42E48"/>
    <w:rsid w:val="00D636DC"/>
    <w:rsid w:val="00D810BF"/>
    <w:rsid w:val="00D930C1"/>
    <w:rsid w:val="00DD43CD"/>
    <w:rsid w:val="00DE4D8C"/>
    <w:rsid w:val="00E0131D"/>
    <w:rsid w:val="00E12D2E"/>
    <w:rsid w:val="00E2710F"/>
    <w:rsid w:val="00E35DA4"/>
    <w:rsid w:val="00E44885"/>
    <w:rsid w:val="00E5782A"/>
    <w:rsid w:val="00E64B06"/>
    <w:rsid w:val="00ED671F"/>
    <w:rsid w:val="00EF2D8A"/>
    <w:rsid w:val="00F0295B"/>
    <w:rsid w:val="00F04A75"/>
    <w:rsid w:val="00F115F0"/>
    <w:rsid w:val="00F43FFD"/>
    <w:rsid w:val="00F75C06"/>
    <w:rsid w:val="00F84809"/>
    <w:rsid w:val="00FB0A7B"/>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8B18DC"/>
    <w:rPr>
      <w:color w:val="808080"/>
      <w:bdr w:space="0" w:sz="0" w:color="auto" w:val="none"/>
      <w:shd w:fill="auto" w:color="auto" w:val="clear"/>
    </w:rPr>
  </w:style>
  <w:style w:customStyle="true" w:styleId="eSPISCCParagraphDefaultFont" w:type="character">
    <w:name w:val="eSPIS_CC_Paragraph Default Font"/>
    <w:basedOn w:val="Zadanifontodlomka"/>
    <w:rsid w:val="008B18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8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B18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8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8B18DC"/>
    <w:rPr>
      <w:color w:val="808080"/>
      <w:bdr w:color="auto" w:space="0" w:sz="0" w:val="none"/>
      <w:shd w:color="auto" w:fill="auto" w:val="clear"/>
    </w:rPr>
  </w:style>
  <w:style w:customStyle="1" w:styleId="eSPISCCParagraphDefaultFont" w:type="character">
    <w:name w:val="eSPIS_CC_Paragraph Default Font"/>
    <w:basedOn w:val="Zadanifontodlomka"/>
    <w:rsid w:val="008B18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8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B18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8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4965366">
      <w:bodyDiv w:val="true"/>
      <w:marLeft w:val="0"/>
      <w:marRight w:val="0"/>
      <w:marTop w:val="0"/>
      <w:marBottom w:val="0"/>
      <w:divBdr>
        <w:top w:space="0" w:sz="0" w:color="auto" w:val="none"/>
        <w:left w:space="0" w:sz="0" w:color="auto" w:val="none"/>
        <w:bottom w:space="0" w:sz="0" w:color="auto" w:val="none"/>
        <w:right w:space="0" w:sz="0" w:color="auto" w:val="none"/>
      </w:divBdr>
    </w:div>
    <w:div w:id="1654799346">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St-850/2017</izvorni_sadrzaj>
    <derivirana_varijabla naziv="DomainObject.Predmet.OznakaBroj_1">St-850/2017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LINK-BS d.o.o.</izvorni_sadrzaj>
    <derivirana_varijabla naziv="DomainObject.Predmet.ProtustrankaFormated_1">  LINK-BS d.o.o.</derivirana_varijabla>
  </DomainObject.Predmet.ProtustrankaFormated>
  <DomainObject.Predmet.ProtustrankaFormatedOIB>
    <izvorni_sadrzaj>  LINK-BS d.o.o., OIB 22703551591</izvorni_sadrzaj>
    <derivirana_varijabla naziv="DomainObject.Predmet.ProtustrankaFormatedOIB_1">  LINK-BS d.o.o., OIB 22703551591</derivirana_varijabla>
  </DomainObject.Predmet.ProtustrankaFormatedOIB>
  <DomainObject.Predmet.ProtustrankaFormatedWithAdress>
    <izvorni_sadrzaj> LINK-BS d.o.o., Siget 18 B, 10000 Zagreb</izvorni_sadrzaj>
    <derivirana_varijabla naziv="DomainObject.Predmet.ProtustrankaFormatedWithAdress_1"> LINK-BS d.o.o., Siget 18 B, 10000 Zagreb</derivirana_varijabla>
  </DomainObject.Predmet.ProtustrankaFormatedWithAdress>
  <DomainObject.Predmet.ProtustrankaFormatedWithAdressOIB>
    <izvorni_sadrzaj> LINK-BS d.o.o., OIB 22703551591, Siget 18 B, 10000 Zagreb</izvorni_sadrzaj>
    <derivirana_varijabla naziv="DomainObject.Predmet.ProtustrankaFormatedWithAdressOIB_1"> LINK-BS d.o.o., OIB 22703551591, Siget 18 B, 10000 Zagreb</derivirana_varijabla>
  </DomainObject.Predmet.ProtustrankaFormatedWithAdressOIB>
  <DomainObject.Predmet.ProtustrankaWithAdress>
    <izvorni_sadrzaj>LINK-BS d.o.o. Siget 18 B, 10000 Zagreb</izvorni_sadrzaj>
    <derivirana_varijabla naziv="DomainObject.Predmet.ProtustrankaWithAdress_1">LINK-BS d.o.o. Siget 18 B, 10000 Zagreb</derivirana_varijabla>
  </DomainObject.Predmet.ProtustrankaWithAdress>
  <DomainObject.Predmet.ProtustrankaWithAdressOIB>
    <izvorni_sadrzaj>LINK-BS d.o.o., OIB 22703551591, Siget 18 B, 10000 Zagreb</izvorni_sadrzaj>
    <derivirana_varijabla naziv="DomainObject.Predmet.ProtustrankaWithAdressOIB_1">LINK-BS d.o.o., OIB 22703551591, Siget 18 B, 10000 Zagreb</derivirana_varijabla>
  </DomainObject.Predmet.ProtustrankaWithAdressOIB>
  <DomainObject.Predmet.ProtustrankaNazivFormated>
    <izvorni_sadrzaj>LINK-BS d.o.o.</izvorni_sadrzaj>
    <derivirana_varijabla naziv="DomainObject.Predmet.ProtustrankaNazivFormated_1">LINK-BS d.o.o.</derivirana_varijabla>
  </DomainObject.Predmet.ProtustrankaNazivFormated>
  <DomainObject.Predmet.ProtustrankaNazivFormatedOIB>
    <izvorni_sadrzaj>LINK-BS d.o.o., OIB 22703551591</izvorni_sadrzaj>
    <derivirana_varijabla naziv="DomainObject.Predmet.ProtustrankaNazivFormatedOIB_1">LINK-BS d.o.o., OIB 22703551591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RH Županijsko državno odvjetništvo u Zagrebu</izvorni_sadrzaj>
    <derivirana_varijabla naziv="DomainObject.Predmet.StrankaFormated_1">  FINA Regionalni centar Zagreb; Republika Hrvatska, Ministarstvo financija, Porezna uprava, Područni ured Zagreb zastupanog po punomoćniku RH Županijsko državno odvjetništvo u Zagrebu</derivirana_varijabla>
  </DomainObject.Predmet.StrankaFormated>
  <DomainObject.Predmet.StrankaFormatedOIB>
    <izvorni_sadrzaj>  FINA Regionalni centar Zagreb, OIB 85821130368; Republika Hrvatska, Ministarstvo financija, Porezna uprava, Područni ured Zagreb, OIB 18683136487 zastupanog po punomoćniku RH Županijsko državno odvjetništvo u Zagrebu</izvorni_sadrzaj>
    <derivirana_varijabla naziv="DomainObject.Predmet.StrankaFormatedOIB_1">  FINA Regionalni centar Zagreb, OIB 85821130368; Republika Hrvatska, Ministarstvo financija, Porezna uprava, Područni ured Zagreb, OIB 18683136487 zastupanog po punomoćniku RH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Porezna uprava, Područni ured Zagreb, Boškovićeva 5, 10000 Zagreb zastupanog po punomoćniku RH Županijsko državno odvjetništvo u Zagrebu</izvorni_sadrzaj>
    <derivirana_varijabla naziv="DomainObject.Predmet.StrankaFormatedWithAdress_1"> FINA Regionalni centar Zagreb, Trg svibanjskih žrtava 1995. br 1, 10000 Zagreb; Republika Hrvatska, Ministarstvo financija, Porezna uprava, Područni ured Zagreb, Boškovićeva 5, 10000 Zagreb zastupanog po punomoćniku RH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Porezna uprava, Područni ured Zagreb, OIB 18683136487, Boškovićeva 5, 10000 Zagreb zastupanog po punomoćniku RH Županijsko državno odvjetništvo u Zagrebu</izvorni_sadrzaj>
    <derivirana_varijabla naziv="DomainObject.Predmet.StrankaFormatedWithAdressOIB_1"> FINA Regionalni centar Zagreb, OIB 85821130368, Trg svibanjskih žrtava 1995. br 1, 10000 Zagreb; Republika Hrvatska, Ministarstvo financija, Porezna uprava, Područni ured Zagreb, OIB 18683136487, Boškovićeva 5, 10000 Zagreb zastupanog po punomoćniku RH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Porezna uprava, Područni ured Zagreb Boškovićeva 5,10000 Zagreb</izvorni_sadrzaj>
    <derivirana_varijabla naziv="DomainObject.Predmet.StrankaWithAdress_1">FINA Regionalni centar Zagreb Trg svibanjskih žrtava 1995. br 1,10000 Zagreb,Republika Hrvatska, Ministarstvo financija, Porezna uprava, Područni ured Zagreb Boškovićeva 5,10000 Zagreb</derivirana_varijabla>
  </DomainObject.Predmet.StrankaWithAdress>
  <DomainObject.Predmet.StrankaWithAdressOIB>
    <izvorni_sadrzaj>FINA Regionalni centar Zagreb, OIB 85821130368, Trg svibanjskih žrtava 1995. br 1,10000 Zagreb,Republika Hrvatska, Ministarstvo financija, Porezna uprava, Područni ured Zagreb, OIB 18683136487, Boškovićeva 5,10000 Zagreb</izvorni_sadrzaj>
    <derivirana_varijabla naziv="DomainObject.Predmet.StrankaWithAdressOIB_1">FINA Regionalni centar Zagreb, OIB 85821130368, Trg svibanjskih žrtava 1995. br 1,10000 Zagreb,Republika Hrvatska, Ministarstvo financija, Porezna uprava, Područni ured Zagreb, OIB 18683136487, Boškovićeva 5,10000 Zagreb</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Ministarstvo financija, Porezna uprava, Područni ured Zagreb zastupanog po punomoćniku RH Županijsko državno odvjetništvo u Zagrebu</item>
    </izvorni_sadrzaj>
    <derivirana_varijabla naziv="DomainObject.Predmet.StrankaListFormated_1">
      <item>FINA Regionalni centar Zagreb</item>
      <item>Republika Hrvatska, Ministarstvo financija, Porezna uprava, Područni ured Zagreb zastupanog po punomoćniku RH Županijsko državno odvjetništvo u Zagrebu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RH Županijsko državno odvjetništvo u Zagrebu</item>
    </izvorni_sadrzaj>
    <derivirana_varijabla naziv="DomainObject.Predmet.StrankaListFormatedOIB_1">
      <item>FINA Regionalni centar Zagreb, OIB 85821130368</item>
      <item>Republika Hrvatska, Ministarstvo financija, Porezna uprava, Područni ured Zagreb, OIB 18683136487 zastupanog po punomoćniku RH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Porezna uprava, Područni ured Zagreb, Boškovićeva 5, 10000 Zagreb zastupanog po punomoćniku RH Županijsko državno odvjetništvo u Zagrebu</item>
    </izvorni_sadrzaj>
    <derivirana_varijabla naziv="DomainObject.Predmet.StrankaListFormatedWithAdress_1">
      <item>FINA Regionalni centar Zagreb, Trg svibanjskih žrtava 1995. br 1, 10000 Zagreb</item>
      <item>Republika Hrvatska, Ministarstvo financija, Porezna uprava, Područni ured Zagreb, Boškovićeva 5, 10000 Zagreb zastupanog po punomoćniku RH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Porezna uprava, Područni ured Zagreb, OIB 18683136487, Boškovićeva 5, 10000 Zagreb zastupanog po punomoćniku RH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Porezna uprava, Područni ured Zagreb, OIB 18683136487, Boškovićeva 5, 10000 Zagreb zastupanog po punomoćniku RH Županijsko državno odvjetništvo u Zagrebu</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LINK-BS d.o.o.</item>
    </izvorni_sadrzaj>
    <derivirana_varijabla naziv="DomainObject.Predmet.ProtuStrankaListFormated_1">
      <item>LINK-BS d.o.o.</item>
    </derivirana_varijabla>
  </DomainObject.Predmet.ProtuStrankaListFormated>
  <DomainObject.Predmet.ProtuStrankaListFormatedOIB>
    <izvorni_sadrzaj>
      <item>LINK-BS d.o.o., OIB 22703551591</item>
    </izvorni_sadrzaj>
    <derivirana_varijabla naziv="DomainObject.Predmet.ProtuStrankaListFormatedOIB_1">
      <item>LINK-BS d.o.o., OIB 22703551591</item>
    </derivirana_varijabla>
  </DomainObject.Predmet.ProtuStrankaListFormatedOIB>
  <DomainObject.Predmet.ProtuStrankaListFormatedWithAdress>
    <izvorni_sadrzaj>
      <item>LINK-BS d.o.o., Siget 18 B, 10000 Zagreb</item>
    </izvorni_sadrzaj>
    <derivirana_varijabla naziv="DomainObject.Predmet.ProtuStrankaListFormatedWithAdress_1">
      <item>LINK-BS d.o.o., Siget 18 B, 10000 Zagreb</item>
    </derivirana_varijabla>
  </DomainObject.Predmet.ProtuStrankaListFormatedWithAdress>
  <DomainObject.Predmet.ProtuStrankaListFormatedWithAdressOIB>
    <izvorni_sadrzaj>
      <item>LINK-BS d.o.o., OIB 22703551591, Siget 18 B, 10000 Zagreb</item>
    </izvorni_sadrzaj>
    <derivirana_varijabla naziv="DomainObject.Predmet.ProtuStrankaListFormatedWithAdressOIB_1">
      <item>LINK-BS d.o.o., OIB 22703551591, Siget 18 B, 10000 Zagreb</item>
    </derivirana_varijabla>
  </DomainObject.Predmet.ProtuStrankaListFormatedWithAdressOIB>
  <DomainObject.Predmet.ProtuStrankaListNazivFormated>
    <izvorni_sadrzaj>
      <item>LINK-BS d.o.o.</item>
    </izvorni_sadrzaj>
    <derivirana_varijabla naziv="DomainObject.Predmet.ProtuStrankaListNazivFormated_1">
      <item>LINK-BS d.o.o.</item>
    </derivirana_varijabla>
  </DomainObject.Predmet.ProtuStrankaListNazivFormated>
  <DomainObject.Predmet.ProtuStrankaListNazivFormatedOIB>
    <izvorni_sadrzaj>
      <item>LINK-BS d.o.o., OIB 22703551591</item>
    </izvorni_sadrzaj>
    <derivirana_varijabla naziv="DomainObject.Predmet.ProtuStrankaListNazivFormatedOIB_1">
      <item>LINK-BS d.o.o., OIB 22703551591</item>
    </derivirana_varijabla>
  </DomainObject.Predmet.ProtuStrankaListNazivFormatedOIB>
  <DomainObject.Predmet.OstaliListFormated>
    <izvorni_sadrzaj>
      <item>Rudolf Štefanek</item>
      <item>RH Županijsko državno odvjetništvo u Zagrebu punomoćnik sudionika u postupku Republika Hrvatska, Ministarstvo financija, Porezna uprava, Područni ured Zagreb</item>
    </izvorni_sadrzaj>
    <derivirana_varijabla naziv="DomainObject.Predmet.OstaliListFormated_1">
      <item>Rudolf Štefanek</item>
      <item>RH Županijsko državno odvjetništvo u Zagrebu punomoćnik sudionika u postupku Republika Hrvatska, Ministarstvo financija, Porezna uprava, Područni ured Zagreb</item>
    </derivirana_varijabla>
  </DomainObject.Predmet.OstaliListFormated>
  <DomainObject.Predmet.OstaliListFormatedOIB>
    <izvorni_sadrzaj>
      <item>Rudolf Štefanek, OIB 45337084381</item>
      <item>RH Županijsko državno odvjetništvo u Zagrebu, OIB 16488001145 punomoćnik sudionika u postupku Republika Hrvatska, Ministarstvo financija, Porezna uprava, Područni ured Zagreb</item>
    </izvorni_sadrzaj>
    <derivirana_varijabla naziv="DomainObject.Predmet.OstaliListFormatedOIB_1">
      <item>Rudolf Štefanek, OIB 45337084381</item>
      <item>RH Županijsko državno odvjetništvo u Zagrebu, OIB 16488001145 punomoćnik sudionika u postupku Republika Hrvatska, Ministarstvo financija, Porezna uprava, Područni ured Zagreb</item>
    </derivirana_varijabla>
  </DomainObject.Predmet.OstaliListFormatedOIB>
  <DomainObject.Predmet.OstaliListFormatedWithAdress>
    <izvorni_sadrzaj>
      <item>Rudolf Štefanek, Topolovec Pisarovinski 2b, 10451 Topolovec Pisarovinski</item>
      <item>RH Županijsko državno odvjetništvo u Zagrebu, Savska cesta 41, 10000 Zagreb punomoćnik sudionika u postupku Republika Hrvatska, Ministarstvo financija, Porezna uprava, Područni ured Zagreb</item>
    </izvorni_sadrzaj>
    <derivirana_varijabla naziv="DomainObject.Predmet.OstaliListFormatedWithAdress_1">
      <item>Rudolf Štefanek, Topolovec Pisarovinski 2b, 10451 Topolovec Pisarovinski</item>
      <item>RH Županijsko državno odvjetništvo u Zagrebu, Savska cesta 41, 10000 Zagreb punomoćnik sudionika u postupku Republika Hrvatska, Ministarstvo financija, Porezna uprava, Područni ured Zagreb</item>
    </derivirana_varijabla>
  </DomainObject.Predmet.OstaliListFormatedWithAdress>
  <DomainObject.Predmet.OstaliListFormatedWithAdressOIB>
    <izvorni_sadrzaj>
      <item>Rudolf Štefanek, OIB 45337084381, Topolovec Pisarovinski 2b, 10451 Topolovec Pisarovinski</item>
      <item>RH Županijsko državno odvjetništvo u Zagrebu, OIB 16488001145, Savska cesta 41, 10000 Zagreb punomoćnik sudionika u postupku Republika Hrvatska, Ministarstvo financija, Porezna uprava, Područni ured Zagreb</item>
    </izvorni_sadrzaj>
    <derivirana_varijabla naziv="DomainObject.Predmet.OstaliListFormatedWithAdressOIB_1">
      <item>Rudolf Štefanek, OIB 45337084381, Topolovec Pisarovinski 2b, 10451 Topolovec Pisarovinski</item>
      <item>RH Županijsko državno odvjetništvo u Zagrebu, OIB 16488001145, Savska cesta 41, 10000 Zagreb punomoćnik sudionika u postupku Republika Hrvatska, Ministarstvo financija, Porezna uprava, Područni ured Zagreb</item>
    </derivirana_varijabla>
  </DomainObject.Predmet.OstaliListFormatedWithAdressOIB>
  <DomainObject.Predmet.OstaliListNazivFormated>
    <izvorni_sadrzaj>
      <item>Rudolf Štefanek</item>
      <item>RH Županijsko državno odvjetništvo u Zagrebu</item>
    </izvorni_sadrzaj>
    <derivirana_varijabla naziv="DomainObject.Predmet.OstaliListNazivFormated_1">
      <item>Rudolf Štefanek</item>
      <item>RH Županijsko državno odvjetništvo u Zagrebu</item>
    </derivirana_varijabla>
  </DomainObject.Predmet.OstaliListNazivFormated>
  <DomainObject.Predmet.OstaliListNazivFormatedOIB>
    <izvorni_sadrzaj>
      <item>Rudolf Štefanek, OIB 45337084381</item>
      <item>RH Županijsko državno odvjetništvo u Zagrebu, OIB 16488001145</item>
    </izvorni_sadrzaj>
    <derivirana_varijabla naziv="DomainObject.Predmet.OstaliListNazivFormatedOIB_1">
      <item>Rudolf Štefanek, OIB 45337084381</item>
      <item>RH 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LINK-BS d.o.o.</izvorni_sadrzaj>
    <derivirana_varijabla naziv="DomainObject.Predmet.ProtustrankaIDrugi_1">LINK-BS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LINK-BS d.o.o., OIB 22703551591, Siget 18 B, 10000 Zagreb</izvorni_sadrzaj>
    <derivirana_varijabla naziv="DomainObject.Predmet.ProtustrankaIDrugiAdressOIB_1">LINK-BS d.o.o., OIB 22703551591, Siget 18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LINK-BS d.o.o.</item>
      <item>FINA Regionalni centar Zagreb</item>
      <item>Rudolf Štefanek</item>
      <item>Republika Hrvatska, Ministarstvo financija, Porezna uprava, Područni ured Zagreb</item>
      <item>RH Županijsko državno odvjetništvo u Zagrebu</item>
    </izvorni_sadrzaj>
    <derivirana_varijabla naziv="DomainObject.Predmet.SudioniciListNaziv_1">
      <item>LINK-BS d.o.o.</item>
      <item>FINA Regionalni centar Zagreb</item>
      <item>Rudolf Štefanek</item>
      <item>Republika Hrvatska, Ministarstvo financija, Porezna uprava, Područni ured Zagreb</item>
      <item>RH Županijsko državno odvjetništvo u Zagrebu</item>
    </derivirana_varijabla>
  </DomainObject.Predmet.SudioniciListNaziv>
  <DomainObject.Predmet.SudioniciListAdressOIB>
    <izvorni_sadrzaj>
      <item>LINK-BS d.o.o., OIB 22703551591, Siget 18 B,10000 Zagreb</item>
      <item>FINA Regionalni centar Zagreb, OIB 85821130368, Trg svibanjskih žrtava 1995. br 1,10000 Zagreb</item>
      <item>Rudolf Štefanek, OIB 45337084381, Topolovec Pisarovinski 2b,10451 Topolovec Pisarovinski</item>
      <item>Republika Hrvatska, Ministarstvo financija, Porezna uprava, Područni ured Zagreb, OIB 18683136487, Boškovićeva 5,10000 Zagreb</item>
      <item>RH Županijsko državno odvjetništvo u Zagrebu, OIB 16488001145, Savska cesta 41,10000 Zagreb</item>
    </izvorni_sadrzaj>
    <derivirana_varijabla naziv="DomainObject.Predmet.SudioniciListAdressOIB_1">
      <item>LINK-BS d.o.o., OIB 22703551591, Siget 18 B,10000 Zagreb</item>
      <item>FINA Regionalni centar Zagreb, OIB 85821130368, Trg svibanjskih žrtava 1995. br 1,10000 Zagreb</item>
      <item>Rudolf Štefanek, OIB 45337084381, Topolovec Pisarovinski 2b,10451 Topolovec Pisarovinski</item>
      <item>Republika Hrvatska, Ministarstvo financija, Porezna uprava, Područni ured Zagreb, OIB 18683136487, Boškovićeva 5,10000 Zagreb</item>
      <item>RH 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22703551591</item>
      <item>, OIB 85821130368</item>
      <item>, OIB 45337084381</item>
      <item>, OIB 18683136487</item>
      <item>, OIB 16488001145</item>
    </izvorni_sadrzaj>
    <derivirana_varijabla naziv="DomainObject.Predmet.SudioniciListNazivOIB_1">
      <item>, OIB 22703551591</item>
      <item>, OIB 85821130368</item>
      <item>, OIB 45337084381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A95242-B4CD-4751-AECA-73401BF3F7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1286</properties:Words>
  <properties:Characters>7343</properties:Characters>
  <properties:Lines>183</properties:Lines>
  <properties:Paragraphs>44</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2017-10-09T11:53:00Z</dcterms:created>
  <dc:creator>Gordana Grčić</dc:creator>
  <cp:lastModifiedBy>Goranka Boljkovac</cp:lastModifiedBy>
  <cp:lastPrinted>2017-10-09T12:39:00Z</cp:lastPrinted>
  <dcterms:modified xmlns:xsi="http://www.w3.org/2001/XMLSchema-instance" xsi:type="dcterms:W3CDTF">2017-10-09T12:40:00Z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