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863f7" w14:paraId="d3863f7" w:rsidRDefault="00A978D4" w:rsidP="00D3740D" w:rsidR="00A978D4">
      <w:pPr>
        <w15:collapsed w:val="false"/>
        <w:rPr>
          <w:sz w:val="22"/>
          <w:szCs w:val="22"/>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3740D" w:rsidP="00D3740D" w:rsidR="00D3740D" w:rsidRPr="00AC4413">
      <w:r w:rsidRPr="00EF5B57">
        <w:rPr>
          <w:sz w:val="22"/>
          <w:szCs w:val="22"/>
        </w:rPr>
        <w:t xml:space="preserve">   </w:t>
      </w:r>
      <w:r w:rsidRPr="00AC4413">
        <w:t xml:space="preserve">REPUBLIKA HRVATSKA </w:t>
      </w:r>
    </w:p>
    <w:p w:rsidRDefault="00D3740D" w:rsidP="00D3740D" w:rsidR="00D3740D" w:rsidRPr="00AC4413">
      <w:r w:rsidRPr="00AC4413">
        <w:t xml:space="preserve">TRGOVAČKI SUD U ZAGREBU </w:t>
      </w:r>
      <w:r w:rsidRPr="00AC4413">
        <w:tab/>
      </w:r>
      <w:r w:rsidRPr="00AC4413">
        <w:tab/>
      </w:r>
      <w:r w:rsidRPr="00AC4413">
        <w:tab/>
      </w:r>
      <w:r w:rsidRPr="00AC4413">
        <w:tab/>
      </w:r>
    </w:p>
    <w:p w:rsidRDefault="00D3740D" w:rsidP="00D3740D" w:rsidR="00D3740D" w:rsidRPr="00AC4413">
      <w:r w:rsidRPr="00AC4413">
        <w:t>Zagreb, Amruševa 2/II</w:t>
      </w:r>
      <w:r w:rsidRPr="00AC4413">
        <w:tab/>
      </w:r>
      <w:r w:rsidRPr="00AC4413">
        <w:tab/>
      </w:r>
      <w:r w:rsidRPr="00AC4413">
        <w:tab/>
      </w:r>
      <w:r w:rsidRPr="00AC4413">
        <w:tab/>
      </w:r>
      <w:r w:rsidRPr="00AC4413">
        <w:tab/>
      </w:r>
      <w:r w:rsidRPr="00AC4413">
        <w:tab/>
        <w:t>31-ST-</w:t>
      </w:r>
      <w:r w:rsidR="006918D7">
        <w:t>1077/14-151</w:t>
      </w:r>
    </w:p>
    <w:p w:rsidRDefault="00D3740D" w:rsidP="00D3740D" w:rsidR="00D3740D" w:rsidRPr="00AC4413"/>
    <w:p w:rsidRDefault="00D3740D" w:rsidP="00D3740D" w:rsidR="00D3740D" w:rsidRPr="00AC4413">
      <w:pPr>
        <w:jc w:val="center"/>
      </w:pPr>
      <w:r w:rsidRPr="00AC4413">
        <w:t>R E P U B L I K A   H R V AT S K A</w:t>
      </w:r>
    </w:p>
    <w:p w:rsidRDefault="00D3740D" w:rsidP="00D3740D" w:rsidR="00D3740D" w:rsidRPr="00AC4413">
      <w:pPr>
        <w:jc w:val="center"/>
      </w:pPr>
      <w:r w:rsidRPr="00AC4413">
        <w:t xml:space="preserve">R J E Š E N J E </w:t>
      </w:r>
    </w:p>
    <w:p w:rsidRDefault="00D3740D" w:rsidP="00D3740D" w:rsidR="00D3740D" w:rsidRPr="00AC4413">
      <w:pPr>
        <w:jc w:val="center"/>
      </w:pPr>
    </w:p>
    <w:p w:rsidRDefault="00D3740D" w:rsidP="00D3740D" w:rsidR="00D3740D" w:rsidRPr="00AC4413">
      <w:r w:rsidRPr="00AC4413">
        <w:tab/>
        <w:t xml:space="preserve">TRGOVAČKI SUD U ZAGREBU po stečajnom sucu Nadi Kraljić  u stečajnom predmetu stečajnog dužnika </w:t>
      </w:r>
      <w:r w:rsidR="00C3034E">
        <w:t xml:space="preserve">ENIGMA d.o.o. – u stečaju, Glina, Skela 64, MBS: 120000819 OIB: 14770792714  </w:t>
      </w:r>
      <w:r w:rsidRPr="00AC4413">
        <w:t xml:space="preserve">nakon održanog </w:t>
      </w:r>
      <w:r w:rsidR="006918D7">
        <w:t xml:space="preserve">posebnog </w:t>
      </w:r>
      <w:r w:rsidRPr="00AC4413">
        <w:t xml:space="preserve">ispitnog ročišta </w:t>
      </w:r>
      <w:r w:rsidR="00C3034E">
        <w:t xml:space="preserve">dana  18. </w:t>
      </w:r>
      <w:r w:rsidR="006918D7">
        <w:t>travnja 2016.</w:t>
      </w:r>
      <w:r w:rsidRPr="00AC4413">
        <w:t xml:space="preserve">  godine</w:t>
      </w:r>
    </w:p>
    <w:p w:rsidRDefault="00D3740D" w:rsidP="00D3740D" w:rsidR="00D3740D" w:rsidRPr="00EF5B57">
      <w:pPr>
        <w:rPr>
          <w:sz w:val="22"/>
          <w:szCs w:val="22"/>
        </w:rPr>
      </w:pPr>
    </w:p>
    <w:p w:rsidRDefault="00D3740D" w:rsidP="00D3740D" w:rsidR="00D3740D" w:rsidRPr="00EF5B57">
      <w:pPr>
        <w:jc w:val="center"/>
        <w:rPr>
          <w:sz w:val="22"/>
          <w:szCs w:val="22"/>
        </w:rPr>
      </w:pPr>
      <w:r w:rsidRPr="00EF5B57">
        <w:rPr>
          <w:sz w:val="22"/>
          <w:szCs w:val="22"/>
        </w:rPr>
        <w:t xml:space="preserve">r i j e š i o    j e </w:t>
      </w:r>
    </w:p>
    <w:p w:rsidRDefault="00D3740D" w:rsidP="00D3740D" w:rsidR="00D3740D" w:rsidRPr="00EF5B57">
      <w:pPr>
        <w:jc w:val="both"/>
        <w:rPr>
          <w:sz w:val="22"/>
          <w:szCs w:val="22"/>
        </w:rPr>
      </w:pPr>
    </w:p>
    <w:p w:rsidRDefault="006918D7" w:rsidP="006918D7" w:rsidR="006918D7" w:rsidRPr="00FD35B9">
      <w:r w:rsidRPr="00FD35B9">
        <w:tab/>
        <w:t>I</w:t>
      </w:r>
      <w:r w:rsidRPr="00FD35B9">
        <w:tab/>
        <w:t xml:space="preserve">UTVRĐENE TRAŽBINE VJEROVNIKA PRVOG VIŠEG ISPLATNOG REDA </w:t>
      </w:r>
    </w:p>
    <w:p w:rsidRDefault="006918D7" w:rsidP="006918D7" w:rsidR="006918D7" w:rsidRPr="00FD35B9">
      <w:r w:rsidRPr="00FD35B9">
        <w:t>Red.</w:t>
      </w:r>
      <w:r w:rsidRPr="00FD35B9">
        <w:tab/>
        <w:t>Broj</w:t>
      </w:r>
      <w:r w:rsidRPr="00FD35B9">
        <w:tab/>
      </w:r>
      <w:r w:rsidRPr="00FD35B9">
        <w:tab/>
        <w:t>NAZIV I ADRESA</w:t>
      </w:r>
      <w:r w:rsidRPr="00FD35B9">
        <w:tab/>
      </w:r>
      <w:r w:rsidRPr="00FD35B9">
        <w:tab/>
        <w:t>PRIJAVLJENO</w:t>
      </w:r>
      <w:r w:rsidRPr="00FD35B9">
        <w:tab/>
      </w:r>
      <w:r w:rsidRPr="00FD35B9">
        <w:tab/>
        <w:t>PRIZNATO</w:t>
      </w:r>
    </w:p>
    <w:p w:rsidRDefault="006918D7" w:rsidP="006918D7" w:rsidR="006918D7" w:rsidRPr="00FD35B9">
      <w:r w:rsidRPr="00FD35B9">
        <w:t xml:space="preserve">br. </w:t>
      </w:r>
      <w:r w:rsidRPr="00FD35B9">
        <w:tab/>
        <w:t>prijave</w:t>
      </w:r>
      <w:r w:rsidRPr="00FD35B9">
        <w:tab/>
      </w:r>
      <w:r w:rsidRPr="00FD35B9">
        <w:tab/>
        <w:t xml:space="preserve">    VJEROVNIKA </w:t>
      </w:r>
    </w:p>
    <w:p w:rsidRDefault="006918D7" w:rsidP="006918D7" w:rsidR="006918D7">
      <w:pPr>
        <w:rPr>
          <w:sz w:val="22"/>
          <w:szCs w:val="22"/>
        </w:rPr>
      </w:pPr>
    </w:p>
    <w:p w:rsidRDefault="006918D7" w:rsidP="006918D7" w:rsidR="006918D7">
      <w:r>
        <w:rPr>
          <w:sz w:val="22"/>
          <w:szCs w:val="22"/>
        </w:rPr>
        <w:t>01.</w:t>
      </w:r>
      <w:r>
        <w:rPr>
          <w:sz w:val="22"/>
          <w:szCs w:val="22"/>
        </w:rPr>
        <w:tab/>
        <w:t>20</w:t>
      </w:r>
      <w:r>
        <w:rPr>
          <w:sz w:val="22"/>
          <w:szCs w:val="22"/>
        </w:rPr>
        <w:tab/>
        <w:t xml:space="preserve"> </w:t>
      </w:r>
      <w:r>
        <w:rPr>
          <w:sz w:val="22"/>
          <w:szCs w:val="22"/>
        </w:rPr>
        <w:tab/>
      </w:r>
      <w:r w:rsidRPr="00FD35B9">
        <w:t xml:space="preserve">Ivica Jurković, </w:t>
      </w:r>
    </w:p>
    <w:p w:rsidRDefault="006918D7" w:rsidP="006918D7" w:rsidR="006918D7">
      <w:pPr>
        <w:ind w:firstLine="708" w:left="1416"/>
      </w:pPr>
      <w:r w:rsidRPr="00FD35B9">
        <w:t>Glina,</w:t>
      </w:r>
      <w:r>
        <w:t xml:space="preserve"> </w:t>
      </w:r>
      <w:r w:rsidRPr="00FD35B9">
        <w:t>Roviška 40</w:t>
      </w:r>
      <w:r>
        <w:tab/>
      </w:r>
      <w:r>
        <w:tab/>
      </w:r>
      <w:r w:rsidRPr="00FD35B9">
        <w:t>68.406,99</w:t>
      </w:r>
      <w:r w:rsidRPr="00FD35B9">
        <w:tab/>
      </w:r>
      <w:r w:rsidRPr="00FD35B9">
        <w:tab/>
      </w:r>
      <w:r w:rsidRPr="00FD35B9">
        <w:tab/>
        <w:t>68.406,99</w:t>
      </w:r>
    </w:p>
    <w:p w:rsidRDefault="006918D7" w:rsidP="006918D7" w:rsidR="006918D7">
      <w:r>
        <w:t>-----------------------------------------------------------------------------------------------------------------</w:t>
      </w:r>
      <w:r>
        <w:tab/>
      </w:r>
      <w:r>
        <w:tab/>
      </w:r>
      <w:r>
        <w:tab/>
        <w:t>UKUPNO</w:t>
      </w:r>
      <w:r>
        <w:tab/>
      </w:r>
      <w:r>
        <w:tab/>
      </w:r>
      <w:r>
        <w:tab/>
        <w:t>68.406,99</w:t>
      </w:r>
      <w:r>
        <w:tab/>
      </w:r>
      <w:r>
        <w:tab/>
      </w:r>
      <w:r>
        <w:tab/>
        <w:t>68.406,99</w:t>
      </w:r>
    </w:p>
    <w:p w:rsidRDefault="006918D7" w:rsidP="006918D7" w:rsidR="006918D7">
      <w:r>
        <w:t>-----------------------------------------------------------------------------------------------------------------</w:t>
      </w:r>
    </w:p>
    <w:p w:rsidRDefault="006918D7" w:rsidP="006918D7" w:rsidR="006918D7"/>
    <w:p w:rsidRDefault="006918D7" w:rsidP="006918D7" w:rsidR="006918D7" w:rsidRPr="00FD35B9">
      <w:r>
        <w:tab/>
        <w:t>II</w:t>
      </w:r>
      <w:r>
        <w:tab/>
        <w:t>UTVRĐENE TRAŽBINE VJEROVNIKA DRUGOG VIŠEG ISPLATNOG REDA</w:t>
      </w:r>
      <w:r>
        <w:tab/>
      </w:r>
      <w:r>
        <w:tab/>
      </w:r>
    </w:p>
    <w:p w:rsidRDefault="006918D7" w:rsidP="006918D7" w:rsidR="006918D7" w:rsidRPr="00FD35B9">
      <w:r w:rsidRPr="00FD35B9">
        <w:t>Red.</w:t>
      </w:r>
      <w:r w:rsidRPr="00FD35B9">
        <w:tab/>
        <w:t>Broj</w:t>
      </w:r>
      <w:r w:rsidRPr="00FD35B9">
        <w:tab/>
      </w:r>
      <w:r w:rsidRPr="00FD35B9">
        <w:tab/>
        <w:t>NAZIV I ADRESA</w:t>
      </w:r>
      <w:r w:rsidRPr="00FD35B9">
        <w:tab/>
      </w:r>
      <w:r w:rsidRPr="00FD35B9">
        <w:tab/>
        <w:t>PRIJAVLJENO</w:t>
      </w:r>
      <w:r w:rsidRPr="00FD35B9">
        <w:tab/>
      </w:r>
      <w:r w:rsidRPr="00FD35B9">
        <w:tab/>
        <w:t>PRIZNATO</w:t>
      </w:r>
    </w:p>
    <w:p w:rsidRDefault="006918D7" w:rsidP="006918D7" w:rsidR="006918D7">
      <w:r w:rsidRPr="00FD35B9">
        <w:t xml:space="preserve">br. </w:t>
      </w:r>
      <w:r w:rsidRPr="00FD35B9">
        <w:tab/>
        <w:t>prijave</w:t>
      </w:r>
      <w:r w:rsidRPr="00FD35B9">
        <w:tab/>
      </w:r>
      <w:r w:rsidRPr="00FD35B9">
        <w:tab/>
        <w:t xml:space="preserve">    VJEROVNIKA </w:t>
      </w:r>
    </w:p>
    <w:p w:rsidRDefault="006918D7" w:rsidP="006918D7" w:rsidR="006918D7"/>
    <w:p w:rsidRDefault="006918D7" w:rsidP="006918D7" w:rsidR="006918D7">
      <w:r>
        <w:t>01.</w:t>
      </w:r>
      <w:r>
        <w:tab/>
        <w:t>17</w:t>
      </w:r>
      <w:r>
        <w:tab/>
      </w:r>
      <w:r>
        <w:tab/>
        <w:t xml:space="preserve">PRVO PLINARSKO </w:t>
      </w:r>
    </w:p>
    <w:p w:rsidRDefault="006918D7" w:rsidP="006918D7" w:rsidR="006918D7">
      <w:r>
        <w:tab/>
      </w:r>
      <w:r>
        <w:tab/>
      </w:r>
      <w:r>
        <w:tab/>
        <w:t>DRUŠTVO d.o.o.</w:t>
      </w:r>
    </w:p>
    <w:p w:rsidRDefault="006918D7" w:rsidP="006918D7" w:rsidR="006918D7">
      <w:r>
        <w:tab/>
      </w:r>
      <w:r>
        <w:tab/>
      </w:r>
      <w:r>
        <w:tab/>
        <w:t xml:space="preserve">Vukovar, Kardinala </w:t>
      </w:r>
    </w:p>
    <w:p w:rsidRDefault="006918D7" w:rsidP="006918D7" w:rsidR="006918D7">
      <w:r>
        <w:tab/>
      </w:r>
      <w:r>
        <w:tab/>
      </w:r>
      <w:r>
        <w:tab/>
        <w:t>A. Stepinca 27</w:t>
      </w:r>
      <w:r>
        <w:tab/>
      </w:r>
      <w:r>
        <w:tab/>
        <w:t>4.943.454,75</w:t>
      </w:r>
      <w:r>
        <w:tab/>
      </w:r>
      <w:r>
        <w:tab/>
      </w:r>
      <w:r>
        <w:tab/>
        <w:t>4.943.454,75</w:t>
      </w:r>
    </w:p>
    <w:p w:rsidRDefault="006918D7" w:rsidP="006918D7" w:rsidR="006918D7">
      <w:r>
        <w:t xml:space="preserve">02. </w:t>
      </w:r>
      <w:r>
        <w:tab/>
        <w:t>18</w:t>
      </w:r>
      <w:r>
        <w:tab/>
      </w:r>
      <w:r>
        <w:tab/>
        <w:t xml:space="preserve">TRIGLAV </w:t>
      </w:r>
    </w:p>
    <w:p w:rsidRDefault="006918D7" w:rsidP="006918D7" w:rsidR="006918D7">
      <w:pPr>
        <w:ind w:firstLine="708" w:left="1416"/>
      </w:pPr>
      <w:r>
        <w:t>OSIGURANJE d.d.</w:t>
      </w:r>
    </w:p>
    <w:p w:rsidRDefault="006918D7" w:rsidP="006918D7" w:rsidR="006918D7">
      <w:pPr>
        <w:ind w:firstLine="708" w:left="1416"/>
      </w:pPr>
      <w:r>
        <w:t>Zagreb, A. Haeinza 4</w:t>
      </w:r>
      <w:r>
        <w:tab/>
      </w:r>
      <w:r>
        <w:tab/>
        <w:t xml:space="preserve">  168.876,59</w:t>
      </w:r>
      <w:r>
        <w:tab/>
      </w:r>
      <w:r>
        <w:tab/>
      </w:r>
      <w:r>
        <w:tab/>
        <w:t xml:space="preserve">   168.876,59</w:t>
      </w:r>
    </w:p>
    <w:p w:rsidRDefault="006918D7" w:rsidP="006918D7" w:rsidR="006918D7">
      <w:r>
        <w:t>03.</w:t>
      </w:r>
      <w:r>
        <w:tab/>
        <w:t>19</w:t>
      </w:r>
      <w:r>
        <w:tab/>
      </w:r>
      <w:r>
        <w:tab/>
        <w:t>DUKOM PLIN d.o.o.</w:t>
      </w:r>
    </w:p>
    <w:p w:rsidRDefault="006918D7" w:rsidP="006918D7" w:rsidR="006918D7">
      <w:r>
        <w:tab/>
      </w:r>
      <w:r>
        <w:tab/>
      </w:r>
      <w:r>
        <w:tab/>
        <w:t>Dugo Selo, J. Zorića 106</w:t>
      </w:r>
      <w:r>
        <w:tab/>
        <w:t xml:space="preserve">      2.087,34</w:t>
      </w:r>
      <w:r>
        <w:tab/>
      </w:r>
      <w:r>
        <w:tab/>
      </w:r>
      <w:r>
        <w:tab/>
        <w:t xml:space="preserve">       2.087,34</w:t>
      </w:r>
    </w:p>
    <w:p w:rsidRDefault="006918D7" w:rsidP="006918D7" w:rsidR="006918D7">
      <w:r>
        <w:t>-----------------------------------------------------------------------------------------------------------------</w:t>
      </w:r>
    </w:p>
    <w:p w:rsidRDefault="006918D7" w:rsidP="006918D7" w:rsidR="006918D7">
      <w:r>
        <w:tab/>
      </w:r>
      <w:r>
        <w:tab/>
      </w:r>
      <w:r>
        <w:tab/>
        <w:t>UKUPNO</w:t>
      </w:r>
      <w:r>
        <w:tab/>
      </w:r>
      <w:r>
        <w:tab/>
      </w:r>
      <w:r>
        <w:tab/>
        <w:t>5.114.418,68</w:t>
      </w:r>
      <w:r>
        <w:tab/>
      </w:r>
      <w:r>
        <w:tab/>
      </w:r>
      <w:r>
        <w:tab/>
        <w:t>5.114.418,68</w:t>
      </w:r>
    </w:p>
    <w:p w:rsidRDefault="006918D7" w:rsidP="006918D7" w:rsidR="006918D7">
      <w:r>
        <w:t>-----------------------------------------------------------------------------------------------------------------</w:t>
      </w:r>
    </w:p>
    <w:p w:rsidRDefault="00516736" w:rsidP="00516736" w:rsidR="00516736" w:rsidRPr="00500F83"/>
    <w:p w:rsidRDefault="00516736" w:rsidP="00516736" w:rsidR="00516736" w:rsidRPr="00500F83">
      <w:pPr>
        <w:jc w:val="center"/>
      </w:pPr>
      <w:r w:rsidRPr="00500F83">
        <w:t>Obrazloženje</w:t>
      </w:r>
    </w:p>
    <w:p w:rsidRDefault="00516736" w:rsidP="00516736" w:rsidR="00516736" w:rsidRPr="00500F83">
      <w:pPr>
        <w:jc w:val="center"/>
      </w:pPr>
    </w:p>
    <w:p w:rsidRDefault="00516736" w:rsidP="00516736" w:rsidR="00516736" w:rsidRPr="00500F83">
      <w:pPr>
        <w:ind w:firstLine="708"/>
      </w:pPr>
      <w:r w:rsidRPr="00500F83">
        <w:lastRenderedPageBreak/>
        <w:t>Prijavljena potraživanja ispitana su na</w:t>
      </w:r>
      <w:r w:rsidR="006918D7">
        <w:t xml:space="preserve"> posebnom</w:t>
      </w:r>
      <w:r w:rsidRPr="00500F83">
        <w:t xml:space="preserve"> ispitnom ročištu u skladu s odredbom čl. 175 Stečajnog zakona.  </w:t>
      </w:r>
    </w:p>
    <w:p w:rsidRDefault="00516736" w:rsidP="00C1621D" w:rsidR="00516736" w:rsidRPr="00500F83">
      <w:pPr>
        <w:ind w:firstLine="708"/>
      </w:pPr>
      <w:r w:rsidRPr="00500F83">
        <w:t xml:space="preserve">Prijavljena potraživanja smatraju se utvrđenim u cijelosti </w:t>
      </w:r>
      <w:r>
        <w:t>kako je navedeno u točki I</w:t>
      </w:r>
      <w:r w:rsidRPr="00500F83">
        <w:t xml:space="preserve"> </w:t>
      </w:r>
      <w:r w:rsidR="006918D7">
        <w:t xml:space="preserve">i II </w:t>
      </w:r>
      <w:r w:rsidRPr="00500F83">
        <w:t xml:space="preserve">izreke s obzirom da  ih je priznao stečajni upravitelj, a nisu osporena od strane vjerovnika na </w:t>
      </w:r>
      <w:r w:rsidR="006918D7">
        <w:t xml:space="preserve">posebnom </w:t>
      </w:r>
      <w:r w:rsidRPr="00500F83">
        <w:t>ispitnom ročištu.</w:t>
      </w:r>
    </w:p>
    <w:p w:rsidRDefault="00516736" w:rsidP="00516736" w:rsidR="00516736" w:rsidRPr="00500F83">
      <w:pPr>
        <w:jc w:val="center"/>
      </w:pPr>
      <w:r w:rsidRPr="00500F83">
        <w:t xml:space="preserve">U Zagrebu, </w:t>
      </w:r>
      <w:r w:rsidR="00C3034E">
        <w:t xml:space="preserve">18. </w:t>
      </w:r>
      <w:r w:rsidR="006918D7">
        <w:t>travnja 2016.</w:t>
      </w:r>
      <w:r>
        <w:t xml:space="preserve"> </w:t>
      </w:r>
    </w:p>
    <w:p w:rsidRDefault="00516736" w:rsidP="00516736" w:rsidR="00516736" w:rsidRPr="00500F83"/>
    <w:p w:rsidRDefault="00516736" w:rsidP="00516736" w:rsidR="00516736" w:rsidRPr="00500F83">
      <w:r w:rsidRPr="00500F83">
        <w:tab/>
      </w:r>
      <w:r w:rsidRPr="00500F83">
        <w:tab/>
      </w:r>
      <w:r w:rsidRPr="00500F83">
        <w:tab/>
      </w:r>
      <w:r w:rsidRPr="00500F83">
        <w:tab/>
      </w:r>
      <w:r w:rsidRPr="00500F83">
        <w:tab/>
      </w:r>
      <w:r w:rsidRPr="00500F83">
        <w:tab/>
      </w:r>
      <w:r w:rsidRPr="00500F83">
        <w:tab/>
      </w:r>
      <w:r w:rsidRPr="00500F83">
        <w:tab/>
        <w:t xml:space="preserve">STEČAJNI SUDAC </w:t>
      </w:r>
    </w:p>
    <w:p w:rsidRDefault="00516736" w:rsidP="00516736" w:rsidR="00516736" w:rsidRPr="00500F83">
      <w:r w:rsidRPr="00500F83">
        <w:tab/>
      </w:r>
      <w:r w:rsidRPr="00500F83">
        <w:tab/>
      </w:r>
      <w:r w:rsidRPr="00500F83">
        <w:tab/>
      </w:r>
      <w:r w:rsidRPr="00500F83">
        <w:tab/>
      </w:r>
      <w:r w:rsidRPr="00500F83">
        <w:tab/>
      </w:r>
      <w:r w:rsidRPr="00500F83">
        <w:tab/>
      </w:r>
      <w:r w:rsidRPr="00500F83">
        <w:tab/>
      </w:r>
      <w:r w:rsidRPr="00500F83">
        <w:tab/>
        <w:t>Nada Kraljić</w:t>
      </w:r>
      <w:r w:rsidR="00FE0777">
        <w:t>,v.r.</w:t>
      </w:r>
    </w:p>
    <w:p w:rsidRDefault="00516736" w:rsidP="00516736" w:rsidR="00516736" w:rsidRPr="00500F83">
      <w:r w:rsidRPr="00500F83">
        <w:t>POUKA O PRAVNOM LIJEKU</w:t>
      </w:r>
    </w:p>
    <w:p w:rsidRDefault="00516736" w:rsidP="00516736" w:rsidR="00516736">
      <w:r w:rsidRPr="00500F83">
        <w:t xml:space="preserve">Protiv ovog rješenja nezadovoljna stranka može uložiti žalbu Visokom trgovačkom sudu Republike Hrvatske u roku od 8 dana po primitku rješenja, a ulaže se putem ovog suda u 3 primjerka </w:t>
      </w:r>
    </w:p>
    <w:p w:rsidRDefault="00C1621D" w:rsidP="00516736" w:rsidR="00C1621D" w:rsidRPr="00500F83"/>
    <w:p w:rsidRDefault="00FE0777" w:rsidR="00FE0777">
      <w:r>
        <w:tab/>
      </w:r>
      <w:r>
        <w:tab/>
      </w:r>
      <w:r>
        <w:tab/>
      </w:r>
      <w:r>
        <w:tab/>
      </w:r>
      <w:r>
        <w:tab/>
      </w:r>
      <w:r>
        <w:tab/>
      </w:r>
      <w:r>
        <w:tab/>
        <w:t>Za točnost otpravka-ovl.službenik</w:t>
      </w:r>
    </w:p>
    <w:p w:rsidRDefault="00FE0777" w:rsidP="00FE0777" w:rsidR="00FE0777">
      <w:pPr>
        <w:ind w:firstLine="708" w:left="5664"/>
      </w:pPr>
      <w:r>
        <w:t>Vinka Mihalinčić</w:t>
      </w:r>
    </w:p>
    <w:p w:rsidRDefault="00A978D4" w:rsidR="001E246B"/>
    <w:sectPr w:rsidSect="00A978D4" w:rsidR="001E246B">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A6A" w:rsidP="00590A6A" w:rsidR="00590A6A">
      <w:r>
        <w:separator/>
      </w:r>
    </w:p>
  </w:endnote>
  <w:endnote w:id="0" w:type="continuationSeparator">
    <w:p w:rsidRDefault="00590A6A" w:rsidP="00590A6A" w:rsidR="00590A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A6A" w:rsidP="00590A6A" w:rsidR="00590A6A">
      <w:r>
        <w:separator/>
      </w:r>
    </w:p>
  </w:footnote>
  <w:footnote w:id="0" w:type="continuationSeparator">
    <w:p w:rsidRDefault="00590A6A" w:rsidP="00590A6A" w:rsidR="00590A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083732"/>
      <w:docPartObj>
        <w:docPartGallery w:val="Page Numbers (Top of Page)"/>
        <w:docPartUnique/>
      </w:docPartObj>
    </w:sdtPr>
    <w:sdtEndPr/>
    <w:sdtContent>
      <w:p w:rsidRDefault="00590A6A" w:rsidR="00590A6A">
        <w:pPr>
          <w:pStyle w:val="Zaglavlje"/>
          <w:jc w:val="center"/>
        </w:pPr>
        <w:r>
          <w:t xml:space="preserve">                                               </w:t>
        </w:r>
        <w:r>
          <w:fldChar w:fldCharType="begin"/>
        </w:r>
        <w:r>
          <w:instrText>PAGE   \* MERGEFORMAT</w:instrText>
        </w:r>
        <w:r>
          <w:fldChar w:fldCharType="separate"/>
        </w:r>
        <w:r w:rsidR="00A978D4">
          <w:rPr>
            <w:noProof/>
          </w:rPr>
          <w:t>2</w:t>
        </w:r>
        <w:r>
          <w:fldChar w:fldCharType="end"/>
        </w:r>
        <w:r>
          <w:t xml:space="preserve">                          31-St-</w:t>
        </w:r>
        <w:r w:rsidR="006918D7">
          <w:t>1077/14-151</w:t>
        </w:r>
      </w:p>
    </w:sdtContent>
  </w:sdt>
  <w:p w:rsidRDefault="00590A6A" w:rsidR="00590A6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740D"/>
    <w:rsid w:val="00007DC8"/>
    <w:rsid w:val="0015645C"/>
    <w:rsid w:val="00180A08"/>
    <w:rsid w:val="001B0D4A"/>
    <w:rsid w:val="001C6B43"/>
    <w:rsid w:val="00283809"/>
    <w:rsid w:val="002A6164"/>
    <w:rsid w:val="002D7583"/>
    <w:rsid w:val="0030413A"/>
    <w:rsid w:val="00341B62"/>
    <w:rsid w:val="00385F2F"/>
    <w:rsid w:val="003F5D58"/>
    <w:rsid w:val="00462590"/>
    <w:rsid w:val="004A0E50"/>
    <w:rsid w:val="004B72A9"/>
    <w:rsid w:val="004D61B5"/>
    <w:rsid w:val="005151FF"/>
    <w:rsid w:val="00516736"/>
    <w:rsid w:val="005315D9"/>
    <w:rsid w:val="00590A6A"/>
    <w:rsid w:val="005A4C3C"/>
    <w:rsid w:val="006630E6"/>
    <w:rsid w:val="006918D7"/>
    <w:rsid w:val="006D37EF"/>
    <w:rsid w:val="006D7209"/>
    <w:rsid w:val="007A5DAF"/>
    <w:rsid w:val="007C5E77"/>
    <w:rsid w:val="00852BC6"/>
    <w:rsid w:val="008D12F2"/>
    <w:rsid w:val="009357C1"/>
    <w:rsid w:val="00A81191"/>
    <w:rsid w:val="00A978D4"/>
    <w:rsid w:val="00A97E67"/>
    <w:rsid w:val="00B67A9F"/>
    <w:rsid w:val="00B71151"/>
    <w:rsid w:val="00BD271E"/>
    <w:rsid w:val="00C1621D"/>
    <w:rsid w:val="00C3034E"/>
    <w:rsid w:val="00CB121F"/>
    <w:rsid w:val="00CC4CC9"/>
    <w:rsid w:val="00D3740D"/>
    <w:rsid w:val="00D51262"/>
    <w:rsid w:val="00D92198"/>
    <w:rsid w:val="00DD686D"/>
    <w:rsid w:val="00EA30C4"/>
    <w:rsid w:val="00EA3AF8"/>
    <w:rsid w:val="00EB07C2"/>
    <w:rsid w:val="00EE6B44"/>
    <w:rsid w:val="00F11ABD"/>
    <w:rsid w:val="00F33CE5"/>
    <w:rsid w:val="00F45796"/>
    <w:rsid w:val="00F54956"/>
    <w:rsid w:val="00F941E3"/>
    <w:rsid w:val="00FB0244"/>
    <w:rsid w:val="00FD2EE3"/>
    <w:rsid w:val="00FE07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true"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true" w:styleId="PodnojeChar" w:type="character">
    <w:name w:val="Podnožje Char"/>
    <w:basedOn w:val="Zadanifontodlomka"/>
    <w:link w:val="Podnoje"/>
    <w:uiPriority w:val="99"/>
    <w:rsid w:val="00590A6A"/>
    <w:rPr>
      <w:rFonts w:cs="Times New Roman" w:eastAsia="Times New Roman"/>
      <w:szCs w:val="24"/>
      <w:lang w:eastAsia="hr-HR"/>
    </w:rPr>
  </w:style>
  <w:style w:styleId="Tekstrezerviranogmjesta" w:type="character">
    <w:name w:val="Placeholder Text"/>
    <w:basedOn w:val="Zadanifontodlomka"/>
    <w:uiPriority w:val="99"/>
    <w:semiHidden/>
    <w:rsid w:val="00FE0777"/>
    <w:rPr>
      <w:color w:val="808080"/>
      <w:bdr w:space="0" w:sz="0" w:color="auto" w:val="none"/>
      <w:shd w:fill="auto" w:color="auto" w:val="clear"/>
    </w:rPr>
  </w:style>
  <w:style w:customStyle="true" w:styleId="eSPISCCParagraphDefaultFont" w:type="character">
    <w:name w:val="eSPIS_CC_Paragraph Default Font"/>
    <w:basedOn w:val="Zadanifontodlomka"/>
    <w:rsid w:val="00FE077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E077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E077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E0777"/>
    <w:rPr>
      <w:rFonts w:cs="Times New Roman" w:hAnsi="Times New Roman" w:ascii="Times New Roman"/>
      <w:sz w:val="22"/>
      <w:szCs w:val="22"/>
      <w:bdr w:space="0" w:sz="0" w:color="auto" w:val="none"/>
      <w:shd w:fill="CCFFCC" w:color="auto" w:val="clear"/>
      <w:lang w:val="hr-HR"/>
    </w:rPr>
  </w:style>
  <w:style w:styleId="Tekstbalonia" w:type="paragraph">
    <w:name w:val="Balloon Text"/>
    <w:basedOn w:val="Normal"/>
    <w:link w:val="TekstbaloniaChar"/>
    <w:uiPriority w:val="99"/>
    <w:semiHidden/>
    <w:unhideWhenUsed/>
    <w:rsid w:val="00A978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8D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1"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1" w:styleId="PodnojeChar" w:type="character">
    <w:name w:val="Podnožje Char"/>
    <w:basedOn w:val="Zadanifontodlomka"/>
    <w:link w:val="Podnoje"/>
    <w:uiPriority w:val="99"/>
    <w:rsid w:val="00590A6A"/>
    <w:rPr>
      <w:rFonts w:cs="Times New Roman" w:eastAsia="Times New Roman"/>
      <w:szCs w:val="24"/>
      <w:lang w:eastAsia="hr-HR"/>
    </w:rPr>
  </w:style>
  <w:style w:styleId="Tekstrezerviranogmjesta" w:type="character">
    <w:name w:val="Placeholder Text"/>
    <w:basedOn w:val="Zadanifontodlomka"/>
    <w:uiPriority w:val="99"/>
    <w:semiHidden/>
    <w:rsid w:val="00FE0777"/>
    <w:rPr>
      <w:color w:val="808080"/>
      <w:bdr w:color="auto" w:space="0" w:sz="0" w:val="none"/>
      <w:shd w:color="auto" w:fill="auto" w:val="clear"/>
    </w:rPr>
  </w:style>
  <w:style w:customStyle="1" w:styleId="eSPISCCParagraphDefaultFont" w:type="character">
    <w:name w:val="eSPIS_CC_Paragraph Default Font"/>
    <w:basedOn w:val="Zadanifontodlomka"/>
    <w:rsid w:val="00FE077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E077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E077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E0777"/>
    <w:rPr>
      <w:rFonts w:ascii="Times New Roman" w:cs="Times New Roman" w:hAnsi="Times New Roman"/>
      <w:sz w:val="22"/>
      <w:szCs w:val="22"/>
      <w:bdr w:color="auto" w:space="0" w:sz="0" w:val="none"/>
      <w:shd w:color="auto" w:fill="CCFFCC" w:val="clear"/>
      <w:lang w:val="hr-HR"/>
    </w:rPr>
  </w:style>
  <w:style w:styleId="Tekstbalonia" w:type="paragraph">
    <w:name w:val="Balloon Text"/>
    <w:basedOn w:val="Normal"/>
    <w:link w:val="TekstbaloniaChar"/>
    <w:uiPriority w:val="99"/>
    <w:semiHidden/>
    <w:unhideWhenUsed/>
    <w:rsid w:val="00A978D4"/>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8D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St-1077/2014-151</izvorni_sadrzaj>
    <derivirana_varijabla naziv="DomainObject.Oznaka_1">St-1077/2014-151</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St-1077/2014-151</izvorni_sadrzaj>
    <derivirana_varijabla naziv="DomainObject.PoslovniBrojDokumenta_1">St-1077/2014-151</derivirana_varijabla>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4D9714-440C-439A-B2CA-BB232DF288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268</properties:Words>
  <properties:Characters>1852</properties:Characters>
  <properties:Lines>61</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2016-04-18T12:10:00Z</dcterms:created>
  <dc:creator>Vinka Mihalinčić</dc:creator>
  <cp:lastModifiedBy>Vinka Mihalinčić</cp:lastModifiedBy>
  <dcterms:modified xmlns:xsi="http://www.w3.org/2001/XMLSchema-instance" xsi:type="dcterms:W3CDTF">2016-04-18T12:12:00Z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St-1077/2014-151 / Odluka - Rješenje - utvrđene i osporene tražbine</vt:lpwstr>
  </prop:property>
  <prop:property name="CC_coloring" pid="4" fmtid="{D5CDD505-2E9C-101B-9397-08002B2CF9AE}">
    <vt:bool>false</vt:bool>
  </prop:property>
  <prop:property name="BrojStranica" pid="5" fmtid="{D5CDD505-2E9C-101B-9397-08002B2CF9AE}">
    <vt:i4>2</vt:i4>
  </prop:property>
</prop:Properties>
</file>