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8a835" w14:paraId="4e8a835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2E187C">
        <w:t>1695</w:t>
      </w:r>
      <w:r w:rsidR="005F687B">
        <w:t>/</w:t>
      </w:r>
      <w:r w:rsidR="0042341A">
        <w:t>17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A352E1">
        <w:t>Trg hrvatskih branitelja 1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</w:t>
      </w:r>
      <w:r w:rsidR="008F1901">
        <w:t>inancijske agencije</w:t>
      </w:r>
      <w:r w:rsidR="001B52B6" w:rsidRPr="00C254D4">
        <w:t>, Zagreb, Ulica grada Vukovara 70, za otvaranje stečajnog postupka nad dužnikom</w:t>
      </w:r>
      <w:r w:rsidR="00A52D64" w:rsidRPr="00A52D64">
        <w:t xml:space="preserve"> </w:t>
      </w:r>
      <w:r w:rsidR="00BD065F" w:rsidRPr="00CE06BF">
        <w:t>MODRO j.d.o.o., Zagreb, Cirkovljanska 2A, OIB 71782999973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E8426A">
        <w:t>10. svibnja</w:t>
      </w:r>
      <w:r w:rsidR="0042341A">
        <w:t xml:space="preserve"> 2018.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BD065F" w:rsidP="00BD065F" w:rsidR="00BD065F" w:rsidRPr="003A3ECE">
      <w:pPr>
        <w:ind w:firstLine="720"/>
        <w:jc w:val="both"/>
      </w:pPr>
    </w:p>
    <w:p w:rsidRDefault="00BD065F" w:rsidP="00BD065F" w:rsidR="00BD065F" w:rsidRPr="003A3ECE">
      <w:pPr>
        <w:numPr>
          <w:ilvl w:val="0"/>
          <w:numId w:val="8"/>
        </w:numPr>
        <w:jc w:val="both"/>
      </w:pPr>
      <w:r w:rsidRPr="003A3ECE">
        <w:t xml:space="preserve">Utvrđuje se da imovina dužnika </w:t>
      </w:r>
      <w:r w:rsidRPr="00CE06BF">
        <w:t>MODRO j.d.o.o., Zagreb, Cirkovljanska 2A, OIB 71782999973</w:t>
      </w:r>
      <w:r w:rsidRPr="003A3ECE">
        <w:t xml:space="preserve">, koja bi ušla u stečajnu masu, nije dovoljna ni za namirenje troškova postupka.  </w:t>
      </w:r>
    </w:p>
    <w:p w:rsidRDefault="00BD065F" w:rsidP="00BD065F" w:rsidR="00BD065F" w:rsidRPr="003A3ECE">
      <w:pPr>
        <w:ind w:left="75"/>
        <w:jc w:val="both"/>
      </w:pPr>
      <w:r w:rsidRPr="003A3ECE">
        <w:t xml:space="preserve"> </w:t>
      </w:r>
    </w:p>
    <w:p w:rsidRDefault="00BD065F" w:rsidP="00BD065F" w:rsidR="00BD065F" w:rsidRPr="003A3ECE">
      <w:pPr>
        <w:numPr>
          <w:ilvl w:val="0"/>
          <w:numId w:val="8"/>
        </w:numPr>
        <w:jc w:val="both"/>
      </w:pPr>
      <w:r w:rsidRPr="003A3ECE">
        <w:t>Pozivaju se osobe koje imaju pravni interes za provedbom stečajnog postupka nad dužnikom, unatoč utvrđenoj nedostatnosti stečajne mase, da u roku 15 dana na žiro račun Trgovačkog suda u Zagrebu IBAN: HR9223900011300000460 model 05-</w:t>
      </w:r>
      <w:r>
        <w:t>169517</w:t>
      </w:r>
      <w:r w:rsidRPr="003A3ECE">
        <w:t xml:space="preserve">, predujme iznos od 21.700,00 kn za namirenje troškova prethodnog i otvorenoga stečajnog postupka. </w:t>
      </w:r>
    </w:p>
    <w:p w:rsidRDefault="00BD065F" w:rsidP="00BD065F" w:rsidR="00BD065F" w:rsidRPr="003A3ECE">
      <w:pPr>
        <w:jc w:val="both"/>
      </w:pPr>
    </w:p>
    <w:p w:rsidRDefault="00BD065F" w:rsidP="00BD065F" w:rsidR="00BD065F" w:rsidRPr="003A3ECE">
      <w:pPr>
        <w:numPr>
          <w:ilvl w:val="0"/>
          <w:numId w:val="8"/>
        </w:numPr>
        <w:jc w:val="both"/>
      </w:pPr>
      <w:r w:rsidRPr="003A3ECE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BD065F" w:rsidP="00BD065F" w:rsidR="00BD065F" w:rsidRPr="003A3ECE">
      <w:pPr>
        <w:jc w:val="both"/>
      </w:pPr>
    </w:p>
    <w:p w:rsidRDefault="00BD065F" w:rsidP="00BD065F" w:rsidR="00BD065F" w:rsidRPr="003A3ECE">
      <w:pPr>
        <w:numPr>
          <w:ilvl w:val="0"/>
          <w:numId w:val="8"/>
        </w:numPr>
        <w:jc w:val="both"/>
      </w:pPr>
      <w:r w:rsidRPr="003A3ECE">
        <w:t xml:space="preserve">Ovo rješenje će se objaviti na mrežnoj stranici e-Oglasna ploča suda. </w:t>
      </w:r>
    </w:p>
    <w:p w:rsidRDefault="00BD065F" w:rsidP="00BD065F" w:rsidR="00BD065F">
      <w:pPr>
        <w:jc w:val="both"/>
      </w:pPr>
    </w:p>
    <w:p w:rsidRDefault="005F687B" w:rsidP="005F687B" w:rsidR="005F687B" w:rsidRPr="003A3ECE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2E187C">
        <w:t>8. lipnja</w:t>
      </w:r>
      <w:r w:rsidR="00E8426A">
        <w:t xml:space="preserve"> 2017</w:t>
      </w:r>
      <w:r>
        <w:t xml:space="preserve">. prijedlog za otvaranje stečajnog postupka nad dužnikom </w:t>
      </w:r>
      <w:r w:rsidR="002E187C" w:rsidRPr="00CE06BF">
        <w:t>MODRO j.d.o.o., Zagreb, Cirkovljanska 2A, OIB 71782999973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>Prijedlog je podnesen temeljem odredbe članka 110. stavk</w:t>
      </w:r>
      <w:r w:rsidR="008F1901">
        <w:t>a</w:t>
      </w:r>
      <w:r>
        <w:t xml:space="preserve"> 1. </w:t>
      </w:r>
      <w:r w:rsidR="0019546C">
        <w:t xml:space="preserve">Stečajnog zakona (Narodne novine broj 78/15, </w:t>
      </w:r>
      <w:r w:rsidR="007A4FE5">
        <w:t xml:space="preserve">104/17, </w:t>
      </w:r>
      <w:r w:rsidR="0019546C">
        <w:t xml:space="preserve">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2E187C">
        <w:t>6. lipnja</w:t>
      </w:r>
      <w:r w:rsidR="00E8426A">
        <w:t xml:space="preserve"> 2017.</w:t>
      </w:r>
      <w:r w:rsidR="00A72BEE">
        <w:t xml:space="preserve">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2E187C">
        <w:t>198.299,72</w:t>
      </w:r>
      <w:r w:rsidR="00A72BEE">
        <w:t xml:space="preserve"> kn, te da dužnik ima </w:t>
      </w:r>
      <w:r w:rsidR="007A4FE5">
        <w:t>jednog zaposlenog</w:t>
      </w:r>
      <w:r w:rsidR="00157785">
        <w:t>.</w:t>
      </w:r>
      <w:r w:rsidR="00A72BEE">
        <w:t xml:space="preserve"> </w:t>
      </w:r>
    </w:p>
    <w:p w:rsidRDefault="002C5139" w:rsidP="002C5139" w:rsidR="002C5139">
      <w:pPr>
        <w:ind w:firstLine="708"/>
        <w:jc w:val="both"/>
      </w:pPr>
    </w:p>
    <w:p w:rsidRDefault="00D84888" w:rsidP="007A4FE5" w:rsidR="002C5139">
      <w:pPr>
        <w:ind w:firstLine="708"/>
        <w:jc w:val="both"/>
      </w:pPr>
      <w:r>
        <w:lastRenderedPageBreak/>
        <w:t>Rješenjem ovog suda posl.br. 4 St-</w:t>
      </w:r>
      <w:r w:rsidR="002E187C">
        <w:t>169</w:t>
      </w:r>
      <w:r w:rsidR="00E8426A">
        <w:t>5</w:t>
      </w:r>
      <w:r w:rsidR="00EB661D">
        <w:t>/</w:t>
      </w:r>
      <w:r w:rsidR="007A4FE5">
        <w:t>17</w:t>
      </w:r>
      <w:r>
        <w:t xml:space="preserve"> od </w:t>
      </w:r>
      <w:r w:rsidR="00E8426A">
        <w:t>9. ožujka 2018.</w:t>
      </w:r>
      <w:r>
        <w:t xml:space="preserve"> pokrenut je prethodni postupak radi utvrđivanja pretpostavki za otvaranje stečajnoga postupka nad dužnikom, a ujedno je sud zaključkom </w:t>
      </w:r>
      <w:r w:rsidR="002C5139">
        <w:t>naredio dužniku da u roku od 8 dana dostavi sudu popis imovine i obveza dužnika sukladno čl. 17. st. 1. SZ-a</w:t>
      </w:r>
      <w:r w:rsidR="007A4FE5">
        <w:t>.</w:t>
      </w:r>
    </w:p>
    <w:p w:rsidRDefault="007A4FE5" w:rsidP="007A4FE5" w:rsidR="007A4FE5" w:rsidRPr="005F7ED3">
      <w:pPr>
        <w:ind w:firstLine="708"/>
        <w:jc w:val="both"/>
      </w:pPr>
    </w:p>
    <w:p w:rsidRDefault="00392EE6" w:rsidP="00300BA8" w:rsidR="00300BA8">
      <w:pPr>
        <w:ind w:firstLine="708"/>
        <w:jc w:val="both"/>
      </w:pPr>
      <w:r>
        <w:t>Podnes</w:t>
      </w:r>
      <w:r w:rsidR="00E8426A">
        <w:t>kom</w:t>
      </w:r>
      <w:r>
        <w:t xml:space="preserve"> od </w:t>
      </w:r>
      <w:r w:rsidR="00E8426A">
        <w:t>12. ožujka 2018</w:t>
      </w:r>
      <w:r w:rsidR="007A4FE5">
        <w:t xml:space="preserve">. </w:t>
      </w:r>
      <w:r w:rsidR="00300BA8">
        <w:t xml:space="preserve">FINA je izvijestila sud da ostaje kod prijedloga za otvaranje stečajnog postupka. </w:t>
      </w:r>
    </w:p>
    <w:p w:rsidRDefault="000B3AD9" w:rsidP="00300BA8" w:rsidR="000B3AD9">
      <w:pPr>
        <w:ind w:firstLine="708"/>
        <w:jc w:val="both"/>
      </w:pPr>
    </w:p>
    <w:p w:rsidRDefault="002C5139" w:rsidP="002E187C" w:rsidR="002E187C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2E187C">
        <w:t>u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2E187C">
        <w:t>10</w:t>
      </w:r>
      <w:r w:rsidR="00E8426A">
        <w:t>. svibnja 2018.</w:t>
      </w:r>
      <w:r w:rsidR="002E187C">
        <w:t xml:space="preserve">, koje je spojeno s ročištem radi rasprave o pretpostavkama za otvaranje stečajnog postupka nad dužnikom, zakonska zastupnica dužnika navela je da je suglasna s prijedlogom za otvaranje stečajnog postupka nad dužnikom, navodeći da je žiro račun dužnika u blokadi 450 dana. Nadalje je zakonska zastupnica dužnika navela da dužnik nema u vlasništvu niti nekretnina, niti pokretnina, nema u vlasništvu motorno vozilo, niti uredski namještaj ili opremu, nema novčanih sredstava na računima, nema nenovčanih tražbina prema trećim osobama, nema novčanih tražbina izuzev jedne tražbine u iznosu od 2.440,00 kn koju je dužnik utužio prijedlogom za ovrhu, međutim ovršenik je izjavio prigovor te je predmet dostavljen Općinskom građanskom sudu u Zagrebu, ali zasad nije bilo nikakve sudske radnje. </w:t>
      </w:r>
    </w:p>
    <w:p w:rsidRDefault="002E187C" w:rsidP="002E187C" w:rsidR="002E187C">
      <w:pPr>
        <w:jc w:val="both"/>
      </w:pPr>
      <w:r>
        <w:t>Zakonska zastupnica dužnika navela je da dužnik nema nikakve druge imovine koja bi činila stečajnu masu. Zakonska zastupnica dužnika izjavila je da su podaci koje je iznijela istiniti i potpuni te da ništa od imovine dužnika nije zatajila.</w:t>
      </w:r>
    </w:p>
    <w:p w:rsidRDefault="002E187C" w:rsidP="003C4E43" w:rsidR="002E187C">
      <w:pPr>
        <w:ind w:firstLine="708"/>
        <w:jc w:val="both"/>
      </w:pPr>
    </w:p>
    <w:p w:rsidRDefault="00E8426A" w:rsidP="004327FC" w:rsidR="00147CED">
      <w:pPr>
        <w:ind w:firstLine="708"/>
        <w:jc w:val="both"/>
      </w:pPr>
      <w:r>
        <w:t xml:space="preserve">Sud je putem aplikacije eBlokade izvršio uvid u Očevidnik neizvršenih osnova za plaćanje koji vodi Financijska agencija te je utvrđeno da je na dan </w:t>
      </w:r>
      <w:r w:rsidR="002E187C">
        <w:t>10</w:t>
      </w:r>
      <w:r>
        <w:t xml:space="preserve">. svibnja 2018. na računu dužnika evidentiran iznos blokade od </w:t>
      </w:r>
      <w:r w:rsidR="002E187C">
        <w:t>208.973,63</w:t>
      </w:r>
      <w:r>
        <w:t xml:space="preserve"> kn. </w:t>
      </w:r>
    </w:p>
    <w:p w:rsidRDefault="00E8426A" w:rsidP="004327FC" w:rsidR="00E8426A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 xml:space="preserve">Dakle, </w:t>
      </w:r>
      <w:r w:rsidR="00E8426A">
        <w:t>na navedeni način sud je nedvojbeno utvrdio</w:t>
      </w:r>
      <w:r w:rsidR="004327FC">
        <w:t xml:space="preserve">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7A4FE5" w:rsidR="007A4FE5" w:rsidRPr="00FC58EA">
      <w:pPr>
        <w:ind w:firstLine="708"/>
        <w:jc w:val="both"/>
      </w:pPr>
      <w:r>
        <w:t>Prema tome, iz dostupnih podataka u spisu proizlazi da dužnik nema nikakve imovine koja bi činila stečajnu masu i koja bi bila dostatna</w:t>
      </w:r>
      <w:r w:rsidR="007A4FE5">
        <w:t xml:space="preserve"> za pokriće stečajnoga postupka.</w:t>
      </w:r>
      <w:r>
        <w:t xml:space="preserve"> </w:t>
      </w:r>
      <w:r w:rsidR="007A4FE5" w:rsidRPr="00FC58EA">
        <w:t xml:space="preserve">Naime, predvidivi troškovi stečajnog postupka za razdoblje šest mjeseci iznose ukupno 21.700,00 kn, a čine ih trošak nagrade stečajnom upravitelju u bruto iznosu od </w:t>
      </w:r>
      <w:r w:rsidR="007A4FE5">
        <w:t>10</w:t>
      </w:r>
      <w:r w:rsidR="007A4FE5" w:rsidRPr="00FC58EA">
        <w:t xml:space="preserve">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</w:t>
      </w:r>
      <w:r w:rsidR="007A4FE5" w:rsidRPr="00FC58EA">
        <w:lastRenderedPageBreak/>
        <w:t xml:space="preserve">štambilja u iznosu od 150,00 kn, </w:t>
      </w:r>
      <w:r w:rsidR="007A4FE5">
        <w:t xml:space="preserve"> te </w:t>
      </w:r>
      <w:r w:rsidR="007A4FE5" w:rsidRPr="00FC58EA">
        <w:t>trošak otvaranja, vođenja i zatvaranja žiro računa u iznosu od 350,00 kn.</w:t>
      </w:r>
    </w:p>
    <w:p w:rsidRDefault="0019546C" w:rsidP="007A4FE5" w:rsidR="0019546C" w:rsidRPr="00435B5D">
      <w:pPr>
        <w:ind w:firstLine="708"/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 w:rsidR="00D03DFF">
        <w:t>21.700,</w:t>
      </w:r>
      <w:r w:rsidRPr="00435B5D">
        <w:t>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E8426A">
        <w:t>10. svibnja</w:t>
      </w:r>
      <w:r w:rsidR="007A4FE5">
        <w:t xml:space="preserve"> 2018.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7A4FE5">
        <w:t>Renata Klokočki</w:t>
      </w:r>
    </w:p>
    <w:p w:rsidRDefault="00E8426A" w:rsidP="00905904" w:rsidR="00905904">
      <w:pPr>
        <w:tabs>
          <w:tab w:pos="6900" w:val="left"/>
        </w:tabs>
      </w:pPr>
      <w:r w:rsidRPr="00E8426A">
        <w:t>Uputa o pravnom lijeku:</w:t>
      </w:r>
      <w:r w:rsidR="00905904"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E8426A">
      <w:r>
        <w:t>u roku od 8 dana</w:t>
      </w:r>
      <w:r w:rsidR="00E8426A">
        <w:t xml:space="preserve"> od isteka osmog dana</w:t>
      </w:r>
    </w:p>
    <w:p w:rsidRDefault="00E8426A" w:rsidP="00905904" w:rsidR="00E8426A">
      <w:r>
        <w:t>od objave ovog rješenja na mrežnoj stranici</w:t>
      </w:r>
    </w:p>
    <w:p w:rsidRDefault="00E8426A" w:rsidP="00905904" w:rsidR="00905904">
      <w:r>
        <w:t>e-Oglasna ploča suda</w:t>
      </w:r>
      <w:r w:rsidR="00905904">
        <w:t>,</w:t>
      </w:r>
      <w:r>
        <w:t xml:space="preserve"> </w:t>
      </w:r>
      <w:r w:rsidR="00905904">
        <w:t xml:space="preserve">koja se podnosi u </w:t>
      </w:r>
      <w:r>
        <w:t>3</w:t>
      </w:r>
      <w:r w:rsidR="00905904">
        <w:t xml:space="preserve">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624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2E187C">
      <w:t>169</w:t>
    </w:r>
    <w:r w:rsidR="00DD5728">
      <w:t>5</w:t>
    </w:r>
    <w:r w:rsidR="0042341A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5BDC"/>
    <w:rsid w:val="00087859"/>
    <w:rsid w:val="00092A09"/>
    <w:rsid w:val="000A252B"/>
    <w:rsid w:val="000B0BA1"/>
    <w:rsid w:val="000B3AD9"/>
    <w:rsid w:val="000E67F7"/>
    <w:rsid w:val="00123E05"/>
    <w:rsid w:val="00141F97"/>
    <w:rsid w:val="00147CED"/>
    <w:rsid w:val="001503AE"/>
    <w:rsid w:val="00157785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E187C"/>
    <w:rsid w:val="002F1899"/>
    <w:rsid w:val="003002A4"/>
    <w:rsid w:val="00300BA8"/>
    <w:rsid w:val="003269C4"/>
    <w:rsid w:val="00346F52"/>
    <w:rsid w:val="00367C05"/>
    <w:rsid w:val="003905DD"/>
    <w:rsid w:val="00392EE6"/>
    <w:rsid w:val="003B65CF"/>
    <w:rsid w:val="003C4E43"/>
    <w:rsid w:val="0040052E"/>
    <w:rsid w:val="00402289"/>
    <w:rsid w:val="0040423C"/>
    <w:rsid w:val="004064D2"/>
    <w:rsid w:val="0042341A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D554C"/>
    <w:rsid w:val="004F47B9"/>
    <w:rsid w:val="00501BE5"/>
    <w:rsid w:val="00523E58"/>
    <w:rsid w:val="00554276"/>
    <w:rsid w:val="005665FE"/>
    <w:rsid w:val="0057219C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5F687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06244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4FE5"/>
    <w:rsid w:val="007A550F"/>
    <w:rsid w:val="007C0F88"/>
    <w:rsid w:val="007C39CF"/>
    <w:rsid w:val="007D7A92"/>
    <w:rsid w:val="007F2A49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8F1901"/>
    <w:rsid w:val="009054E3"/>
    <w:rsid w:val="00905904"/>
    <w:rsid w:val="00916B9D"/>
    <w:rsid w:val="009224E9"/>
    <w:rsid w:val="009236E4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352E1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BD065F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03DFF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D572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8426A"/>
    <w:rsid w:val="00EA5002"/>
    <w:rsid w:val="00EB661D"/>
    <w:rsid w:val="00EB78A0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06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62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62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62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62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706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62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62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62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62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1695</izvorni_sadrzaj>
    <derivirana_varijabla naziv="DomainObject.Predmet.Broj_1">1695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St-1695/2017</izvorni_sadrzaj>
    <derivirana_varijabla naziv="DomainObject.Predmet.OznakaBroj_1">St-1695/2017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MODRO jednostavno društvo s ograničenom odgovornošću za usluge zastupanog po punomoćniku Lucija Pataran</izvorni_sadrzaj>
    <derivirana_varijabla naziv="DomainObject.Predmet.ProtustrankaFormated_1">  MODRO jednostavno društvo s ograničenom odgovornošću za usluge zastupanog po punomoćniku Lucija Pataran</derivirana_varijabla>
  </DomainObject.Predmet.ProtustrankaFormated>
  <DomainObject.Predmet.ProtustrankaFormatedOIB>
    <izvorni_sadrzaj>  MODRO jednostavno društvo s ograničenom odgovornošću za usluge, OIB 71782999973 zastupanog po punomoćniku Lucija Pataran</izvorni_sadrzaj>
    <derivirana_varijabla naziv="DomainObject.Predmet.ProtustrankaFormatedOIB_1">  MODRO jednostavno društvo s ograničenom odgovornošću za usluge, OIB 71782999973 zastupanog po punomoćniku Lucija Pataran</derivirana_varijabla>
  </DomainObject.Predmet.ProtustrankaFormatedOIB>
  <DomainObject.Predmet.ProtustrankaFormatedWithAdress>
    <izvorni_sadrzaj> MODRO jednostavno društvo s ograničenom odgovornošću za usluge, Cirkovljanska 2A , 10000 Zagreb zastupanog po punomoćniku Lucija Pataran</izvorni_sadrzaj>
    <derivirana_varijabla naziv="DomainObject.Predmet.ProtustrankaFormatedWithAdress_1"> MODRO jednostavno društvo s ograničenom odgovornošću za usluge, Cirkovljanska 2A , 10000 Zagreb zastupanog po punomoćniku Lucija Pataran</derivirana_varijabla>
  </DomainObject.Predmet.ProtustrankaFormatedWithAdress>
  <DomainObject.Predmet.ProtustrankaFormatedWithAdressOIB>
    <izvorni_sadrzaj> MODRO jednostavno društvo s ograničenom odgovornošću za usluge, OIB 71782999973, Cirkovljanska 2A , 10000 Zagreb zastupanog po punomoćniku Lucija Pataran</izvorni_sadrzaj>
    <derivirana_varijabla naziv="DomainObject.Predmet.ProtustrankaFormatedWithAdressOIB_1"> MODRO jednostavno društvo s ograničenom odgovornošću za usluge, OIB 71782999973, Cirkovljanska 2A , 10000 Zagreb zastupanog po punomoćniku Lucija Pataran</derivirana_varijabla>
  </DomainObject.Predmet.ProtustrankaFormatedWithAdressOIB>
  <DomainObject.Predmet.ProtustrankaWithAdress>
    <izvorni_sadrzaj>MODRO jednostavno društvo s ograničenom odgovornošću za usluge Cirkovljanska 2A , 10000 Zagreb</izvorni_sadrzaj>
    <derivirana_varijabla naziv="DomainObject.Predmet.ProtustrankaWithAdress_1">MODRO jednostavno društvo s ograničenom odgovornošću za usluge Cirkovljanska 2A , 10000 Zagreb</derivirana_varijabla>
  </DomainObject.Predmet.ProtustrankaWithAdress>
  <DomainObject.Predmet.ProtustrankaWithAdressOIB>
    <izvorni_sadrzaj>MODRO jednostavno društvo s ograničenom odgovornošću za usluge, OIB 71782999973, Cirkovljanska 2A , 10000 Zagreb</izvorni_sadrzaj>
    <derivirana_varijabla naziv="DomainObject.Predmet.ProtustrankaWithAdressOIB_1">MODRO jednostavno društvo s ograničenom odgovornošću za usluge, OIB 71782999973, Cirkovljanska 2A , 10000 Zagreb</derivirana_varijabla>
  </DomainObject.Predmet.ProtustrankaWithAdressOIB>
  <DomainObject.Predmet.ProtustrankaNazivFormated>
    <izvorni_sadrzaj>MODRO jednostavno društvo s ograničenom odgovornošću za usluge</izvorni_sadrzaj>
    <derivirana_varijabla naziv="DomainObject.Predmet.ProtustrankaNazivFormated_1">MODRO jednostavno društvo s ograničenom odgovornošću za usluge</derivirana_varijabla>
  </DomainObject.Predmet.ProtustrankaNazivFormated>
  <DomainObject.Predmet.ProtustrankaNazivFormatedOIB>
    <izvorni_sadrzaj>MODRO jednostavno društvo s ograničenom odgovornošću za usluge, OIB 71782999973</izvorni_sadrzaj>
    <derivirana_varijabla naziv="DomainObject.Predmet.ProtustrankaNazivFormatedOIB_1">MODRO jednostavno društvo s ograničenom odgovornošću za usluge, OIB 71782999973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MODRO jednostavno društvo s ograničenom odgovornošću za usluge zastupanog po punomoćniku Lucija Pataran</item>
    </izvorni_sadrzaj>
    <derivirana_varijabla naziv="DomainObject.Predmet.ProtuStrankaListFormated_1">
      <item>MODRO jednostavno društvo s ograničenom odgovornošću za usluge zastupanog po punomoćniku Lucija Pataran</item>
    </derivirana_varijabla>
  </DomainObject.Predmet.ProtuStrankaListFormated>
  <DomainObject.Predmet.ProtuStrankaListFormatedOIB>
    <izvorni_sadrzaj>
      <item>MODRO jednostavno društvo s ograničenom odgovornošću za usluge, OIB 71782999973 zastupanog po punomoćniku Lucija Pataran</item>
    </izvorni_sadrzaj>
    <derivirana_varijabla naziv="DomainObject.Predmet.ProtuStrankaListFormatedOIB_1">
      <item>MODRO jednostavno društvo s ograničenom odgovornošću za usluge, OIB 71782999973 zastupanog po punomoćniku Lucija Pataran</item>
    </derivirana_varijabla>
  </DomainObject.Predmet.ProtuStrankaListFormatedOIB>
  <DomainObject.Predmet.ProtuStrankaListFormatedWithAdress>
    <izvorni_sadrzaj>
      <item>MODRO jednostavno društvo s ograničenom odgovornošću za usluge, Cirkovljanska 2A , 10000 Zagreb zastupanog po punomoćniku Lucija Pataran</item>
    </izvorni_sadrzaj>
    <derivirana_varijabla naziv="DomainObject.Predmet.ProtuStrankaListFormatedWithAdress_1">
      <item>MODRO jednostavno društvo s ograničenom odgovornošću za usluge, Cirkovljanska 2A , 10000 Zagreb zastupanog po punomoćniku Lucija Pataran</item>
    </derivirana_varijabla>
  </DomainObject.Predmet.ProtuStrankaListFormatedWithAdress>
  <DomainObject.Predmet.ProtuStrankaListFormatedWithAdressOIB>
    <izvorni_sadrzaj>
      <item>MODRO jednostavno društvo s ograničenom odgovornošću za usluge, OIB 71782999973, Cirkovljanska 2A , 10000 Zagreb zastupanog po punomoćniku Lucija Pataran</item>
    </izvorni_sadrzaj>
    <derivirana_varijabla naziv="DomainObject.Predmet.ProtuStrankaListFormatedWithAdressOIB_1">
      <item>MODRO jednostavno društvo s ograničenom odgovornošću za usluge, OIB 71782999973, Cirkovljanska 2A , 10000 Zagreb zastupanog po punomoćniku Lucija Pataran</item>
    </derivirana_varijabla>
  </DomainObject.Predmet.ProtuStrankaListFormatedWithAdressOIB>
  <DomainObject.Predmet.ProtuStrankaListNazivFormated>
    <izvorni_sadrzaj>
      <item>MODRO jednostavno društvo s ograničenom odgovornošću za usluge</item>
    </izvorni_sadrzaj>
    <derivirana_varijabla naziv="DomainObject.Predmet.ProtuStrankaListNazivFormated_1">
      <item>MODRO jednostavno društvo s ograničenom odgovornošću za usluge</item>
    </derivirana_varijabla>
  </DomainObject.Predmet.ProtuStrankaListNazivFormated>
  <DomainObject.Predmet.ProtuStrankaListNazivFormatedOIB>
    <izvorni_sadrzaj>
      <item>MODRO jednostavno društvo s ograničenom odgovornošću za usluge, OIB 71782999973</item>
    </izvorni_sadrzaj>
    <derivirana_varijabla naziv="DomainObject.Predmet.ProtuStrankaListNazivFormatedOIB_1">
      <item>MODRO jednostavno društvo s ograničenom odgovornošću za usluge, OIB 71782999973</item>
    </derivirana_varijabla>
  </DomainObject.Predmet.ProtuStrankaListNazivFormatedOIB>
  <DomainObject.Predmet.OstaliListFormated>
    <izvorni_sadrzaj>
      <item>Lucija Pataran punomoćnik sudionika u postupku MODRO jednostavno društvo s ograničenom odgovornošću za usluge</item>
    </izvorni_sadrzaj>
    <derivirana_varijabla naziv="DomainObject.Predmet.OstaliListFormated_1">
      <item>Lucija Pataran punomoćnik sudionika u postupku MODRO jednostavno društvo s ograničenom odgovornošću za usluge</item>
    </derivirana_varijabla>
  </DomainObject.Predmet.OstaliListFormated>
  <DomainObject.Predmet.OstaliListFormatedOIB>
    <izvorni_sadrzaj>
      <item>Lucija Pataran, OIB 82483200682 punomoćnik sudionika u postupku MODRO jednostavno društvo s ograničenom odgovornošću za usluge</item>
    </izvorni_sadrzaj>
    <derivirana_varijabla naziv="DomainObject.Predmet.OstaliListFormatedOIB_1">
      <item>Lucija Pataran, OIB 82483200682 punomoćnik sudionika u postupku MODRO jednostavno društvo s ograničenom odgovornošću za usluge</item>
    </derivirana_varijabla>
  </DomainObject.Predmet.OstaliListFormatedOIB>
  <DomainObject.Predmet.OstaliListFormatedWithAdress>
    <izvorni_sadrzaj>
      <item>Lucija Pataran, Rujanska Ulica 5, 10000 Zagreb punomoćnik sudionika u postupku MODRO jednostavno društvo s ograničenom odgovornošću za usluge</item>
    </izvorni_sadrzaj>
    <derivirana_varijabla naziv="DomainObject.Predmet.OstaliListFormatedWithAdress_1">
      <item>Lucija Pataran, Rujanska Ulica 5, 10000 Zagreb punomoćnik sudionika u postupku MODRO jednostavno društvo s ograničenom odgovornošću za usluge</item>
    </derivirana_varijabla>
  </DomainObject.Predmet.OstaliListFormatedWithAdress>
  <DomainObject.Predmet.OstaliListFormatedWithAdressOIB>
    <izvorni_sadrzaj>
      <item>Lucija Pataran, OIB 82483200682, Rujanska Ulica 5, 10000 Zagreb punomoćnik sudionika u postupku MODRO jednostavno društvo s ograničenom odgovornošću za usluge</item>
    </izvorni_sadrzaj>
    <derivirana_varijabla naziv="DomainObject.Predmet.OstaliListFormatedWithAdressOIB_1">
      <item>Lucija Pataran, OIB 82483200682, Rujanska Ulica 5, 10000 Zagreb punomoćnik sudionika u postupku MODRO jednostavno društvo s ograničenom odgovornošću za usluge</item>
    </derivirana_varijabla>
  </DomainObject.Predmet.OstaliListFormatedWithAdressOIB>
  <DomainObject.Predmet.OstaliListNazivFormated>
    <izvorni_sadrzaj>
      <item>Lucija Pataran</item>
    </izvorni_sadrzaj>
    <derivirana_varijabla naziv="DomainObject.Predmet.OstaliListNazivFormated_1">
      <item>Lucija Pataran</item>
    </derivirana_varijabla>
  </DomainObject.Predmet.OstaliListNazivFormated>
  <DomainObject.Predmet.OstaliListNazivFormatedOIB>
    <izvorni_sadrzaj>
      <item>Lucija Pataran, OIB 82483200682</item>
    </izvorni_sadrzaj>
    <derivirana_varijabla naziv="DomainObject.Predmet.OstaliListNazivFormatedOIB_1">
      <item>Lucija Pataran, OIB 82483200682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MODRO jednostavno društvo s ograničenom odgovornošću za usluge</izvorni_sadrzaj>
    <derivirana_varijabla naziv="DomainObject.Predmet.ProtustrankaIDrugi_1">MODRO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MODRO jednostavno društvo s ograničenom odgovornošću za usluge, OIB 71782999973, Cirkovljanska 2A , 10000 Zagreb</izvorni_sadrzaj>
    <derivirana_varijabla naziv="DomainObject.Predmet.ProtustrankaIDrugiAdressOIB_1">MODRO jednostavno društvo s ograničenom odgovornošću za usluge, OIB 71782999973, Cirkovljanska 2A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MODRO jednostavno društvo s ograničenom odgovornošću za usluge</item>
      <item>Lucija Pataran</item>
    </izvorni_sadrzaj>
    <derivirana_varijabla naziv="DomainObject.Predmet.SudioniciListNaziv_1">
      <item>FINA Regionalni centar Zagreb</item>
      <item>MODRO jednostavno društvo s ograničenom odgovornošću za usluge</item>
      <item>Lucija Pataran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MODRO jednostavno društvo s ograničenom odgovornošću za usluge, OIB 71782999973, Cirkovljanska 2A ,10000 Zagreb</item>
      <item>Lucija Pataran, OIB 82483200682, Rujanska Ulica 5,10000 Zagreb</item>
    </izvorni_sadrzaj>
    <derivirana_varijabla naziv="DomainObject.Predmet.SudioniciListAdressOIB_1">
      <item>FINA Regionalni centar Zagreb, OIB 85821130368, Trg svibanjskih žrtava 1995. br. 1,10000 Zagreb</item>
      <item>MODRO jednostavno društvo s ograničenom odgovornošću za usluge, OIB 71782999973, Cirkovljanska 2A ,10000 Zagreb</item>
      <item>Lucija Pataran, OIB 82483200682, Rujanska Ulica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71782999973</item>
      <item>, OIB 82483200682</item>
    </izvorni_sadrzaj>
    <derivirana_varijabla naziv="DomainObject.Predmet.SudioniciListNazivOIB_1">
      <item>, OIB 85821130368</item>
      <item>, OIB 71782999973</item>
      <item>, OIB 82483200682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998</properties:Words>
  <properties:Characters>5440</properties:Characters>
  <properties:Lines>120</properties:Lines>
  <properties:Paragraphs>38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2018-05-10T07:49:00Z</dcterms:created>
  <dc:creator>Korisnik</dc:creator>
  <cp:lastModifiedBy>Renata Klokočki</cp:lastModifiedBy>
  <cp:lastPrinted>2018-05-10T07:47:00Z</cp:lastPrinted>
  <dcterms:modified xmlns:xsi="http://www.w3.org/2001/XMLSchema-instance" xsi:type="dcterms:W3CDTF">2018-05-10T07:55:00Z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 ČL. 132. ST. 1. SZ-A -MODRO- poziv na uplatu predujma za pokriće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