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ab90" w14:paraId="631ab90" w:rsidRDefault="00D84100" w:rsidP="00D84100" w:rsidR="00D84100" w:rsidRPr="00582B9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84100" w:rsidP="00D84100" w:rsidR="00D84100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D84100" w:rsidP="00D84100" w:rsidR="00D84100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D84100" w:rsidP="00D84100" w:rsidR="00D841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D84100" w:rsidP="00D84100" w:rsidR="00D84100" w:rsidRPr="00D841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84100" w:rsidP="00D84100" w:rsidR="00D84100" w:rsidRPr="00954FBF">
      <w:pPr>
        <w:jc w:val="center"/>
        <w:rPr>
          <w:rFonts w:cs="Times New Roman" w:hAnsi="Times New Roman" w:ascii="Times New Roman"/>
          <w:sz w:val="24"/>
          <w:szCs w:val="24"/>
        </w:rPr>
      </w:pPr>
      <w:r w:rsidRPr="00954FBF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84100" w:rsidP="00D84100" w:rsidR="00D84100">
      <w:pPr>
        <w:jc w:val="center"/>
        <w:rPr>
          <w:rFonts w:cs="Times New Roman" w:hAnsi="Times New Roman" w:ascii="Times New Roman"/>
          <w:sz w:val="24"/>
          <w:szCs w:val="24"/>
        </w:rPr>
      </w:pPr>
      <w:r w:rsidRPr="00954FB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84100" w:rsidP="00D84100" w:rsidR="00D841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5644C" w:rsidP="00D84100" w:rsidR="00156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644C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sucu </w:t>
      </w:r>
      <w:r w:rsidR="00D84100">
        <w:rPr>
          <w:rFonts w:cs="Times New Roman" w:hAnsi="Times New Roman" w:ascii="Times New Roman"/>
          <w:sz w:val="24"/>
          <w:szCs w:val="24"/>
        </w:rPr>
        <w:t xml:space="preserve">pojedincu </w:t>
      </w:r>
      <w:r w:rsidRPr="0015644C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SIPKO d.o.o. u stečaju, Čakovec, Bana Josipa Jelačića 73, </w:t>
      </w:r>
      <w:r w:rsidR="00D84100">
        <w:rPr>
          <w:rFonts w:cs="Times New Roman" w:hAnsi="Times New Roman" w:ascii="Times New Roman"/>
          <w:sz w:val="24"/>
          <w:szCs w:val="24"/>
        </w:rPr>
        <w:t>OIB: 52143596678</w:t>
      </w:r>
      <w:r>
        <w:rPr>
          <w:rFonts w:cs="Times New Roman" w:hAnsi="Times New Roman" w:ascii="Times New Roman"/>
          <w:sz w:val="24"/>
          <w:szCs w:val="24"/>
        </w:rPr>
        <w:t>, u skladu sa prijedlogom stečajne upraviteljice Slavice Orehovec iz Čakovca, za namirenj</w:t>
      </w:r>
      <w:r w:rsidR="00D84100">
        <w:rPr>
          <w:rFonts w:cs="Times New Roman" w:hAnsi="Times New Roman" w:ascii="Times New Roman"/>
          <w:sz w:val="24"/>
          <w:szCs w:val="24"/>
        </w:rPr>
        <w:t>e vjerovnika, 5. prosinca 2016.</w:t>
      </w:r>
    </w:p>
    <w:p w:rsidRDefault="00D84100" w:rsidP="00D84100" w:rsidR="00D841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 w:rsidRPr="00156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44C" w:rsidP="00D84100" w:rsidR="007414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5644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84100" w:rsidP="00D84100" w:rsidR="00D8410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644C" w:rsidP="00D84100" w:rsidR="001564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preostalih novčanih sredstava u ovom stečajnom postupku u iznosu od 51.575,46 kn namiruje se stečajni vjerovnik I. višeg isplatnog reda Republika </w:t>
      </w:r>
      <w:r w:rsidR="00D84100">
        <w:rPr>
          <w:rFonts w:cs="Times New Roman" w:hAnsi="Times New Roman" w:ascii="Times New Roman"/>
          <w:sz w:val="24"/>
          <w:szCs w:val="24"/>
        </w:rPr>
        <w:t xml:space="preserve">Hrvatska, te se nalaže stečajnoj upraviteljici </w:t>
      </w:r>
      <w:r>
        <w:rPr>
          <w:rFonts w:cs="Times New Roman" w:hAnsi="Times New Roman" w:ascii="Times New Roman"/>
          <w:sz w:val="24"/>
          <w:szCs w:val="24"/>
        </w:rPr>
        <w:t>da nakon pravomoćnosti ovog rješenja namiri navedenog vjerovnika.</w:t>
      </w:r>
    </w:p>
    <w:p w:rsidRDefault="00D84100" w:rsidP="00D84100" w:rsidR="00D8410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5644C" w:rsidP="00D84100" w:rsidR="0015644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84100" w:rsidP="00D84100" w:rsidR="00D8410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644C" w:rsidP="00D84100" w:rsidR="001564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što je sud odredio </w:t>
      </w:r>
      <w:r w:rsidR="00D84100">
        <w:rPr>
          <w:rFonts w:cs="Times New Roman" w:hAnsi="Times New Roman" w:ascii="Times New Roman"/>
          <w:sz w:val="24"/>
          <w:szCs w:val="24"/>
        </w:rPr>
        <w:t>stečajnoj upraviteljici nagradu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</w:t>
      </w:r>
      <w:r w:rsidR="00D8410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ista je podneskom od 22. studenog 2016.</w:t>
      </w:r>
      <w:r w:rsidR="003E4CE5">
        <w:rPr>
          <w:rFonts w:cs="Times New Roman" w:hAnsi="Times New Roman" w:ascii="Times New Roman"/>
          <w:sz w:val="24"/>
          <w:szCs w:val="24"/>
        </w:rPr>
        <w:t xml:space="preserve"> obavijestila sud da je preosta</w:t>
      </w:r>
      <w:r>
        <w:rPr>
          <w:rFonts w:cs="Times New Roman" w:hAnsi="Times New Roman" w:ascii="Times New Roman"/>
          <w:sz w:val="24"/>
          <w:szCs w:val="24"/>
        </w:rPr>
        <w:t>o za namirenje stečajnog vjerovnika I. višeg isplatnog reda Republike Hrvatske</w:t>
      </w:r>
      <w:r w:rsidR="003E4CE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iznos od 51.474,46 kn, što iznosi 7,42% prijavljene tražbine tog vjerovnika. </w:t>
      </w:r>
    </w:p>
    <w:p w:rsidRDefault="0015644C" w:rsidP="00D84100" w:rsidR="00D841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izneseno sud je primjenom čl.</w:t>
      </w:r>
      <w:r w:rsidR="00D841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183.</w:t>
      </w:r>
      <w:r w:rsidR="00D841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841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(Narodne novine broj 44/96, 29/99, 129/00, 123/03, 197/03, 187/04, 82/06, 116/10, 125/12 i 133/12) odlučio kao u izreci ovog rješenja.</w:t>
      </w:r>
    </w:p>
    <w:p w:rsidRDefault="00D84100" w:rsidP="00D84100" w:rsidR="00D841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5. prosinca</w:t>
      </w:r>
      <w:r w:rsidRPr="00D97E14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D84100" w:rsidP="00D84100" w:rsidR="00D84100" w:rsidRPr="00D97E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 w:rsidRPr="0062066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20664">
        <w:rPr>
          <w:rFonts w:cs="Times New Roman" w:hAnsi="Times New Roman" w:ascii="Times New Roman"/>
          <w:sz w:val="24"/>
          <w:szCs w:val="24"/>
        </w:rPr>
        <w:t>SUDAC</w:t>
      </w:r>
    </w:p>
    <w:p w:rsidRDefault="00D84100" w:rsidP="00D84100" w:rsidR="00D84100" w:rsidRPr="0062066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2066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84100" w:rsidP="00D84100" w:rsidR="00D84100" w:rsidRPr="00620664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2066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84100" w:rsidP="00D84100" w:rsidR="00D84100" w:rsidRPr="006206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84100" w:rsidP="00D84100" w:rsidR="00D841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podnosi ovom sudu u četiri (4) primjerka, u roku od 8 dana od dana primitka ovog rješenja, a o žalbi odlučuje Visoki trgovački sud Republike Hrvatske u Zagrebu.</w:t>
      </w:r>
    </w:p>
    <w:p w:rsidRDefault="00D84100" w:rsidP="00D84100" w:rsidR="00D84100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84100" w:rsidP="00D84100" w:rsidR="00D84100" w:rsidRPr="00E621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D84100" w:rsidP="00D84100" w:rsidR="00D841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Slavica Orehovec, Čakovec, F. Prešerna 11b</w:t>
      </w:r>
    </w:p>
    <w:p w:rsidRDefault="00D84100" w:rsidP="00D84100" w:rsidR="00D841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B. Radić 2,</w:t>
      </w:r>
    </w:p>
    <w:p w:rsidRDefault="00D84100" w:rsidP="00D84100" w:rsidR="00D841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07F">
        <w:rPr>
          <w:rFonts w:cs="Times New Roman" w:hAnsi="Times New Roman" w:ascii="Times New Roman"/>
          <w:sz w:val="24"/>
          <w:szCs w:val="24"/>
        </w:rPr>
        <w:t xml:space="preserve">E-Oglasna ploča suda, </w:t>
      </w:r>
      <w:r>
        <w:rPr>
          <w:rFonts w:cs="Times New Roman" w:hAnsi="Times New Roman" w:ascii="Times New Roman"/>
          <w:sz w:val="24"/>
          <w:szCs w:val="24"/>
        </w:rPr>
        <w:t>bez naznake iznosa,</w:t>
      </w:r>
    </w:p>
    <w:p w:rsidRDefault="00D84100" w:rsidP="0015644C" w:rsidR="00D84100">
      <w:pPr>
        <w:rPr>
          <w:rFonts w:cs="Times New Roman" w:hAnsi="Times New Roman" w:ascii="Times New Roman"/>
          <w:sz w:val="24"/>
          <w:szCs w:val="24"/>
        </w:rPr>
      </w:pPr>
    </w:p>
    <w:p w:rsidRDefault="0015644C" w:rsidP="0015644C" w:rsidR="0015644C" w:rsidRPr="0015644C">
      <w:pPr>
        <w:rPr>
          <w:rFonts w:cs="Times New Roman" w:hAnsi="Times New Roman" w:ascii="Times New Roman"/>
          <w:sz w:val="24"/>
          <w:szCs w:val="24"/>
        </w:rPr>
      </w:pPr>
    </w:p>
    <w:sectPr w:rsidSect="00D84100" w:rsidR="0015644C" w:rsidRPr="0015644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A31" w:rsidP="00D84100" w:rsidR="00C94A31">
      <w:pPr>
        <w:spacing w:lineRule="auto" w:line="240" w:after="0"/>
      </w:pPr>
      <w:r>
        <w:separator/>
      </w:r>
    </w:p>
  </w:endnote>
  <w:endnote w:id="0" w:type="continuationSeparator">
    <w:p w:rsidRDefault="00C94A31" w:rsidP="00D84100" w:rsidR="00C94A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A31" w:rsidP="00D84100" w:rsidR="00C94A31">
      <w:pPr>
        <w:spacing w:lineRule="auto" w:line="240" w:after="0"/>
      </w:pPr>
      <w:r>
        <w:separator/>
      </w:r>
    </w:p>
  </w:footnote>
  <w:footnote w:id="0" w:type="continuationSeparator">
    <w:p w:rsidRDefault="00C94A31" w:rsidP="00D84100" w:rsidR="00C94A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4732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84100" w:rsidR="00D84100" w:rsidRPr="00D8410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8410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8410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8410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367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8410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84100" w:rsidR="00D8410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84100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72</w:t>
    </w:r>
  </w:p>
  <w:p w:rsidRDefault="00D84100" w:rsidR="00D841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100" w:rsidR="00D84100" w:rsidRPr="00D8410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84100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C13178"/>
    <w:multiLevelType w:val="hybridMultilevel"/>
    <w:tmpl w:val="C10A4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644C"/>
    <w:rsid w:val="0015644C"/>
    <w:rsid w:val="003E4CE5"/>
    <w:rsid w:val="0074148B"/>
    <w:rsid w:val="008F3675"/>
    <w:rsid w:val="00C94A31"/>
    <w:rsid w:val="00D8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41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10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41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841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84100"/>
  </w:style>
  <w:style w:styleId="Podnoje" w:type="paragraph">
    <w:name w:val="footer"/>
    <w:basedOn w:val="Normal"/>
    <w:link w:val="PodnojeChar"/>
    <w:uiPriority w:val="99"/>
    <w:unhideWhenUsed/>
    <w:rsid w:val="00D841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84100"/>
  </w:style>
  <w:style w:styleId="Tekstrezerviranogmjesta" w:type="character">
    <w:name w:val="Placeholder Text"/>
    <w:basedOn w:val="Zadanifontodlomka"/>
    <w:uiPriority w:val="99"/>
    <w:semiHidden/>
    <w:rsid w:val="008F3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67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675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67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67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41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10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41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841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84100"/>
  </w:style>
  <w:style w:styleId="Podnoje" w:type="paragraph">
    <w:name w:val="footer"/>
    <w:basedOn w:val="Normal"/>
    <w:link w:val="PodnojeChar"/>
    <w:uiPriority w:val="99"/>
    <w:unhideWhenUsed/>
    <w:rsid w:val="00D841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84100"/>
  </w:style>
  <w:style w:styleId="Tekstrezerviranogmjesta" w:type="character">
    <w:name w:val="Placeholder Text"/>
    <w:basedOn w:val="Zadanifontodlomka"/>
    <w:uiPriority w:val="99"/>
    <w:semiHidden/>
    <w:rsid w:val="008F3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67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675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67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67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St-72/2014-72</izvorni_sadrzaj>
    <derivirana_varijabla naziv="DomainObject.Oznaka_1">St-72/2014-72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St-72/2014-72</izvorni_sadrzaj>
    <derivirana_varijabla naziv="DomainObject.PoslovniBrojDokumenta_1">St-72/2014-72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1549</properties:Characters>
  <properties:Lines>48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2016-12-03T11:08:00Z</dcterms:created>
  <dc:creator>Ksenija Flack Makitan</dc:creator>
  <cp:lastModifiedBy>Lea Rogina</cp:lastModifiedBy>
  <cp:lastPrinted>2016-12-05T07:38:00Z</cp:lastPrinted>
  <dcterms:modified xmlns:xsi="http://www.w3.org/2001/XMLSchema-instance" xsi:type="dcterms:W3CDTF">2016-12-05T08:42:00Z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St-72/2014-72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