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ceceb" w14:paraId="3fceceb" w:rsidRDefault="008E6ED6" w:rsidR="008E6ED6">
      <w:pPr>
        <w15:collapsed w:val="false"/>
      </w:pPr>
      <w:bookmarkStart w:name="_GoBack" w:id="0"/>
      <w:bookmarkEnd w:id="0"/>
    </w:p>
    <w:p w:rsidRDefault="00B9028D" w:rsidP="00F003B3" w:rsidR="00F003B3"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E6ED6" w:rsidR="008E6ED6"/>
    <w:p w:rsidRDefault="008E6ED6" w:rsidR="008E6ED6">
      <w:r>
        <w:t>REPUBLIKA HRVATSKA</w:t>
      </w:r>
    </w:p>
    <w:p w:rsidRDefault="008E6ED6" w:rsidR="008E6ED6">
      <w:r>
        <w:t>TRGOVAČKI SUD U</w:t>
      </w:r>
      <w:r w:rsidR="00670949">
        <w:t xml:space="preserve"> OSIJEKU</w:t>
      </w:r>
    </w:p>
    <w:p w:rsidRDefault="008E6ED6" w:rsidR="00CA7BDE">
      <w:r>
        <w:t>S</w:t>
      </w:r>
      <w:r w:rsidR="00670949">
        <w:t xml:space="preserve">TALNA SLUŽBA </w:t>
      </w:r>
      <w:r w:rsidR="00B1337D">
        <w:t>U SLAVONSKOM BRODU</w:t>
      </w:r>
    </w:p>
    <w:p w:rsidRDefault="00CA7BDE" w:rsidP="00B1337D" w:rsidR="008E6ED6">
      <w:pPr>
        <w:rPr>
          <w:b/>
        </w:rPr>
      </w:pPr>
      <w:r>
        <w:t>Trg pobjede 13</w:t>
      </w:r>
    </w:p>
    <w:p w:rsidRDefault="00B1337D" w:rsidP="00B1337D" w:rsidR="00B1337D" w:rsidRPr="00B1337D"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</w:t>
      </w:r>
      <w:r w:rsidRPr="00B1337D">
        <w:t>Broj: St-</w:t>
      </w:r>
      <w:r w:rsidR="006B09A4">
        <w:t>507/2013-85</w:t>
      </w:r>
    </w:p>
    <w:p w:rsidRDefault="001C6B74" w:rsidR="001C6B74" w:rsidRPr="00B1337D"/>
    <w:p w:rsidRDefault="001C6B74" w:rsidP="00CA7BDE" w:rsidR="0073360D" w:rsidRPr="00B1337D">
      <w:pPr>
        <w:jc w:val="center"/>
      </w:pPr>
      <w:r w:rsidRPr="00B1337D">
        <w:t>R E P U B L I K A     H R V A T S K A</w:t>
      </w:r>
    </w:p>
    <w:p w:rsidRDefault="008E6ED6" w:rsidP="00CA7BDE" w:rsidR="00F9657A" w:rsidRPr="00B1337D">
      <w:pPr>
        <w:jc w:val="center"/>
      </w:pPr>
      <w:r w:rsidRPr="00B1337D">
        <w:t>R J E Š E N J E</w:t>
      </w:r>
    </w:p>
    <w:p w:rsidRDefault="008E6ED6" w:rsidR="008E6ED6"/>
    <w:p w:rsidRDefault="008E6ED6" w:rsidP="00A25F7F" w:rsidR="00F9657A">
      <w:pPr>
        <w:jc w:val="both"/>
      </w:pPr>
      <w:r>
        <w:tab/>
        <w:t xml:space="preserve">TRGOVAČKI SUD U </w:t>
      </w:r>
      <w:r w:rsidR="00587C13">
        <w:t xml:space="preserve">OSIJEKU STALNA SLUŽBA </w:t>
      </w:r>
      <w:r w:rsidR="00B1337D">
        <w:t>U SLAVONSKOM BRODU</w:t>
      </w:r>
      <w:r>
        <w:t xml:space="preserve">, po stečajnom sucu Vesni Vukelić, u stečajnom postupku nad dužnikom </w:t>
      </w:r>
      <w:r w:rsidR="006B09A4">
        <w:t>FRAN</w:t>
      </w:r>
      <w:r w:rsidR="000E20F0">
        <w:t>J</w:t>
      </w:r>
      <w:r w:rsidR="006B09A4">
        <w:t>IĆ-TUBIĆ GRADNJA d.o.o, u stečaju Slav.Brod</w:t>
      </w:r>
      <w:r>
        <w:t xml:space="preserve">, dana </w:t>
      </w:r>
      <w:r w:rsidR="006B09A4">
        <w:t>19</w:t>
      </w:r>
      <w:r w:rsidR="00B1337D">
        <w:t>.studenog 2016</w:t>
      </w:r>
      <w:r w:rsidR="00E34446">
        <w:t>.g.</w:t>
      </w:r>
    </w:p>
    <w:p w:rsidRDefault="00A25F7F" w:rsidP="00A25F7F" w:rsidR="00A25F7F">
      <w:pPr>
        <w:jc w:val="both"/>
      </w:pPr>
    </w:p>
    <w:p w:rsidRDefault="008E6ED6" w:rsidP="00A25F7F" w:rsidR="00F9657A" w:rsidRPr="00B1337D">
      <w:pPr>
        <w:jc w:val="center"/>
      </w:pPr>
      <w:r w:rsidRPr="00B1337D">
        <w:t>r i j e š i o    j e</w:t>
      </w:r>
    </w:p>
    <w:p w:rsidRDefault="00C164A9" w:rsidP="001B7F0D" w:rsidR="00C164A9">
      <w:pPr>
        <w:jc w:val="center"/>
        <w:rPr>
          <w:b/>
        </w:rPr>
      </w:pPr>
    </w:p>
    <w:p w:rsidRDefault="0066516D" w:rsidP="00D16089" w:rsidR="00C164A9">
      <w:pPr>
        <w:ind w:firstLine="708"/>
        <w:jc w:val="both"/>
      </w:pPr>
      <w:r w:rsidRPr="0066516D">
        <w:rPr>
          <w:b/>
        </w:rPr>
        <w:t xml:space="preserve">I </w:t>
      </w:r>
      <w:r w:rsidR="001812D1">
        <w:rPr>
          <w:b/>
        </w:rPr>
        <w:t>–</w:t>
      </w:r>
      <w:r>
        <w:t xml:space="preserve"> </w:t>
      </w:r>
      <w:r w:rsidR="001812D1">
        <w:t xml:space="preserve">Daje se suglasnost </w:t>
      </w:r>
      <w:r w:rsidR="00D16089">
        <w:t>na završnu diobu stečajne</w:t>
      </w:r>
      <w:r w:rsidR="00F87B04">
        <w:t xml:space="preserve"> mase</w:t>
      </w:r>
      <w:r w:rsidR="00D16089">
        <w:t xml:space="preserve"> dužnika</w:t>
      </w:r>
      <w:r w:rsidR="00C37759">
        <w:t xml:space="preserve"> </w:t>
      </w:r>
      <w:r w:rsidR="000E20F0">
        <w:rPr>
          <w:b/>
        </w:rPr>
        <w:t>FRAN</w:t>
      </w:r>
      <w:r w:rsidR="00D43D6B">
        <w:rPr>
          <w:b/>
        </w:rPr>
        <w:t>J</w:t>
      </w:r>
      <w:r w:rsidR="000E20F0">
        <w:rPr>
          <w:b/>
        </w:rPr>
        <w:t>IĆ-TUBIĆ GRADNJA d.o.o, u stečaju Slav.Brod, Ferde Filipovića 105, OIB 61581373195</w:t>
      </w:r>
      <w:r w:rsidR="00D16089">
        <w:t xml:space="preserve">, po kojoj se od raspoloživih novčanih sredstava namijenjenih za diobu u ukupnom iznosu od </w:t>
      </w:r>
      <w:r w:rsidR="000E20F0">
        <w:t>35.730,05</w:t>
      </w:r>
      <w:r w:rsidR="00D16089">
        <w:t xml:space="preserve"> kn, vjerovnici prvog višeg isplatnog reda čije ukupno utvrđene tražbine iznose </w:t>
      </w:r>
      <w:r w:rsidR="000E20F0">
        <w:t>337.220,40</w:t>
      </w:r>
      <w:r w:rsidR="00D16089">
        <w:t xml:space="preserve"> kn, namiruju u </w:t>
      </w:r>
      <w:r w:rsidR="00664C54">
        <w:t xml:space="preserve">visini </w:t>
      </w:r>
      <w:r w:rsidR="000E20F0">
        <w:t>10,60</w:t>
      </w:r>
      <w:r w:rsidR="009554FA">
        <w:t>%</w:t>
      </w:r>
      <w:r w:rsidR="00631F2A">
        <w:t xml:space="preserve">. </w:t>
      </w:r>
    </w:p>
    <w:p w:rsidRDefault="00A25F7F" w:rsidP="00C164A9" w:rsidR="00A25F7F">
      <w:pPr>
        <w:ind w:firstLine="708"/>
        <w:jc w:val="both"/>
      </w:pPr>
    </w:p>
    <w:p w:rsidRDefault="001812D1" w:rsidP="00C164A9" w:rsidR="001812D1">
      <w:pPr>
        <w:ind w:firstLine="708"/>
        <w:jc w:val="both"/>
      </w:pPr>
      <w:r w:rsidRPr="001812D1">
        <w:rPr>
          <w:b/>
        </w:rPr>
        <w:t>II –</w:t>
      </w:r>
      <w:r>
        <w:t xml:space="preserve"> </w:t>
      </w:r>
      <w:r w:rsidR="00D16089">
        <w:t xml:space="preserve">Završno ročište vjerovnika saziva se na dan </w:t>
      </w:r>
      <w:r w:rsidR="005E1143">
        <w:rPr>
          <w:b/>
        </w:rPr>
        <w:t>28</w:t>
      </w:r>
      <w:r w:rsidR="00911F4D">
        <w:rPr>
          <w:b/>
        </w:rPr>
        <w:t>.prosinca 2016</w:t>
      </w:r>
      <w:r w:rsidR="00C5465E">
        <w:rPr>
          <w:b/>
        </w:rPr>
        <w:t xml:space="preserve">.u </w:t>
      </w:r>
      <w:r w:rsidR="009554FA">
        <w:rPr>
          <w:b/>
        </w:rPr>
        <w:t>9</w:t>
      </w:r>
      <w:r w:rsidR="00C5465E">
        <w:rPr>
          <w:b/>
        </w:rPr>
        <w:t xml:space="preserve"> sati</w:t>
      </w:r>
      <w:r w:rsidR="00D16089">
        <w:t xml:space="preserve">, koje će se održati u prostorijama Trgovačkog suda u Osijeku </w:t>
      </w:r>
      <w:r w:rsidR="00D16089" w:rsidRPr="006C4E6C">
        <w:t>Stalne službe u Slavonskom Brodu, Trg pobjede 13, soba br. 89/III</w:t>
      </w:r>
      <w:r w:rsidR="00D16089">
        <w:t>, sa slijedećim dnevnim redom:</w:t>
      </w:r>
    </w:p>
    <w:p w:rsidRDefault="00631F2A" w:rsidP="00D16089" w:rsidR="00D16089">
      <w:pPr>
        <w:numPr>
          <w:ilvl w:val="0"/>
          <w:numId w:val="5"/>
        </w:numPr>
        <w:jc w:val="both"/>
      </w:pPr>
      <w:r>
        <w:t>r</w:t>
      </w:r>
      <w:r w:rsidR="00D16089">
        <w:t>asprava o završnom računu stečajnog upravitelja</w:t>
      </w:r>
    </w:p>
    <w:p w:rsidRDefault="00631F2A" w:rsidP="00D16089" w:rsidR="00D16089">
      <w:pPr>
        <w:numPr>
          <w:ilvl w:val="0"/>
          <w:numId w:val="5"/>
        </w:numPr>
        <w:jc w:val="both"/>
      </w:pPr>
      <w:r>
        <w:t>p</w:t>
      </w:r>
      <w:r w:rsidR="00D16089">
        <w:t>odnošenje prigovora na završni popis</w:t>
      </w:r>
    </w:p>
    <w:p w:rsidRDefault="00D16089" w:rsidP="00D16089" w:rsidR="00D16089">
      <w:pPr>
        <w:ind w:firstLine="708"/>
        <w:jc w:val="both"/>
      </w:pPr>
      <w:r>
        <w:t>Uvid u zavr</w:t>
      </w:r>
      <w:r w:rsidR="002F63B6">
        <w:t>š</w:t>
      </w:r>
      <w:r w:rsidR="00C5465E">
        <w:t>ni popis i</w:t>
      </w:r>
      <w:r>
        <w:t xml:space="preserve"> zavr</w:t>
      </w:r>
      <w:r w:rsidR="00C5465E">
        <w:t xml:space="preserve">šni račun stečajnog upravitelja, </w:t>
      </w:r>
      <w:r>
        <w:t xml:space="preserve">vjerovnici mogu izvršiti </w:t>
      </w:r>
      <w:r w:rsidR="00631F2A">
        <w:t xml:space="preserve">na mrežnoj stanici e-Oglasna ploča sudova i </w:t>
      </w:r>
      <w:r>
        <w:t>u pisarnici Stalne službe u Slav.Brodu soba br. 84/III</w:t>
      </w:r>
      <w:r w:rsidR="00D11228">
        <w:t>. Na završni popis vjerovnici</w:t>
      </w:r>
      <w:r>
        <w:t xml:space="preserve"> mogu stečajnom sucu podnijeti prigovor u roku od 8 dana nakon isteka roka iz čl. 185 st. 1 Stečajnog zakona.</w:t>
      </w:r>
    </w:p>
    <w:p w:rsidRDefault="00D16089" w:rsidP="00D16089" w:rsidR="00D16089">
      <w:pPr>
        <w:ind w:firstLine="708"/>
        <w:jc w:val="both"/>
      </w:pPr>
      <w:r>
        <w:t>Na ročište se pozivaju svi vjerovnici i stečajni upravitelj.</w:t>
      </w:r>
    </w:p>
    <w:p w:rsidRDefault="00C164A9" w:rsidP="0066516D" w:rsidR="0066516D">
      <w:pPr>
        <w:jc w:val="both"/>
      </w:pPr>
      <w:r>
        <w:tab/>
        <w:t xml:space="preserve">  </w:t>
      </w:r>
    </w:p>
    <w:p w:rsidRDefault="00C164A9" w:rsidP="00C164A9" w:rsidR="00C164A9">
      <w:pPr>
        <w:jc w:val="both"/>
      </w:pPr>
      <w:r>
        <w:t xml:space="preserve">    </w:t>
      </w:r>
    </w:p>
    <w:p w:rsidRDefault="00C164A9" w:rsidP="00C164A9" w:rsidR="00C164A9" w:rsidRPr="00911F4D">
      <w:pPr>
        <w:jc w:val="center"/>
      </w:pPr>
      <w:r w:rsidRPr="00911F4D">
        <w:t>Obrazloženje</w:t>
      </w:r>
    </w:p>
    <w:p w:rsidRDefault="00F9657A" w:rsidP="00C164A9" w:rsidR="00F9657A">
      <w:pPr>
        <w:jc w:val="center"/>
        <w:rPr>
          <w:b/>
        </w:rPr>
      </w:pPr>
    </w:p>
    <w:p w:rsidRDefault="00C164A9" w:rsidP="00C164A9" w:rsidR="00C164A9">
      <w:pPr>
        <w:jc w:val="both"/>
      </w:pPr>
      <w:r>
        <w:tab/>
      </w:r>
    </w:p>
    <w:p w:rsidRDefault="00C164A9" w:rsidP="00C164A9" w:rsidR="001812D1">
      <w:pPr>
        <w:jc w:val="both"/>
      </w:pPr>
      <w:r>
        <w:tab/>
      </w:r>
      <w:r w:rsidR="006C4E6C">
        <w:t>Rješenjem ovog s</w:t>
      </w:r>
      <w:r w:rsidR="00457144">
        <w:t>uda br. St-</w:t>
      </w:r>
      <w:r w:rsidR="00D43D6B">
        <w:t>507/2013-8 od 7.listopada 2013</w:t>
      </w:r>
      <w:r w:rsidR="00D16089">
        <w:t xml:space="preserve">., otvoren je stečajni postupak nad dužnikom </w:t>
      </w:r>
      <w:r w:rsidR="00D43D6B">
        <w:t>FRANJIĆ-TUBIĆ GRADNJA d.o.o Slav.Brod</w:t>
      </w:r>
      <w:r w:rsidR="00C5465E">
        <w:t>.</w:t>
      </w:r>
    </w:p>
    <w:p w:rsidRDefault="00D16089" w:rsidP="00C164A9" w:rsidR="00D16089">
      <w:pPr>
        <w:jc w:val="both"/>
      </w:pPr>
      <w:r>
        <w:tab/>
        <w:t xml:space="preserve">Stečajni upravitelj </w:t>
      </w:r>
      <w:r w:rsidR="00D43D6B">
        <w:t>Zdenko Bešlić</w:t>
      </w:r>
      <w:r w:rsidR="00911F4D">
        <w:t xml:space="preserve"> </w:t>
      </w:r>
      <w:r>
        <w:t xml:space="preserve">tijekom stečajnog postupka ispitao </w:t>
      </w:r>
      <w:r w:rsidR="00224797">
        <w:t xml:space="preserve">je </w:t>
      </w:r>
      <w:r>
        <w:t xml:space="preserve">sve prijavljene tražbine te unovčio </w:t>
      </w:r>
      <w:r w:rsidR="006C4E6C">
        <w:t xml:space="preserve">cjelokupnu </w:t>
      </w:r>
      <w:r>
        <w:t>imovinu koj</w:t>
      </w:r>
      <w:r w:rsidR="00F526FC">
        <w:t>a ulazi u stečajnu masu.</w:t>
      </w:r>
    </w:p>
    <w:p w:rsidRDefault="006B3FAB" w:rsidP="006B3FAB" w:rsidR="006B3FAB">
      <w:pPr>
        <w:jc w:val="both"/>
      </w:pPr>
      <w:r>
        <w:tab/>
        <w:t xml:space="preserve">Tražbine su ispitane na </w:t>
      </w:r>
      <w:r w:rsidR="009554FA">
        <w:t>općem ispitnom</w:t>
      </w:r>
      <w:r>
        <w:t xml:space="preserve"> ročištu održanom </w:t>
      </w:r>
      <w:r w:rsidR="00D43D6B">
        <w:t>20.prosinca 2013</w:t>
      </w:r>
      <w:r w:rsidR="009554FA">
        <w:t>.</w:t>
      </w:r>
      <w:r w:rsidR="00C37759">
        <w:t>,</w:t>
      </w:r>
      <w:r>
        <w:t xml:space="preserve"> </w:t>
      </w:r>
      <w:r w:rsidR="00D43D6B">
        <w:t xml:space="preserve">pa je temeljem pravomoćnog rješenja stečajnog suca </w:t>
      </w:r>
      <w:r>
        <w:t xml:space="preserve"> </w:t>
      </w:r>
      <w:r w:rsidR="00D43D6B">
        <w:t xml:space="preserve">utvrđeno </w:t>
      </w:r>
      <w:r>
        <w:t xml:space="preserve"> tražbina prvog višeg isplatnog reda u ukupnom iznosu od </w:t>
      </w:r>
      <w:r w:rsidR="00D43D6B">
        <w:t>337.220,40</w:t>
      </w:r>
      <w:r w:rsidR="00A6612E">
        <w:t xml:space="preserve"> </w:t>
      </w:r>
      <w:r>
        <w:t xml:space="preserve"> kn</w:t>
      </w:r>
      <w:r w:rsidR="00A6612E">
        <w:t xml:space="preserve"> bruto</w:t>
      </w:r>
      <w:r>
        <w:t xml:space="preserve">, a drugog višeg isplatnog reda u iznosu od </w:t>
      </w:r>
      <w:r w:rsidR="00D43D6B">
        <w:t>1,035.924,84</w:t>
      </w:r>
      <w:r>
        <w:t xml:space="preserve"> kn.</w:t>
      </w:r>
    </w:p>
    <w:p w:rsidRDefault="007B68FA" w:rsidP="00C37759" w:rsidR="007B68FA" w:rsidRPr="006C4E6C">
      <w:pPr>
        <w:ind w:firstLine="708" w:left="2832"/>
      </w:pPr>
      <w:r w:rsidRPr="006C4E6C">
        <w:lastRenderedPageBreak/>
        <w:t>-</w:t>
      </w:r>
      <w:r w:rsidR="00241B05" w:rsidRPr="006C4E6C">
        <w:t xml:space="preserve">2 -                         </w:t>
      </w:r>
      <w:r w:rsidR="00AB5CA5" w:rsidRPr="006C4E6C">
        <w:t xml:space="preserve">            </w:t>
      </w:r>
      <w:r w:rsidR="00241B05" w:rsidRPr="006C4E6C">
        <w:t xml:space="preserve">  </w:t>
      </w:r>
    </w:p>
    <w:p w:rsidRDefault="006B3FAB" w:rsidP="00C37759" w:rsidR="00F9657A">
      <w:pPr>
        <w:ind w:firstLine="708" w:left="2832"/>
      </w:pPr>
      <w:r>
        <w:tab/>
      </w:r>
    </w:p>
    <w:p w:rsidRDefault="00D16089" w:rsidP="006B3FAB" w:rsidR="00D43D6B">
      <w:pPr>
        <w:jc w:val="both"/>
      </w:pPr>
      <w:r>
        <w:tab/>
        <w:t>Svoje završno</w:t>
      </w:r>
      <w:r w:rsidR="00C22F14">
        <w:t xml:space="preserve"> izvješće stečajni upravitelj </w:t>
      </w:r>
      <w:r>
        <w:t xml:space="preserve"> dostavio </w:t>
      </w:r>
      <w:r w:rsidR="00C22F14">
        <w:t xml:space="preserve">je </w:t>
      </w:r>
      <w:r>
        <w:t>stečaj</w:t>
      </w:r>
      <w:r w:rsidR="006A167C">
        <w:t xml:space="preserve">nom sucu dana </w:t>
      </w:r>
      <w:r w:rsidR="006C4E6C">
        <w:t>29.</w:t>
      </w:r>
      <w:r w:rsidR="00D43D6B">
        <w:t xml:space="preserve">srpnja </w:t>
      </w:r>
      <w:r w:rsidR="006C4E6C">
        <w:t>2016</w:t>
      </w:r>
      <w:r w:rsidR="00224797">
        <w:t>.</w:t>
      </w:r>
      <w:r w:rsidR="006A167C">
        <w:t xml:space="preserve"> u</w:t>
      </w:r>
      <w:r>
        <w:t xml:space="preserve">z završni račun i prijedlog završne diobe. U završnom izvješću navodi da je </w:t>
      </w:r>
      <w:r w:rsidR="00B90A2C">
        <w:t>cjelokupna imovina dužnika unovčena</w:t>
      </w:r>
      <w:r w:rsidR="00C469DF">
        <w:t xml:space="preserve"> za iznos od 654.975,00 kn</w:t>
      </w:r>
      <w:r w:rsidR="007C18DB">
        <w:t xml:space="preserve">, </w:t>
      </w:r>
      <w:r w:rsidR="00C469DF">
        <w:t xml:space="preserve">a nakon namirenja razlučnih vjerovnika na poslovnom računu stečajnog dužnika </w:t>
      </w:r>
      <w:r w:rsidR="007C18DB">
        <w:t xml:space="preserve">ostvaren </w:t>
      </w:r>
      <w:r w:rsidR="00C469DF">
        <w:t xml:space="preserve">je </w:t>
      </w:r>
      <w:r w:rsidR="00715C58">
        <w:t>novčani priljev o</w:t>
      </w:r>
      <w:r w:rsidR="007C18DB">
        <w:t xml:space="preserve">d ukupno </w:t>
      </w:r>
      <w:r w:rsidR="00715C58">
        <w:t xml:space="preserve">317.845,82 kn. S tim iznosom namirene su sve dospjele obveze stečajne mase, dio troškova stečajnog postupka, te razlučni vjerovnici </w:t>
      </w:r>
      <w:r w:rsidR="004B742C">
        <w:t xml:space="preserve">koji su imali upisano pravo zaloga na pokretninama, </w:t>
      </w:r>
      <w:r w:rsidR="00715C58">
        <w:t>tako da je na poslovnom računu preostao iznos od 142.480,63 kn. Od toga steč.upravitelj predlaže izdvojiti iznos koji je potreban za rezervaciju radi isplate njegove bruto nagrade koju će rješenje</w:t>
      </w:r>
      <w:r w:rsidR="004B742C">
        <w:t>m</w:t>
      </w:r>
      <w:r w:rsidR="00715C58">
        <w:t xml:space="preserve"> odrediti stečajni sudac, a koja se s obzirom na vrijednost unovčene stečajne mase predviđa u bruto iznosu od 104.614,06 kn. Također predlaže </w:t>
      </w:r>
      <w:r w:rsidR="004B742C">
        <w:t xml:space="preserve">rezervirati i </w:t>
      </w:r>
      <w:r w:rsidR="00715C58">
        <w:t xml:space="preserve"> iznos od 2.136,52 kn koji je potreban za podmirenje obveza stečajne mase koje će dospijevati do i nakon zaključenja stečajnog postupka, te na taj način za završnu diobu ostaje raspoloživ iznos od 35.730,05 kn. Obzirom da su tražbine prvog višeg isplatnog reda utvrđene u iznosu 337.220,40 kn, vjerovnici prvog višeg isplatnog reda namiruju se u visini 10,60% utvrđenih tražbina, te predlaže stečajnom sucu izdati suglasnost na predloženu diobu i zakazati završno ročište.</w:t>
      </w:r>
    </w:p>
    <w:p w:rsidRDefault="007C0A91" w:rsidP="006B3FAB" w:rsidR="00460198">
      <w:pPr>
        <w:jc w:val="both"/>
      </w:pPr>
      <w:r>
        <w:tab/>
      </w:r>
      <w:r w:rsidR="009E10EA">
        <w:t xml:space="preserve">Stečajni sudac je </w:t>
      </w:r>
      <w:r w:rsidR="00B674ED">
        <w:t>u skladu s odredbom čl. 95</w:t>
      </w:r>
      <w:r w:rsidR="00286E9C">
        <w:t xml:space="preserve"> st. 2</w:t>
      </w:r>
      <w:r w:rsidR="009E10EA">
        <w:t xml:space="preserve"> Stečajnog zakona (NN br. </w:t>
      </w:r>
      <w:r w:rsidR="00B674ED">
        <w:t>71/15</w:t>
      </w:r>
      <w:r w:rsidR="000846DC">
        <w:t xml:space="preserve">, </w:t>
      </w:r>
      <w:r w:rsidR="003A3BA9">
        <w:t xml:space="preserve">dalje SZ, koja se primjenjuje i na postupke u tijeku temeljem čl. 441 st. 2 istog zakona) </w:t>
      </w:r>
      <w:r w:rsidR="009E10EA">
        <w:t xml:space="preserve"> </w:t>
      </w:r>
      <w:r w:rsidR="00286E9C">
        <w:t xml:space="preserve">ispitao </w:t>
      </w:r>
      <w:r w:rsidR="009E10EA">
        <w:t xml:space="preserve">završni račun </w:t>
      </w:r>
      <w:r w:rsidR="00286E9C">
        <w:t>stečajnog upravit</w:t>
      </w:r>
      <w:r w:rsidR="00CE7C2A">
        <w:t>elja bez poziva</w:t>
      </w:r>
      <w:r w:rsidR="00460198">
        <w:t xml:space="preserve"> na izjašnjenje u smislu odredbe</w:t>
      </w:r>
      <w:r w:rsidR="00CE7C2A">
        <w:t xml:space="preserve"> čl. </w:t>
      </w:r>
      <w:r w:rsidR="00460198">
        <w:t>95 st. 3</w:t>
      </w:r>
      <w:r w:rsidR="00CE7C2A">
        <w:t xml:space="preserve"> SZ-a jer u ovom stečajnom postup</w:t>
      </w:r>
      <w:r w:rsidR="00D8637D">
        <w:t>ku Odbor vjerovnika nije osnova</w:t>
      </w:r>
      <w:r w:rsidR="00460198">
        <w:t>n</w:t>
      </w:r>
      <w:r w:rsidR="00D8637D">
        <w:t xml:space="preserve">  pa je ispunja</w:t>
      </w:r>
      <w:r w:rsidR="00460198">
        <w:t xml:space="preserve">vajući zakonsku obvezu propisanu navedenom odredbom, </w:t>
      </w:r>
      <w:r w:rsidR="00D8637D">
        <w:t xml:space="preserve">završni račun objavio </w:t>
      </w:r>
      <w:r w:rsidR="00460198">
        <w:t xml:space="preserve">je </w:t>
      </w:r>
      <w:r w:rsidR="00D8637D">
        <w:t>na mrežnoj stanici e-Oglasna ploča sudova uz poziv svim vjerovnicima da se očituju.</w:t>
      </w:r>
    </w:p>
    <w:p w:rsidRDefault="00460198" w:rsidP="006B3FAB" w:rsidR="009E10EA">
      <w:pPr>
        <w:jc w:val="both"/>
      </w:pPr>
      <w:r>
        <w:tab/>
        <w:t>U ostavljenom roku vjerovnici se nisu očitovali, a n</w:t>
      </w:r>
      <w:r w:rsidR="00F73203">
        <w:t>akon ispitivanja završnog računa, s</w:t>
      </w:r>
      <w:r w:rsidR="006B3FAB">
        <w:t>tečajni sud</w:t>
      </w:r>
      <w:r w:rsidR="007C0A91">
        <w:t xml:space="preserve">ac je isti </w:t>
      </w:r>
      <w:r w:rsidR="006B3FAB">
        <w:t xml:space="preserve">potvrdio jer je našao da je </w:t>
      </w:r>
      <w:r w:rsidR="00747EEA">
        <w:t>izrađen u skladu s osnovama knjigovodstva, da su obuhvaćeni svi poslovni događaji, te da je iskazan realno i nije utvrđena razlika u odnosu na iznos sredstava koji je stečajni upravitelj iskazao u odnosu na iznos koji je utvrđen analizom priljeva i odljeva sredstava na žiro račun</w:t>
      </w:r>
      <w:r w:rsidR="007C0A91">
        <w:t>u</w:t>
      </w:r>
      <w:r w:rsidR="00747EEA">
        <w:t>.</w:t>
      </w:r>
    </w:p>
    <w:p w:rsidRDefault="009E10EA" w:rsidP="00C164A9" w:rsidR="00747EEA">
      <w:pPr>
        <w:jc w:val="both"/>
      </w:pPr>
      <w:r>
        <w:tab/>
        <w:t>Iz tih razloga</w:t>
      </w:r>
      <w:r w:rsidR="00460198">
        <w:t xml:space="preserve"> stečajni sudac je prihvatio predloženu završnu diobu čime su ostvarene  i </w:t>
      </w:r>
      <w:r>
        <w:t xml:space="preserve"> sve </w:t>
      </w:r>
      <w:r w:rsidR="00747EEA">
        <w:t>zakonske pretpostavke za zakazivanje završnog ročišta zbog čega je odlučeno kao u izreci ovog r</w:t>
      </w:r>
      <w:r w:rsidR="003C441A">
        <w:t>ješenja na temelju čl. 193 Stečajnog zakona (NN br.44/96, 29/99, 129/00, 123/03, 82/06, 116/10, 25/12 i 133/12).</w:t>
      </w:r>
    </w:p>
    <w:p w:rsidRDefault="001812D1" w:rsidP="00C164A9" w:rsidR="00C164A9">
      <w:pPr>
        <w:jc w:val="both"/>
      </w:pPr>
      <w:r>
        <w:tab/>
      </w:r>
      <w:r w:rsidR="00C164A9">
        <w:tab/>
      </w:r>
      <w:r w:rsidR="00C164A9">
        <w:tab/>
      </w:r>
    </w:p>
    <w:p w:rsidRDefault="00C164A9" w:rsidP="00C164A9" w:rsidR="00C164A9">
      <w:r>
        <w:tab/>
      </w:r>
      <w:r>
        <w:tab/>
      </w:r>
      <w:r>
        <w:tab/>
      </w:r>
      <w:r w:rsidR="00F9657A">
        <w:tab/>
      </w:r>
      <w:r>
        <w:t xml:space="preserve">U Slav.Brodu, </w:t>
      </w:r>
      <w:r w:rsidR="0066516D">
        <w:t xml:space="preserve"> </w:t>
      </w:r>
      <w:r w:rsidR="00715C58">
        <w:t>19</w:t>
      </w:r>
      <w:r w:rsidR="007B68FA">
        <w:t>.studenog 2016</w:t>
      </w:r>
      <w:r w:rsidR="0066516D">
        <w:t>.</w:t>
      </w:r>
    </w:p>
    <w:p w:rsidRDefault="00C164A9" w:rsidP="00C164A9" w:rsidR="00C164A9">
      <w:r>
        <w:t xml:space="preserve">                                                                                        </w:t>
      </w:r>
      <w:r>
        <w:tab/>
      </w:r>
      <w:r w:rsidR="00747EEA">
        <w:t xml:space="preserve">              </w:t>
      </w:r>
      <w:r>
        <w:t>STEČAJNI SUDAC:</w:t>
      </w:r>
    </w:p>
    <w:p w:rsidRDefault="00C164A9" w:rsidP="00C164A9" w:rsidR="00C164A9"/>
    <w:p w:rsidRDefault="00C164A9" w:rsidP="00C164A9" w:rsidR="00C164A9">
      <w:r>
        <w:t xml:space="preserve">                                                                                         </w:t>
      </w:r>
      <w:r>
        <w:tab/>
      </w:r>
      <w:r w:rsidR="00747EEA">
        <w:t xml:space="preserve">                 </w:t>
      </w:r>
      <w:r w:rsidR="00FE01E6">
        <w:t xml:space="preserve">Vesna Vukelić </w:t>
      </w:r>
    </w:p>
    <w:p w:rsidRDefault="001B7F0D" w:rsidP="00B86B26" w:rsidR="001B7F0D" w:rsidRPr="00B86B26"/>
    <w:p w:rsidRDefault="007B68FA" w:rsidP="00B97F5B" w:rsidR="00B86B26">
      <w:pPr>
        <w:jc w:val="both"/>
      </w:pPr>
      <w:r>
        <w:t>Dostaviti putem mrežne stanice e-Oglasna ploča</w:t>
      </w:r>
    </w:p>
    <w:p w:rsidRDefault="005A45C4" w:rsidP="00B86B26" w:rsidR="00B86B26">
      <w:pPr>
        <w:numPr>
          <w:ilvl w:val="0"/>
          <w:numId w:val="4"/>
        </w:numPr>
        <w:jc w:val="both"/>
      </w:pPr>
      <w:r>
        <w:t>Zdenko Bešlić</w:t>
      </w:r>
      <w:r w:rsidR="00C37759">
        <w:t>,</w:t>
      </w:r>
      <w:r w:rsidR="007B68FA">
        <w:t xml:space="preserve"> steč.uprav</w:t>
      </w:r>
    </w:p>
    <w:p w:rsidRDefault="007B68FA" w:rsidP="00B86B26" w:rsidR="007B68FA">
      <w:pPr>
        <w:numPr>
          <w:ilvl w:val="0"/>
          <w:numId w:val="4"/>
        </w:numPr>
        <w:jc w:val="both"/>
      </w:pPr>
      <w:r>
        <w:t>vjerovnici</w:t>
      </w:r>
    </w:p>
    <w:sectPr w:rsidR="007B68F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A654DC"/>
    <w:multiLevelType w:val="hybridMultilevel"/>
    <w:tmpl w:val="8DE0483C"/>
    <w:lvl w:tplc="3530008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D3B0E8B"/>
    <w:multiLevelType w:val="hybridMultilevel"/>
    <w:tmpl w:val="00587F9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0B91356"/>
    <w:multiLevelType w:val="hybridMultilevel"/>
    <w:tmpl w:val="62828A3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F667821"/>
    <w:multiLevelType w:val="hybridMultilevel"/>
    <w:tmpl w:val="48CADAD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FEB0A86"/>
    <w:multiLevelType w:val="hybridMultilevel"/>
    <w:tmpl w:val="11DCA3EC"/>
    <w:lvl w:tplc="0D249AEE" w:ilvl="0">
      <w:start w:val="1"/>
      <w:numFmt w:val="decimal"/>
      <w:lvlText w:val="%1."/>
      <w:lvlJc w:val="left"/>
      <w:pPr>
        <w:ind w:hanging="360" w:left="177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3"/>
      </w:pPr>
    </w:lvl>
    <w:lvl w:tentative="true" w:tplc="041A001B" w:ilvl="2">
      <w:start w:val="1"/>
      <w:numFmt w:val="lowerRoman"/>
      <w:lvlText w:val="%3."/>
      <w:lvlJc w:val="right"/>
      <w:pPr>
        <w:ind w:hanging="180" w:left="3213"/>
      </w:pPr>
    </w:lvl>
    <w:lvl w:tentative="true" w:tplc="041A000F" w:ilvl="3">
      <w:start w:val="1"/>
      <w:numFmt w:val="decimal"/>
      <w:lvlText w:val="%4."/>
      <w:lvlJc w:val="left"/>
      <w:pPr>
        <w:ind w:hanging="360" w:left="3933"/>
      </w:pPr>
    </w:lvl>
    <w:lvl w:tentative="true" w:tplc="041A0019" w:ilvl="4">
      <w:start w:val="1"/>
      <w:numFmt w:val="lowerLetter"/>
      <w:lvlText w:val="%5."/>
      <w:lvlJc w:val="left"/>
      <w:pPr>
        <w:ind w:hanging="360" w:left="4653"/>
      </w:pPr>
    </w:lvl>
    <w:lvl w:tentative="true" w:tplc="041A001B" w:ilvl="5">
      <w:start w:val="1"/>
      <w:numFmt w:val="lowerRoman"/>
      <w:lvlText w:val="%6."/>
      <w:lvlJc w:val="right"/>
      <w:pPr>
        <w:ind w:hanging="180" w:left="5373"/>
      </w:pPr>
    </w:lvl>
    <w:lvl w:tentative="true" w:tplc="041A000F" w:ilvl="6">
      <w:start w:val="1"/>
      <w:numFmt w:val="decimal"/>
      <w:lvlText w:val="%7."/>
      <w:lvlJc w:val="left"/>
      <w:pPr>
        <w:ind w:hanging="360" w:left="6093"/>
      </w:pPr>
    </w:lvl>
    <w:lvl w:tentative="true" w:tplc="041A0019" w:ilvl="7">
      <w:start w:val="1"/>
      <w:numFmt w:val="lowerLetter"/>
      <w:lvlText w:val="%8."/>
      <w:lvlJc w:val="left"/>
      <w:pPr>
        <w:ind w:hanging="360" w:left="6813"/>
      </w:pPr>
    </w:lvl>
    <w:lvl w:tentative="true" w:tplc="041A001B" w:ilvl="8">
      <w:start w:val="1"/>
      <w:numFmt w:val="lowerRoman"/>
      <w:lvlText w:val="%9."/>
      <w:lvlJc w:val="right"/>
      <w:pPr>
        <w:ind w:hanging="180" w:left="7533"/>
      </w:pPr>
    </w:lvl>
  </w:abstractNum>
  <w:abstractNum w:abstractNumId="5">
    <w:nsid w:val="7EAF42F4"/>
    <w:multiLevelType w:val="hybridMultilevel"/>
    <w:tmpl w:val="E43091C6"/>
    <w:lvl w:tplc="55C00DE2" w:ilvl="0">
      <w:start w:val="9"/>
      <w:numFmt w:val="bullet"/>
      <w:lvlText w:val="-"/>
      <w:lvlJc w:val="left"/>
      <w:pPr>
        <w:ind w:hanging="360" w:left="3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66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6ED6"/>
    <w:rsid w:val="00043960"/>
    <w:rsid w:val="000846DC"/>
    <w:rsid w:val="000A01B7"/>
    <w:rsid w:val="000A24DF"/>
    <w:rsid w:val="000C621E"/>
    <w:rsid w:val="000D025A"/>
    <w:rsid w:val="000E20F0"/>
    <w:rsid w:val="001073B9"/>
    <w:rsid w:val="00161314"/>
    <w:rsid w:val="001812D1"/>
    <w:rsid w:val="001B27AA"/>
    <w:rsid w:val="001B7F0D"/>
    <w:rsid w:val="001C6B74"/>
    <w:rsid w:val="001F6375"/>
    <w:rsid w:val="0020366C"/>
    <w:rsid w:val="00224797"/>
    <w:rsid w:val="00240854"/>
    <w:rsid w:val="00241B05"/>
    <w:rsid w:val="00244996"/>
    <w:rsid w:val="00250DF5"/>
    <w:rsid w:val="00286E9C"/>
    <w:rsid w:val="002A1D3A"/>
    <w:rsid w:val="002B0B43"/>
    <w:rsid w:val="002B7300"/>
    <w:rsid w:val="002E521E"/>
    <w:rsid w:val="002F1287"/>
    <w:rsid w:val="002F2E75"/>
    <w:rsid w:val="002F63B6"/>
    <w:rsid w:val="00320B33"/>
    <w:rsid w:val="00330301"/>
    <w:rsid w:val="00353F46"/>
    <w:rsid w:val="00362A55"/>
    <w:rsid w:val="00382BF1"/>
    <w:rsid w:val="003A3BA9"/>
    <w:rsid w:val="003C05F4"/>
    <w:rsid w:val="003C351D"/>
    <w:rsid w:val="003C441A"/>
    <w:rsid w:val="003E3B22"/>
    <w:rsid w:val="00402C05"/>
    <w:rsid w:val="004067BB"/>
    <w:rsid w:val="00453432"/>
    <w:rsid w:val="00455E95"/>
    <w:rsid w:val="00457144"/>
    <w:rsid w:val="00460198"/>
    <w:rsid w:val="00464070"/>
    <w:rsid w:val="00490A79"/>
    <w:rsid w:val="0049167D"/>
    <w:rsid w:val="004A0BB2"/>
    <w:rsid w:val="004B742C"/>
    <w:rsid w:val="004E7FCB"/>
    <w:rsid w:val="005006B0"/>
    <w:rsid w:val="00587C13"/>
    <w:rsid w:val="005A45C4"/>
    <w:rsid w:val="005C7031"/>
    <w:rsid w:val="005E1143"/>
    <w:rsid w:val="005E6735"/>
    <w:rsid w:val="005F26AD"/>
    <w:rsid w:val="00623755"/>
    <w:rsid w:val="006316DE"/>
    <w:rsid w:val="00631F2A"/>
    <w:rsid w:val="006623EF"/>
    <w:rsid w:val="00664C54"/>
    <w:rsid w:val="0066516D"/>
    <w:rsid w:val="00670397"/>
    <w:rsid w:val="00670949"/>
    <w:rsid w:val="00695FBB"/>
    <w:rsid w:val="006A0442"/>
    <w:rsid w:val="006A167C"/>
    <w:rsid w:val="006B09A4"/>
    <w:rsid w:val="006B3FAB"/>
    <w:rsid w:val="006C4BDA"/>
    <w:rsid w:val="006C4E6C"/>
    <w:rsid w:val="006E1636"/>
    <w:rsid w:val="006F1C8D"/>
    <w:rsid w:val="006F504B"/>
    <w:rsid w:val="00715C58"/>
    <w:rsid w:val="007236B6"/>
    <w:rsid w:val="0073360D"/>
    <w:rsid w:val="00740679"/>
    <w:rsid w:val="00747EEA"/>
    <w:rsid w:val="00795FBB"/>
    <w:rsid w:val="007A57D0"/>
    <w:rsid w:val="007B68FA"/>
    <w:rsid w:val="007C0A91"/>
    <w:rsid w:val="007C18DB"/>
    <w:rsid w:val="007E6E1A"/>
    <w:rsid w:val="00802805"/>
    <w:rsid w:val="00830C5D"/>
    <w:rsid w:val="008B1EA2"/>
    <w:rsid w:val="008B2719"/>
    <w:rsid w:val="008B78D6"/>
    <w:rsid w:val="008C2D8B"/>
    <w:rsid w:val="008E262B"/>
    <w:rsid w:val="008E6ED6"/>
    <w:rsid w:val="008F4A68"/>
    <w:rsid w:val="00911F4D"/>
    <w:rsid w:val="00913EAC"/>
    <w:rsid w:val="00920C2E"/>
    <w:rsid w:val="00941FF2"/>
    <w:rsid w:val="009554FA"/>
    <w:rsid w:val="0096692B"/>
    <w:rsid w:val="009C1815"/>
    <w:rsid w:val="009C2638"/>
    <w:rsid w:val="009D1B8B"/>
    <w:rsid w:val="009E10EA"/>
    <w:rsid w:val="009E4BDF"/>
    <w:rsid w:val="009E7B73"/>
    <w:rsid w:val="00A250B7"/>
    <w:rsid w:val="00A25F7F"/>
    <w:rsid w:val="00A40A26"/>
    <w:rsid w:val="00A6612E"/>
    <w:rsid w:val="00A9112C"/>
    <w:rsid w:val="00A9155B"/>
    <w:rsid w:val="00AB5CA5"/>
    <w:rsid w:val="00AC48E4"/>
    <w:rsid w:val="00AC7EB8"/>
    <w:rsid w:val="00AD6624"/>
    <w:rsid w:val="00B1337D"/>
    <w:rsid w:val="00B1716C"/>
    <w:rsid w:val="00B2044D"/>
    <w:rsid w:val="00B30F61"/>
    <w:rsid w:val="00B409D6"/>
    <w:rsid w:val="00B674ED"/>
    <w:rsid w:val="00B739A6"/>
    <w:rsid w:val="00B86B26"/>
    <w:rsid w:val="00B9028D"/>
    <w:rsid w:val="00B90A2C"/>
    <w:rsid w:val="00B97F5B"/>
    <w:rsid w:val="00BA3077"/>
    <w:rsid w:val="00C164A9"/>
    <w:rsid w:val="00C22F14"/>
    <w:rsid w:val="00C37759"/>
    <w:rsid w:val="00C469DF"/>
    <w:rsid w:val="00C5465E"/>
    <w:rsid w:val="00C87A68"/>
    <w:rsid w:val="00C95E1C"/>
    <w:rsid w:val="00CA4A38"/>
    <w:rsid w:val="00CA7BDE"/>
    <w:rsid w:val="00CC0264"/>
    <w:rsid w:val="00CC1691"/>
    <w:rsid w:val="00CD3767"/>
    <w:rsid w:val="00CE7C2A"/>
    <w:rsid w:val="00D11228"/>
    <w:rsid w:val="00D153FF"/>
    <w:rsid w:val="00D16089"/>
    <w:rsid w:val="00D22615"/>
    <w:rsid w:val="00D43D6B"/>
    <w:rsid w:val="00D8637D"/>
    <w:rsid w:val="00DC43AA"/>
    <w:rsid w:val="00DF5A18"/>
    <w:rsid w:val="00E015AC"/>
    <w:rsid w:val="00E27BED"/>
    <w:rsid w:val="00E34446"/>
    <w:rsid w:val="00EA169D"/>
    <w:rsid w:val="00ED6F32"/>
    <w:rsid w:val="00EF1B00"/>
    <w:rsid w:val="00EF59AD"/>
    <w:rsid w:val="00F003B3"/>
    <w:rsid w:val="00F379C2"/>
    <w:rsid w:val="00F526FC"/>
    <w:rsid w:val="00F602B9"/>
    <w:rsid w:val="00F73203"/>
    <w:rsid w:val="00F87B04"/>
    <w:rsid w:val="00F9657A"/>
    <w:rsid w:val="00FB69AB"/>
    <w:rsid w:val="00FD043B"/>
    <w:rsid w:val="00FE01E6"/>
    <w:rsid w:val="00FE2514"/>
    <w:rsid w:val="00FF3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97F5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F3E2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F3E2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3E2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3E2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3E2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97F5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F3E2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F3E2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3E2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3E2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3E2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8653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studenog 2016.</izvorni_sadrzaj>
    <derivirana_varijabla naziv="DomainObject.DatumDonosenjaOdluke_1">16.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507</izvorni_sadrzaj>
    <derivirana_varijabla naziv="DomainObject.Predmet.Broj_1">507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2013.</izvorni_sadrzaj>
    <derivirana_varijabla naziv="DomainObject.Predmet.DatumOsnivanja_1">11.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St-507/2013</izvorni_sadrzaj>
    <derivirana_varijabla naziv="DomainObject.Predmet.OznakaBroj_1">St-507/2013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FRANJIĆ-TUBIĆ GRADNJA društvo s ograničenom odgovornošću za graditeljstvo i trgovinu,SLAVONSKI BROD</izvorni_sadrzaj>
    <derivirana_varijabla naziv="DomainObject.Predmet.ProtustrankaFormated_1">  FRANJIĆ-TUBIĆ GRADNJA društvo s ograničenom odgovornošću za graditeljstvo i trgovinu,SLAVONSKI BROD</derivirana_varijabla>
  </DomainObject.Predmet.ProtustrankaFormated>
  <DomainObject.Predmet.ProtustrankaFormatedOIB>
    <izvorni_sadrzaj>  FRANJIĆ-TUBIĆ GRADNJA društvo s ograničenom odgovornošću za graditeljstvo i trgovinu,SLAVONSKI BROD, OIB 61581373195</izvorni_sadrzaj>
    <derivirana_varijabla naziv="DomainObject.Predmet.ProtustrankaFormatedOIB_1">  FRANJIĆ-TUBIĆ GRADNJA društvo s ograničenom odgovornošću za graditeljstvo i trgovinu,SLAVONSKI BROD, OIB 61581373195</derivirana_varijabla>
  </DomainObject.Predmet.ProtustrankaFormatedOIB>
  <DomainObject.Predmet.ProtustrankaFormatedWithAdress>
    <izvorni_sadrzaj> FRANJIĆ-TUBIĆ GRADNJA društvo s ograničenom odgovornošću za graditeljstvo i trgovinu,SLAVONSKI BROD, Ferde Filipovića 105, Slavonski Brod</izvorni_sadrzaj>
    <derivirana_varijabla naziv="DomainObject.Predmet.ProtustrankaFormatedWithAdress_1"> FRANJIĆ-TUBIĆ GRADNJA društvo s ograničenom odgovornošću za graditeljstvo i trgovinu,SLAVONSKI BROD, Ferde Filipovića 105, Slavonski Brod</derivirana_varijabla>
  </DomainObject.Predmet.ProtustrankaFormatedWithAdress>
  <DomainObject.Predmet.ProtustrankaFormatedWithAdressOIB>
    <izvorni_sadrzaj> FRANJIĆ-TUBIĆ GRADNJA društvo s ograničenom odgovornošću za graditeljstvo i trgovinu,SLAVONSKI BROD, OIB 61581373195, Ferde Filipovića 105, Slavonski Brod</izvorni_sadrzaj>
    <derivirana_varijabla naziv="DomainObject.Predmet.ProtustrankaFormatedWithAdressOIB_1"> FRANJIĆ-TUBIĆ GRADNJA društvo s ograničenom odgovornošću za graditeljstvo i trgovinu,SLAVONSKI BROD, OIB 61581373195, Ferde Filipovića 105, Slavonski Brod</derivirana_varijabla>
  </DomainObject.Predmet.ProtustrankaFormatedWithAdressOIB>
  <DomainObject.Predmet.ProtustrankaWithAdress>
    <izvorni_sadrzaj>FRANJIĆ-TUBIĆ GRADNJA društvo s ograničenom odgovornošću za graditeljstvo i trgovinu,SLAVONSKI BROD Ferde Filipovića 105, Slavonski Brod</izvorni_sadrzaj>
    <derivirana_varijabla naziv="DomainObject.Predmet.ProtustrankaWithAdress_1">FRANJIĆ-TUBIĆ GRADNJA društvo s ograničenom odgovornošću za graditeljstvo i trgovinu,SLAVONSKI BROD Ferde Filipovića 105, Slavonski Brod</derivirana_varijabla>
  </DomainObject.Predmet.ProtustrankaWithAdress>
  <DomainObject.Predmet.ProtustrankaWithAdressOIB>
    <izvorni_sadrzaj>FRANJIĆ-TUBIĆ GRADNJA društvo s ograničenom odgovornošću za graditeljstvo i trgovinu,SLAVONSKI BROD, OIB 61581373195, Ferde Filipovića 105, Slavonski Brod</izvorni_sadrzaj>
    <derivirana_varijabla naziv="DomainObject.Predmet.ProtustrankaWithAdressOIB_1">FRANJIĆ-TUBIĆ GRADNJA društvo s ograničenom odgovornošću za graditeljstvo i trgovinu,SLAVONSKI BROD, OIB 61581373195, Ferde Filipovića 105, Slavonski Brod</derivirana_varijabla>
  </DomainObject.Predmet.ProtustrankaWithAdressOIB>
  <DomainObject.Predmet.ProtustrankaNazivFormated>
    <izvorni_sadrzaj>FRANJIĆ-TUBIĆ GRADNJA društvo s ograničenom odgovornošću za graditeljstvo i trgovinu,SLAVONSKI BROD</izvorni_sadrzaj>
    <derivirana_varijabla naziv="DomainObject.Predmet.ProtustrankaNazivFormated_1">FRANJIĆ-TUBIĆ GRADNJA društvo s ograničenom odgovornošću za graditeljstvo i trgovinu,SLAVONSKI BROD</derivirana_varijabla>
  </DomainObject.Predmet.ProtustrankaNazivFormated>
  <DomainObject.Predmet.ProtustrankaNazivFormatedOIB>
    <izvorni_sadrzaj>FRANJIĆ-TUBIĆ GRADNJA društvo s ograničenom odgovornošću za graditeljstvo i trgovinu,SLAVONSKI BROD, OIB 61581373195</izvorni_sadrzaj>
    <derivirana_varijabla naziv="DomainObject.Predmet.ProtustrankaNazivFormatedOIB_1">FRANJIĆ-TUBIĆ GRADNJA društvo s ograničenom odgovornošću za graditeljstvo i trgovinu,SLAVONSKI BROD, OIB 61581373195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Slavonski Brod</izvorni_sadrzaj>
    <derivirana_varijabla naziv="DomainObject.Predmet.StrankaFormated_1">  FINA - Podružnica Slavonski Brod</derivirana_varijabla>
  </DomainObject.Predmet.StrankaFormated>
  <DomainObject.Predmet.StrankaFormatedOIB>
    <izvorni_sadrzaj>  FINA - Podružnica Slavonski Brod, OIB 85821130368</izvorni_sadrzaj>
    <derivirana_varijabla naziv="DomainObject.Predmet.StrankaFormatedOIB_1">  FINA - Podružnica Slavonski Brod, OIB 85821130368</derivirana_varijabla>
  </DomainObject.Predmet.StrankaFormatedOIB>
  <DomainObject.Predmet.StrankaFormatedWithAdress>
    <izvorni_sadrzaj> FINA - Podružnica Slavonski Brod</izvorni_sadrzaj>
    <derivirana_varijabla naziv="DomainObject.Predmet.StrankaFormatedWithAdress_1"> FINA - Podružnica Slavonski Brod</derivirana_varijabla>
  </DomainObject.Predmet.StrankaFormatedWithAdress>
  <DomainObject.Predmet.StrankaFormatedWithAdressOIB>
    <izvorni_sadrzaj> FINA - Podružnica Slavonski Brod, OIB 85821130368</izvorni_sadrzaj>
    <derivirana_varijabla naziv="DomainObject.Predmet.StrankaFormatedWithAdressOIB_1"> FINA - Podružnica Slavonski Brod, OIB 85821130368</derivirana_varijabla>
  </DomainObject.Predmet.StrankaFormatedWithAdressOIB>
  <DomainObject.Predmet.StrankaWithAdress>
    <izvorni_sadrzaj>FINA - Podružnica Slavonski Brod </izvorni_sadrzaj>
    <derivirana_varijabla naziv="DomainObject.Predmet.StrankaWithAdress_1">FINA - Podružnica Slavonski Brod </derivirana_varijabla>
  </DomainObject.Predmet.StrankaWithAdress>
  <DomainObject.Predmet.StrankaWithAdressOIB>
    <izvorni_sadrzaj>FINA - Podružnica Slavonski Brod, OIB 85821130368</izvorni_sadrzaj>
    <derivirana_varijabla naziv="DomainObject.Predmet.StrankaWithAdressOIB_1">FINA - Podružnica Slavonski Brod, OIB 85821130368</derivirana_varijabla>
  </DomainObject.Predmet.StrankaWithAdressOIB>
  <DomainObject.Predmet.StrankaNazivFormated>
    <izvorni_sadrzaj>FINA - Podružnica Slavonski Brod</izvorni_sadrzaj>
    <derivirana_varijabla naziv="DomainObject.Predmet.StrankaNazivFormated_1">FINA - Podružnica Slavonski Brod</derivirana_varijabla>
  </DomainObject.Predmet.StrankaNazivFormated>
  <DomainObject.Predmet.StrankaNazivFormatedOIB>
    <izvorni_sadrzaj>FINA - Podružnica Slavonski Brod, OIB 85821130368</izvorni_sadrzaj>
    <derivirana_varijabla naziv="DomainObject.Predmet.StrankaNazivFormatedOIB_1">FINA - Podružnica Slavonski Brod,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 - Podružnica Slavonski Brod</item>
    </izvorni_sadrzaj>
    <derivirana_varijabla naziv="DomainObject.Predmet.StrankaListFormated_1">
      <item>FINA - Podružnica Slavonski Brod</item>
    </derivirana_varijabla>
  </DomainObject.Predmet.StrankaListFormated>
  <DomainObject.Predmet.StrankaListFormatedOIB>
    <izvorni_sadrzaj>
      <item>FINA - Podružnica Slavonski Brod, OIB 85821130368</item>
    </izvorni_sadrzaj>
    <derivirana_varijabla naziv="DomainObject.Predmet.StrankaListFormatedOIB_1">
      <item>FINA - Podružnica Slavonski Brod, OIB 85821130368</item>
    </derivirana_varijabla>
  </DomainObject.Predmet.StrankaListFormatedOIB>
  <DomainObject.Predmet.StrankaListFormatedWithAdress>
    <izvorni_sadrzaj>
      <item>FINA - Podružnica Slavonski Brod</item>
    </izvorni_sadrzaj>
    <derivirana_varijabla naziv="DomainObject.Predmet.StrankaListFormatedWithAdress_1">
      <item>FINA - Podružnica Slavonski Brod</item>
    </derivirana_varijabla>
  </DomainObject.Predmet.StrankaListFormatedWithAdress>
  <DomainObject.Predmet.StrankaListFormatedWithAdressOIB>
    <izvorni_sadrzaj>
      <item>FINA - Podružnica Slavonski Brod, OIB 85821130368</item>
    </izvorni_sadrzaj>
    <derivirana_varijabla naziv="DomainObject.Predmet.StrankaListFormatedWithAdressOIB_1">
      <item>FINA - Podružnica Slavonski Brod, OIB 85821130368</item>
    </derivirana_varijabla>
  </DomainObject.Predmet.StrankaListFormatedWithAdressOIB>
  <DomainObject.Predmet.StrankaListNazivFormated>
    <izvorni_sadrzaj>
      <item>FINA - Podružnica Slavonski Brod</item>
    </izvorni_sadrzaj>
    <derivirana_varijabla naziv="DomainObject.Predmet.StrankaListNazivFormated_1">
      <item>FINA - Podružnica Slavonski Brod</item>
    </derivirana_varijabla>
  </DomainObject.Predmet.StrankaListNazivFormated>
  <DomainObject.Predmet.StrankaListNazivFormatedOIB>
    <izvorni_sadrzaj>
      <item>FINA - Podružnica Slavonski Brod, OIB 85821130368</item>
    </izvorni_sadrzaj>
    <derivirana_varijabla naziv="DomainObject.Predmet.StrankaListNazivFormatedOIB_1">
      <item>FINA - Podružnica Slavonski Brod, OIB 85821130368</item>
    </derivirana_varijabla>
  </DomainObject.Predmet.StrankaListNazivFormatedOIB>
  <DomainObject.Predmet.ProtuStrankaListFormated>
    <izvorni_sadrzaj>
      <item>FRANJIĆ-TUBIĆ GRADNJA društvo s ograničenom odgovornošću za graditeljstvo i trgovinu,SLAVONSKI BROD</item>
    </izvorni_sadrzaj>
    <derivirana_varijabla naziv="DomainObject.Predmet.ProtuStrankaListFormated_1">
      <item>FRANJIĆ-TUBIĆ GRADNJA društvo s ograničenom odgovornošću za graditeljstvo i trgovinu,SLAVONSKI BROD</item>
    </derivirana_varijabla>
  </DomainObject.Predmet.ProtuStrankaListFormated>
  <DomainObject.Predmet.ProtuStrankaListFormatedOIB>
    <izvorni_sadrzaj>
      <item>FRANJIĆ-TUBIĆ GRADNJA društvo s ograničenom odgovornošću za graditeljstvo i trgovinu,SLAVONSKI BROD, OIB 61581373195</item>
    </izvorni_sadrzaj>
    <derivirana_varijabla naziv="DomainObject.Predmet.ProtuStrankaListFormatedOIB_1">
      <item>FRANJIĆ-TUBIĆ GRADNJA društvo s ograničenom odgovornošću za graditeljstvo i trgovinu,SLAVONSKI BROD, OIB 61581373195</item>
    </derivirana_varijabla>
  </DomainObject.Predmet.ProtuStrankaListFormatedOIB>
  <DomainObject.Predmet.ProtuStrankaListFormatedWithAdress>
    <izvorni_sadrzaj>
      <item>FRANJIĆ-TUBIĆ GRADNJA društvo s ograničenom odgovornošću za graditeljstvo i trgovinu,SLAVONSKI BROD, Ferde Filipovića 105, Slavonski Brod</item>
    </izvorni_sadrzaj>
    <derivirana_varijabla naziv="DomainObject.Predmet.ProtuStrankaListFormatedWithAdress_1">
      <item>FRANJIĆ-TUBIĆ GRADNJA društvo s ograničenom odgovornošću za graditeljstvo i trgovinu,SLAVONSKI BROD, Ferde Filipovića 105, Slavonski Brod</item>
    </derivirana_varijabla>
  </DomainObject.Predmet.ProtuStrankaListFormatedWithAdress>
  <DomainObject.Predmet.ProtuStrankaListFormatedWithAdressOIB>
    <izvorni_sadrzaj>
      <item>FRANJIĆ-TUBIĆ GRADNJA društvo s ograničenom odgovornošću za graditeljstvo i trgovinu,SLAVONSKI BROD, OIB 61581373195, Ferde Filipovića 105, Slavonski Brod</item>
    </izvorni_sadrzaj>
    <derivirana_varijabla naziv="DomainObject.Predmet.ProtuStrankaListFormatedWithAdressOIB_1">
      <item>FRANJIĆ-TUBIĆ GRADNJA društvo s ograničenom odgovornošću za graditeljstvo i trgovinu,SLAVONSKI BROD, OIB 61581373195, Ferde Filipovića 105, Slavonski Brod</item>
    </derivirana_varijabla>
  </DomainObject.Predmet.ProtuStrankaListFormatedWithAdressOIB>
  <DomainObject.Predmet.ProtuStrankaListNazivFormated>
    <izvorni_sadrzaj>
      <item>FRANJIĆ-TUBIĆ GRADNJA društvo s ograničenom odgovornošću za graditeljstvo i trgovinu,SLAVONSKI BROD</item>
    </izvorni_sadrzaj>
    <derivirana_varijabla naziv="DomainObject.Predmet.ProtuStrankaListNazivFormated_1">
      <item>FRANJIĆ-TUBIĆ GRADNJA društvo s ograničenom odgovornošću za graditeljstvo i trgovinu,SLAVONSKI BROD</item>
    </derivirana_varijabla>
  </DomainObject.Predmet.ProtuStrankaListNazivFormated>
  <DomainObject.Predmet.ProtuStrankaListNazivFormatedOIB>
    <izvorni_sadrzaj>
      <item>FRANJIĆ-TUBIĆ GRADNJA društvo s ograničenom odgovornošću za graditeljstvo i trgovinu,SLAVONSKI BROD, OIB 61581373195</item>
    </izvorni_sadrzaj>
    <derivirana_varijabla naziv="DomainObject.Predmet.ProtuStrankaListNazivFormatedOIB_1">
      <item>FRANJIĆ-TUBIĆ GRADNJA društvo s ograničenom odgovornošću za graditeljstvo i trgovinu,SLAVONSKI BROD, OIB 61581373195</item>
    </derivirana_varijabla>
  </DomainObject.Predmet.ProtuStrankaListNazivFormatedOIB>
  <DomainObject.Predmet.OstaliListFormated>
    <izvorni_sadrzaj>
      <item>Ivica Franjić-Tubić Slav.Brod</item>
      <item>Mato Šimunović,odvj. Slav.Brod</item>
      <item>Andrijana Bošnjak Milić,odvj.Sl.Brod</item>
      <item>davor Mirković,odvj.vježb.Sl.Brod</item>
      <item>ZDENKO BEŠLIĆ</item>
      <item>Jasna Buruš,odvj.Slav.Brod</item>
      <item>Vesna Lazarić,zamj.ŽDO Građ.upr.odjel Slav.Brod</item>
      <item>ABDUCO d.o.o Zagreb,Slavonska avenija 6A</item>
      <item>Kristijan Jovanović, Zagreb</item>
    </izvorni_sadrzaj>
    <derivirana_varijabla naziv="DomainObject.Predmet.OstaliListFormated_1">
      <item>Ivica Franjić-Tubić Slav.Brod</item>
      <item>Mato Šimunović,odvj. Slav.Brod</item>
      <item>Andrijana Bošnjak Milić,odvj.Sl.Brod</item>
      <item>davor Mirković,odvj.vježb.Sl.Brod</item>
      <item>ZDENKO BEŠLIĆ</item>
      <item>Jasna Buruš,odvj.Slav.Brod</item>
      <item>Vesna Lazarić,zamj.ŽDO Građ.upr.odjel Slav.Brod</item>
      <item>ABDUCO d.o.o Zagreb,Slavonska avenija 6A</item>
      <item>Kristijan Jovanović, Zagreb</item>
    </derivirana_varijabla>
  </DomainObject.Predmet.OstaliListFormated>
  <DomainObject.Predmet.OstaliListFormatedOIB>
    <izvorni_sadrzaj>
      <item>Ivica Franjić-Tubić Slav.Brod</item>
      <item>Mato Šimunović,odvj. Slav.Brod</item>
      <item>Andrijana Bošnjak Milić,odvj.Sl.Brod</item>
      <item>davor Mirković,odvj.vježb.Sl.Brod</item>
      <item>ZDENKO BEŠLIĆ, OIB 40568270984</item>
      <item>Jasna Buruš,odvj.Slav.Brod</item>
      <item>Vesna Lazarić,zamj.ŽDO Građ.upr.odjel Slav.Brod</item>
      <item>ABDUCO d.o.o Zagreb,Slavonska avenija 6A</item>
      <item>Kristijan Jovanović, Zagreb</item>
    </izvorni_sadrzaj>
    <derivirana_varijabla naziv="DomainObject.Predmet.OstaliListFormatedOIB_1">
      <item>Ivica Franjić-Tubić Slav.Brod</item>
      <item>Mato Šimunović,odvj. Slav.Brod</item>
      <item>Andrijana Bošnjak Milić,odvj.Sl.Brod</item>
      <item>davor Mirković,odvj.vježb.Sl.Brod</item>
      <item>ZDENKO BEŠLIĆ, OIB 40568270984</item>
      <item>Jasna Buruš,odvj.Slav.Brod</item>
      <item>Vesna Lazarić,zamj.ŽDO Građ.upr.odjel Slav.Brod</item>
      <item>ABDUCO d.o.o Zagreb,Slavonska avenija 6A</item>
      <item>Kristijan Jovanović, Zagreb</item>
    </derivirana_varijabla>
  </DomainObject.Predmet.OstaliListFormatedOIB>
  <DomainObject.Predmet.OstaliListFormatedWithAdress>
    <izvorni_sadrzaj>
      <item>Ivica Franjić-Tubić Slav.Brod</item>
      <item>Mato Šimunović,odvj. Slav.Brod</item>
      <item>Andrijana Bošnjak Milić,odvj.Sl.Brod</item>
      <item>davor Mirković,odvj.vježb.Sl.Brod</item>
      <item>ZDENKO BEŠLIĆ, P. Krešimira IV 4, 35000 Slavonski Brod</item>
      <item>Jasna Buruš,odvj.Slav.Brod</item>
      <item>Vesna Lazarić,zamj.ŽDO Građ.upr.odjel Slav.Brod</item>
      <item>ABDUCO d.o.o Zagreb,Slavonska avenija 6A</item>
      <item>Kristijan Jovanović, Zagreb</item>
    </izvorni_sadrzaj>
    <derivirana_varijabla naziv="DomainObject.Predmet.OstaliListFormatedWithAdress_1">
      <item>Ivica Franjić-Tubić Slav.Brod</item>
      <item>Mato Šimunović,odvj. Slav.Brod</item>
      <item>Andrijana Bošnjak Milić,odvj.Sl.Brod</item>
      <item>davor Mirković,odvj.vježb.Sl.Brod</item>
      <item>ZDENKO BEŠLIĆ, P. Krešimira IV 4, 35000 Slavonski Brod</item>
      <item>Jasna Buruš,odvj.Slav.Brod</item>
      <item>Vesna Lazarić,zamj.ŽDO Građ.upr.odjel Slav.Brod</item>
      <item>ABDUCO d.o.o Zagreb,Slavonska avenija 6A</item>
      <item>Kristijan Jovanović, Zagreb</item>
    </derivirana_varijabla>
  </DomainObject.Predmet.OstaliListFormatedWithAdress>
  <DomainObject.Predmet.OstaliListFormatedWithAdressOIB>
    <izvorni_sadrzaj>
      <item>Ivica Franjić-Tubić Slav.Brod</item>
      <item>Mato Šimunović,odvj. Slav.Brod</item>
      <item>Andrijana Bošnjak Milić,odvj.Sl.Brod</item>
      <item>davor Mirković,odvj.vježb.Sl.Brod</item>
      <item>ZDENKO BEŠLIĆ, OIB 40568270984, P. Krešimira IV 4, 35000 Slavonski Brod</item>
      <item>Jasna Buruš,odvj.Slav.Brod</item>
      <item>Vesna Lazarić,zamj.ŽDO Građ.upr.odjel Slav.Brod</item>
      <item>ABDUCO d.o.o Zagreb,Slavonska avenija 6A</item>
      <item>Kristijan Jovanović, Zagreb</item>
    </izvorni_sadrzaj>
    <derivirana_varijabla naziv="DomainObject.Predmet.OstaliListFormatedWithAdressOIB_1">
      <item>Ivica Franjić-Tubić Slav.Brod</item>
      <item>Mato Šimunović,odvj. Slav.Brod</item>
      <item>Andrijana Bošnjak Milić,odvj.Sl.Brod</item>
      <item>davor Mirković,odvj.vježb.Sl.Brod</item>
      <item>ZDENKO BEŠLIĆ, OIB 40568270984, P. Krešimira IV 4, 35000 Slavonski Brod</item>
      <item>Jasna Buruš,odvj.Slav.Brod</item>
      <item>Vesna Lazarić,zamj.ŽDO Građ.upr.odjel Slav.Brod</item>
      <item>ABDUCO d.o.o Zagreb,Slavonska avenija 6A</item>
      <item>Kristijan Jovanović, Zagreb</item>
    </derivirana_varijabla>
  </DomainObject.Predmet.OstaliListFormatedWithAdressOIB>
  <DomainObject.Predmet.OstaliListNazivFormated>
    <izvorni_sadrzaj>
      <item>Ivica Franjić-Tubić Slav.Brod</item>
      <item>Mato Šimunović,odvj. Slav.Brod</item>
      <item>Andrijana Bošnjak Milić,odvj.Sl.Brod</item>
      <item>davor Mirković,odvj.vježb.Sl.Brod</item>
      <item>ZDENKO BEŠLIĆ</item>
      <item>Jasna Buruš,odvj.Slav.Brod</item>
      <item>Vesna Lazarić,zamj.ŽDO Građ.upr.odjel Slav.Brod</item>
      <item>ABDUCO d.o.o Zagreb,Slavonska avenija 6A</item>
      <item>Kristijan Jovanović, Zagreb</item>
    </izvorni_sadrzaj>
    <derivirana_varijabla naziv="DomainObject.Predmet.OstaliListNazivFormated_1">
      <item>Ivica Franjić-Tubić Slav.Brod</item>
      <item>Mato Šimunović,odvj. Slav.Brod</item>
      <item>Andrijana Bošnjak Milić,odvj.Sl.Brod</item>
      <item>davor Mirković,odvj.vježb.Sl.Brod</item>
      <item>ZDENKO BEŠLIĆ</item>
      <item>Jasna Buruš,odvj.Slav.Brod</item>
      <item>Vesna Lazarić,zamj.ŽDO Građ.upr.odjel Slav.Brod</item>
      <item>ABDUCO d.o.o Zagreb,Slavonska avenija 6A</item>
      <item>Kristijan Jovanović, Zagreb</item>
    </derivirana_varijabla>
  </DomainObject.Predmet.OstaliListNazivFormated>
  <DomainObject.Predmet.OstaliListNazivFormatedOIB>
    <izvorni_sadrzaj>
      <item>Ivica Franjić-Tubić Slav.Brod</item>
      <item>Mato Šimunović,odvj. Slav.Brod</item>
      <item>Andrijana Bošnjak Milić,odvj.Sl.Brod</item>
      <item>davor Mirković,odvj.vježb.Sl.Brod</item>
      <item>ZDENKO BEŠLIĆ, OIB 40568270984</item>
      <item>Jasna Buruš,odvj.Slav.Brod</item>
      <item>Vesna Lazarić,zamj.ŽDO Građ.upr.odjel Slav.Brod</item>
      <item>ABDUCO d.o.o Zagreb,Slavonska avenija 6A</item>
      <item>Kristijan Jovanović, Zagreb</item>
    </izvorni_sadrzaj>
    <derivirana_varijabla naziv="DomainObject.Predmet.OstaliListNazivFormatedOIB_1">
      <item>Ivica Franjić-Tubić Slav.Brod</item>
      <item>Mato Šimunović,odvj. Slav.Brod</item>
      <item>Andrijana Bošnjak Milić,odvj.Sl.Brod</item>
      <item>davor Mirković,odvj.vježb.Sl.Brod</item>
      <item>ZDENKO BEŠLIĆ, OIB 40568270984</item>
      <item>Jasna Buruš,odvj.Slav.Brod</item>
      <item>Vesna Lazarić,zamj.ŽDO Građ.upr.odjel Slav.Brod</item>
      <item>ABDUCO d.o.o Zagreb,Slavonska avenija 6A</item>
      <item>Kristijan Jovanović, Zagreb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2016.</izvorni_sadrzaj>
    <derivirana_varijabla naziv="DomainObject.Datum_1">16.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Slavonski Brod</izvorni_sadrzaj>
    <derivirana_varijabla naziv="DomainObject.Predmet.StrankaIDrugi_1">FINA - Podružnica Slavonski Brod</derivirana_varijabla>
  </DomainObject.Predmet.StrankaIDrugi>
  <DomainObject.Predmet.ProtustrankaIDrugi>
    <izvorni_sadrzaj>FRANJIĆ-TUBIĆ GRADNJA društvo s ograničenom odgovornošću za graditeljstvo i trgovinu,SLAVONSKI BROD</izvorni_sadrzaj>
    <derivirana_varijabla naziv="DomainObject.Predmet.ProtustrankaIDrugi_1">FRANJIĆ-TUBIĆ GRADNJA društvo s ograničenom odgovornošću za graditeljstvo i trgovinu,SLAVONSKI BROD</derivirana_varijabla>
  </DomainObject.Predmet.ProtustrankaIDrugi>
  <DomainObject.Predmet.StrankaIDrugiAdressOIB>
    <izvorni_sadrzaj>FINA - Podružnica Slavonski Brod, OIB 85821130368</izvorni_sadrzaj>
    <derivirana_varijabla naziv="DomainObject.Predmet.StrankaIDrugiAdressOIB_1">FINA - Podružnica Slavonski Brod, OIB 85821130368</derivirana_varijabla>
  </DomainObject.Predmet.StrankaIDrugiAdressOIB>
  <DomainObject.Predmet.ProtustrankaIDrugiAdressOIB>
    <izvorni_sadrzaj>FRANJIĆ-TUBIĆ GRADNJA društvo s ograničenom odgovornošću za graditeljstvo i trgovinu,SLAVONSKI BROD, OIB 61581373195, Ferde Filipovića 105, Slavonski Brod</izvorni_sadrzaj>
    <derivirana_varijabla naziv="DomainObject.Predmet.ProtustrankaIDrugiAdressOIB_1">FRANJIĆ-TUBIĆ GRADNJA društvo s ograničenom odgovornošću za graditeljstvo i trgovinu,SLAVONSKI BROD, OIB 61581373195, Ferde Filipovića 105,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Slavonski Brod</item>
      <item>FRANJIĆ-TUBIĆ GRADNJA društvo s ograničenom odgovornošću za graditeljstvo i trgovinu,SLAVONSKI BROD</item>
      <item>Ivica Franjić-Tubić Slav.Brod</item>
      <item>Mato Šimunović,odvj. Slav.Brod</item>
      <item>Andrijana Bošnjak Milić,odvj.Sl.Brod</item>
      <item>davor Mirković,odvj.vježb.Sl.Brod</item>
      <item>ZDENKO BEŠLIĆ</item>
      <item>Jasna Buruš,odvj.Slav.Brod</item>
      <item>Vesna Lazarić,zamj.ŽDO Građ.upr.odjel Slav.Brod</item>
      <item>ABDUCO d.o.o Zagreb,Slavonska avenija 6A</item>
      <item>Kristijan Jovanović, Zagreb</item>
    </izvorni_sadrzaj>
    <derivirana_varijabla naziv="DomainObject.Predmet.SudioniciListNaziv_1">
      <item>FINA - Podružnica Slavonski Brod</item>
      <item>FRANJIĆ-TUBIĆ GRADNJA društvo s ograničenom odgovornošću za graditeljstvo i trgovinu,SLAVONSKI BROD</item>
      <item>Ivica Franjić-Tubić Slav.Brod</item>
      <item>Mato Šimunović,odvj. Slav.Brod</item>
      <item>Andrijana Bošnjak Milić,odvj.Sl.Brod</item>
      <item>davor Mirković,odvj.vježb.Sl.Brod</item>
      <item>ZDENKO BEŠLIĆ</item>
      <item>Jasna Buruš,odvj.Slav.Brod</item>
      <item>Vesna Lazarić,zamj.ŽDO Građ.upr.odjel Slav.Brod</item>
      <item>ABDUCO d.o.o Zagreb,Slavonska avenija 6A</item>
      <item>Kristijan Jovanović, Zagreb</item>
    </derivirana_varijabla>
  </DomainObject.Predmet.SudioniciListNaziv>
  <DomainObject.Predmet.SudioniciListAdressOIB>
    <izvorni_sadrzaj>
      <item>FINA - Podružnica Slavonski Brod, OIB 85821130368</item>
      <item>FRANJIĆ-TUBIĆ GRADNJA društvo s ograničenom odgovornošću za graditeljstvo i trgovinu,SLAVONSKI BROD, OIB 61581373195, Ferde Filipovića 105,Slavonski Brod</item>
      <item>Ivica Franjić-Tubić Slav.Brod</item>
      <item>Mato Šimunović,odvj. Slav.Brod</item>
      <item>Andrijana Bošnjak Milić,odvj.Sl.Brod</item>
      <item>davor Mirković,odvj.vježb.Sl.Brod</item>
      <item>ZDENKO BEŠLIĆ, OIB 40568270984, P. Krešimira IV 4,35000 Slavonski Brod</item>
      <item>Jasna Buruš,odvj.Slav.Brod</item>
      <item>Vesna Lazarić,zamj.ŽDO Građ.upr.odjel Slav.Brod</item>
      <item>ABDUCO d.o.o Zagreb,Slavonska avenija 6A</item>
      <item>Kristijan Jovanović, Zagreb</item>
    </izvorni_sadrzaj>
    <derivirana_varijabla naziv="DomainObject.Predmet.SudioniciListAdressOIB_1">
      <item>FINA - Podružnica Slavonski Brod, OIB 85821130368</item>
      <item>FRANJIĆ-TUBIĆ GRADNJA društvo s ograničenom odgovornošću za graditeljstvo i trgovinu,SLAVONSKI BROD, OIB 61581373195, Ferde Filipovića 105,Slavonski Brod</item>
      <item>Ivica Franjić-Tubić Slav.Brod</item>
      <item>Mato Šimunović,odvj. Slav.Brod</item>
      <item>Andrijana Bošnjak Milić,odvj.Sl.Brod</item>
      <item>davor Mirković,odvj.vježb.Sl.Brod</item>
      <item>ZDENKO BEŠLIĆ, OIB 40568270984, P. Krešimira IV 4,35000 Slavonski Brod</item>
      <item>Jasna Buruš,odvj.Slav.Brod</item>
      <item>Vesna Lazarić,zamj.ŽDO Građ.upr.odjel Slav.Brod</item>
      <item>ABDUCO d.o.o Zagreb,Slavonska avenija 6A</item>
      <item>Kristijan Jovanović,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61581373195</item>
      <item>, OIB null</item>
      <item>, OIB null</item>
      <item>, OIB null</item>
      <item>, OIB null</item>
      <item>, OIB 40568270984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61581373195</item>
      <item>, OIB null</item>
      <item>, OIB null</item>
      <item>, OIB null</item>
      <item>, OIB null</item>
      <item>, OIB 40568270984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Bešlić, OIB 40568270984, P. Krešimira IV. br. 4 Slavonski Brod</item>
    </izvorni_sadrzaj>
    <derivirana_varijabla naziv="DomainObject.Predmet.StecajniUpraviteljiListAddressOIB_1">
      <item>Zdenko Bešlić, OIB 40568270984, P. Krešimira IV. br. 4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745</properties:Words>
  <properties:Characters>4036</properties:Characters>
  <properties:Lines>89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5059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2016-11-16T10:31:00Z</dcterms:created>
  <dc:creator>Korisnik</dc:creator>
  <cp:lastModifiedBy>wsadmin</cp:lastModifiedBy>
  <cp:lastPrinted>2016-11-16T10:30:00Z</cp:lastPrinted>
  <dcterms:modified xmlns:xsi="http://www.w3.org/2001/XMLSchema-instance" xsi:type="dcterms:W3CDTF">2016-11-16T10:32:00Z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