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e8d2" w14:paraId="4fee8d2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562D14">
        <w:t>423</w:t>
      </w:r>
      <w:r w:rsidR="00D277E3">
        <w:t>/</w:t>
      </w:r>
      <w:r w:rsidR="00462DDC">
        <w:t>2018</w:t>
      </w:r>
      <w:r>
        <w:t>-</w:t>
      </w:r>
      <w:r w:rsidR="00562D14">
        <w:t>3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562D14">
        <w:t>STUNNING DESIGN j.d.o.o. u stečaju, Zadar, Ulica Nikole Tesle 69, OIB: 29380957111</w:t>
      </w:r>
      <w:r w:rsidR="00194519" w:rsidRPr="001A7D60">
        <w:t>,</w:t>
      </w:r>
      <w:r w:rsidR="00036BCB">
        <w:t xml:space="preserve"> </w:t>
      </w:r>
      <w:r w:rsidR="00ED633C">
        <w:t>zastupanom po stečajnom upravitelju</w:t>
      </w:r>
      <w:r w:rsidR="00036BCB" w:rsidRPr="00FB0FAF">
        <w:t xml:space="preserve"> </w:t>
      </w:r>
      <w:r w:rsidR="00562D14">
        <w:t>Nikoli Kruljcu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562D14">
        <w:t>1</w:t>
      </w:r>
      <w:r w:rsidR="00A1491C">
        <w:t>.</w:t>
      </w:r>
      <w:r w:rsidR="006D2E4D">
        <w:t xml:space="preserve"> </w:t>
      </w:r>
      <w:r w:rsidR="00562D14">
        <w:t>veljače</w:t>
      </w:r>
      <w:r w:rsidR="00ED633C">
        <w:t xml:space="preserve"> 2019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194519" w:rsidR="00194519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 w:rsidR="00ED633C">
        <w:t xml:space="preserve">di naknadne diobe </w:t>
      </w:r>
      <w:r w:rsidR="00562D14">
        <w:t>STUNNING DESIGN j.d.o.o. u stečaju, Zadar, Ulica Nikole Tesle 69, OIB: 29380957111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562D14" w:rsidP="00393390" w:rsidR="00393390" w:rsidRPr="00A1491C">
      <w:pPr>
        <w:ind w:firstLine="708"/>
        <w:jc w:val="both"/>
      </w:pPr>
      <w:r>
        <w:t>Nakon što je nad stečajnim dužnikom proveden tzv. skraćeni stečajni postupak i donijeto rješenje o otvaranju i zaključenju stečajnog postupka s</w:t>
      </w:r>
      <w:r w:rsidR="00ED633C">
        <w:t>tečajni</w:t>
      </w:r>
      <w:r w:rsidR="00393390" w:rsidRPr="00A1491C">
        <w:t xml:space="preserve"> upravitelj</w:t>
      </w:r>
      <w:r>
        <w:t xml:space="preserve"> je</w:t>
      </w:r>
      <w:r w:rsidR="00462DDC">
        <w:t xml:space="preserve"> podni</w:t>
      </w:r>
      <w:r w:rsidR="00ED633C">
        <w:t>o</w:t>
      </w:r>
      <w:r w:rsidR="00393390" w:rsidRPr="00A1491C">
        <w:t xml:space="preserve"> prijedlog za nastavak postupka radi naknadne diobe navodeći da</w:t>
      </w:r>
      <w:r>
        <w:t xml:space="preserve"> se formirala stečajna masa u iznosu od 9.734,69 kuna koju je predložio rasporediti na njegovu nagradu i ostatak iznosa prebaciti u fond zajedničkih pristojbi obzirom da se istim ne bi mogli podmiriti ni troškovi eventualnog ispitivanja tražbina i vođenja postupka nad stečajnom masom. Stoga je rješenjem ovoga suda broj 1St-423/18-2 od 1. veljače 2019. određena nagrada stečajnom upravitelju, ostatak iznosa zadržan u fondu zajedničkih pristojbi, te je odlučeno zaključiti ovaj postupak.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4941C4">
        <w:t>1</w:t>
      </w:r>
      <w:r w:rsidR="00A1491C">
        <w:t>.</w:t>
      </w:r>
      <w:r w:rsidR="006D2E4D">
        <w:t xml:space="preserve"> </w:t>
      </w:r>
      <w:r w:rsidR="00562D14">
        <w:t>veljače 2019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060691" w:rsidP="00B402F8" w:rsidR="00F533AB">
      <w:pPr>
        <w:jc w:val="both"/>
      </w:pPr>
      <w:r>
        <w:t xml:space="preserve"> </w:t>
      </w:r>
      <w:r w:rsidR="00067A3C">
        <w:t>Za točnost otpravka – ovlašteni službenik</w:t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067A3C" w:rsidP="00060691" w:rsidR="00F533AB">
      <w:r>
        <w:t>Ante Rubelj</w:t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>Ardena Bajlo</w:t>
      </w:r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7517"/>
    <w:rsid w:val="00036BCB"/>
    <w:rsid w:val="00052052"/>
    <w:rsid w:val="00060691"/>
    <w:rsid w:val="00067A3C"/>
    <w:rsid w:val="000C7E57"/>
    <w:rsid w:val="00114265"/>
    <w:rsid w:val="00126603"/>
    <w:rsid w:val="00194519"/>
    <w:rsid w:val="00194973"/>
    <w:rsid w:val="001B25E7"/>
    <w:rsid w:val="001C42F0"/>
    <w:rsid w:val="00242827"/>
    <w:rsid w:val="002C312D"/>
    <w:rsid w:val="002D547A"/>
    <w:rsid w:val="002D6031"/>
    <w:rsid w:val="003030D8"/>
    <w:rsid w:val="00341385"/>
    <w:rsid w:val="00354B0E"/>
    <w:rsid w:val="00393390"/>
    <w:rsid w:val="0039513A"/>
    <w:rsid w:val="003B391E"/>
    <w:rsid w:val="003E5996"/>
    <w:rsid w:val="00443952"/>
    <w:rsid w:val="00462DDC"/>
    <w:rsid w:val="004941C4"/>
    <w:rsid w:val="004E3574"/>
    <w:rsid w:val="00562D14"/>
    <w:rsid w:val="00584B22"/>
    <w:rsid w:val="005A1684"/>
    <w:rsid w:val="005B52D5"/>
    <w:rsid w:val="005F4FE6"/>
    <w:rsid w:val="00622DF8"/>
    <w:rsid w:val="00646712"/>
    <w:rsid w:val="00667C02"/>
    <w:rsid w:val="0067170D"/>
    <w:rsid w:val="00672577"/>
    <w:rsid w:val="0068395E"/>
    <w:rsid w:val="00694FD9"/>
    <w:rsid w:val="006D2E4D"/>
    <w:rsid w:val="006D5987"/>
    <w:rsid w:val="00701EB4"/>
    <w:rsid w:val="00724DED"/>
    <w:rsid w:val="00732B5C"/>
    <w:rsid w:val="0075400E"/>
    <w:rsid w:val="00764631"/>
    <w:rsid w:val="0078143D"/>
    <w:rsid w:val="007D5519"/>
    <w:rsid w:val="0087380B"/>
    <w:rsid w:val="008E1367"/>
    <w:rsid w:val="00900794"/>
    <w:rsid w:val="00924FFF"/>
    <w:rsid w:val="009B1942"/>
    <w:rsid w:val="009C0E70"/>
    <w:rsid w:val="009E3F06"/>
    <w:rsid w:val="009E5554"/>
    <w:rsid w:val="00A1491C"/>
    <w:rsid w:val="00A163E1"/>
    <w:rsid w:val="00A32431"/>
    <w:rsid w:val="00A92917"/>
    <w:rsid w:val="00A94666"/>
    <w:rsid w:val="00AB2FCA"/>
    <w:rsid w:val="00B03DF3"/>
    <w:rsid w:val="00B402F8"/>
    <w:rsid w:val="00B9355E"/>
    <w:rsid w:val="00BE6C59"/>
    <w:rsid w:val="00BE7B43"/>
    <w:rsid w:val="00BF0BE6"/>
    <w:rsid w:val="00C0514E"/>
    <w:rsid w:val="00C12CA6"/>
    <w:rsid w:val="00C17194"/>
    <w:rsid w:val="00C21497"/>
    <w:rsid w:val="00D277E3"/>
    <w:rsid w:val="00D67348"/>
    <w:rsid w:val="00D72603"/>
    <w:rsid w:val="00DC1AD3"/>
    <w:rsid w:val="00E06B02"/>
    <w:rsid w:val="00E119C2"/>
    <w:rsid w:val="00E271A7"/>
    <w:rsid w:val="00EB1098"/>
    <w:rsid w:val="00EC5339"/>
    <w:rsid w:val="00ED633C"/>
    <w:rsid w:val="00F21650"/>
    <w:rsid w:val="00F533AB"/>
    <w:rsid w:val="00F826CE"/>
    <w:rsid w:val="00F86201"/>
    <w:rsid w:val="00FF114E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A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(prije St-55/2018)</izvorni_sadrzaj>
    <derivirana_varijabla naziv="DomainObject.Predmet.Opis_1">NAKNADNA DIOBA (prije St-55/2018)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STUNNING DESIGN jednostavno društvo s ograničenom odgovornošću za poslovne usluge u stečaju</izvorni_sadrzaj>
    <derivirana_varijabla naziv="DomainObject.Predmet.ProtustrankaFormated_1">  STUNNING DESIGN jednostavno društvo s ograničenom odgovornošću za poslovne usluge u stečaju</derivirana_varijabla>
  </DomainObject.Predmet.ProtustrankaFormated>
  <DomainObject.Predmet.ProtustrankaFormatedOIB>
    <izvorni_sadrzaj>  STUNNING DESIGN jednostavno društvo s ograničenom odgovornošću za poslovne usluge u stečaju, OIB 29380957111</izvorni_sadrzaj>
    <derivirana_varijabla naziv="DomainObject.Predmet.ProtustrankaFormatedOIB_1">  STUNNING DESIGN jednostavno društvo s ograničenom odgovornošću za poslovne usluge u stečaju, OIB 29380957111</derivirana_varijabla>
  </DomainObject.Predmet.ProtustrankaFormatedOIB>
  <DomainObject.Predmet.ProtustrankaFormatedWithAdress>
    <izvorni_sadrzaj> STUNNING DESIGN jednostavno društvo s ograničenom odgovornošću za poslovne usluge u stečaju, Ulica Nikole Tesle 69, 23000 Zadar</izvorni_sadrzaj>
    <derivirana_varijabla naziv="DomainObject.Predmet.ProtustrankaFormatedWithAdress_1"> STUNNING DESIGN jednostavno društvo s ograničenom odgovornošću za poslovne usluge u stečaju, Ulica Nikole Tesle 69, 23000 Zadar</derivirana_varijabla>
  </DomainObject.Predmet.ProtustrankaFormatedWithAdress>
  <DomainObject.Predmet.ProtustrankaFormatedWithAdressOIB>
    <izvorni_sadrzaj> STUNNING DESIGN jednostavno društvo s ograničenom odgovornošću za poslovne usluge u stečaju, OIB 29380957111, Ulica Nikole Tesle 69, 23000 Zadar</izvorni_sadrzaj>
    <derivirana_varijabla naziv="DomainObject.Predmet.ProtustrankaFormatedWithAdressOIB_1"> STUNNING DESIGN jednostavno društvo s ograničenom odgovornošću za poslovne usluge u stečaju, OIB 29380957111, Ulica Nikole Tesle 69, 23000 Zadar</derivirana_varijabla>
  </DomainObject.Predmet.ProtustrankaFormatedWithAdressOIB>
  <DomainObject.Predmet.ProtustrankaWithAdress>
    <izvorni_sadrzaj>STUNNING DESIGN jednostavno društvo s ograničenom odgovornošću za poslovne usluge u stečaju Ulica Nikole Tesle 69, 23000 Zadar</izvorni_sadrzaj>
    <derivirana_varijabla naziv="DomainObject.Predmet.ProtustrankaWithAdress_1">STUNNING DESIGN jednostavno društvo s ograničenom odgovornošću za poslovne usluge u stečaju Ulica Nikole Tesle 69, 23000 Zadar</derivirana_varijabla>
  </DomainObject.Predmet.ProtustrankaWithAdress>
  <DomainObject.Predmet.ProtustrankaWithAdressOIB>
    <izvorni_sadrzaj>STUNNING DESIGN jednostavno društvo s ograničenom odgovornošću za poslovne usluge u stečaju, OIB 29380957111, Ulica Nikole Tesle 69, 23000 Zadar</izvorni_sadrzaj>
    <derivirana_varijabla naziv="DomainObject.Predmet.ProtustrankaWithAdressOIB_1">STUNNING DESIGN jednostavno društvo s ograničenom odgovornošću za poslovne usluge u stečaju, OIB 29380957111, Ulica Nikole Tesle 69, 23000 Zadar</derivirana_varijabla>
  </DomainObject.Predmet.ProtustrankaWithAdressOIB>
  <DomainObject.Predmet.ProtustrankaNazivFormated>
    <izvorni_sadrzaj>STUNNING DESIGN jednostavno društvo s ograničenom odgovornošću za poslovne usluge u stečaju</izvorni_sadrzaj>
    <derivirana_varijabla naziv="DomainObject.Predmet.ProtustrankaNazivFormated_1">STUNNING DESIGN jednostavno društvo s ograničenom odgovornošću za poslovne usluge u stečaju</derivirana_varijabla>
  </DomainObject.Predmet.ProtustrankaNazivFormated>
  <DomainObject.Predmet.ProtustrankaNazivFormatedOIB>
    <izvorni_sadrzaj>STUNNING DESIGN jednostavno društvo s ograničenom odgovornošću za poslovne usluge u stečaju, OIB 29380957111</izvorni_sadrzaj>
    <derivirana_varijabla naziv="DomainObject.Predmet.ProtustrankaNazivFormatedOIB_1">STUNNING DESIGN jednostavno društvo s ograničenom odgovornošću za poslovne usluge u stečaju, OIB 29380957111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STUNNING DESIGN jednostavno društvo s ograničenom odgovornošću za poslovne usluge u stečaju</item>
    </izvorni_sadrzaj>
    <derivirana_varijabla naziv="DomainObject.Predmet.ProtuStrankaListFormated_1">
      <item>STUNNING DESIGN jednostavno društvo s ograničenom odgovornošću za poslovne usluge u stečaju</item>
    </derivirana_varijabla>
  </DomainObject.Predmet.ProtuStrankaListFormated>
  <DomainObject.Predmet.ProtuStrankaListFormatedOIB>
    <izvorni_sadrzaj>
      <item>STUNNING DESIGN jednostavno društvo s ograničenom odgovornošću za poslovne usluge u stečaju, OIB 29380957111</item>
    </izvorni_sadrzaj>
    <derivirana_varijabla naziv="DomainObject.Predmet.ProtuStrankaListFormatedOIB_1">
      <item>STUNNING DESIGN jednostavno društvo s ograničenom odgovornošću za poslovne usluge u stečaju, OIB 29380957111</item>
    </derivirana_varijabla>
  </DomainObject.Predmet.ProtuStrankaListFormatedOIB>
  <DomainObject.Predmet.ProtuStrankaListFormatedWithAdress>
    <izvorni_sadrzaj>
      <item>STUNNING DESIGN jednostavno društvo s ograničenom odgovornošću za poslovne usluge u stečaju, Ulica Nikole Tesle 69, 23000 Zadar</item>
    </izvorni_sadrzaj>
    <derivirana_varijabla naziv="DomainObject.Predmet.ProtuStrankaListFormatedWithAdress_1">
      <item>STUNNING DESIGN jednostavno društvo s ograničenom odgovornošću za poslovne usluge u stečaju, Ulica Nikole Tesle 69, 23000 Zadar</item>
    </derivirana_varijabla>
  </DomainObject.Predmet.ProtuStrankaListFormatedWithAdress>
  <DomainObject.Predmet.ProtuStrankaListFormatedWithAdressOIB>
    <izvorni_sadrzaj>
      <item>STUNNING DESIGN jednostavno društvo s ograničenom odgovornošću za poslovne usluge u stečaju, OIB 29380957111, Ulica Nikole Tesle 69, 23000 Zadar</item>
    </izvorni_sadrzaj>
    <derivirana_varijabla naziv="DomainObject.Predmet.ProtuStrankaListFormatedWithAdressOIB_1">
      <item>STUNNING DESIGN jednostavno društvo s ograničenom odgovornošću za poslovne usluge u stečaju, OIB 29380957111, Ulica Nikole Tesle 69, 23000 Zadar</item>
    </derivirana_varijabla>
  </DomainObject.Predmet.ProtuStrankaListFormatedWithAdressOIB>
  <DomainObject.Predmet.ProtuStrankaListNazivFormated>
    <izvorni_sadrzaj>
      <item>STUNNING DESIGN jednostavno društvo s ograničenom odgovornošću za poslovne usluge u stečaju</item>
    </izvorni_sadrzaj>
    <derivirana_varijabla naziv="DomainObject.Predmet.ProtuStrankaListNazivFormated_1">
      <item>STUNNING DESIGN jednostavno društvo s ograničenom odgovornošću za poslovne usluge u stečaju</item>
    </derivirana_varijabla>
  </DomainObject.Predmet.ProtuStrankaListNazivFormated>
  <DomainObject.Predmet.ProtuStrankaListNazivFormatedOIB>
    <izvorni_sadrzaj>
      <item>STUNNING DESIGN jednostavno društvo s ograničenom odgovornošću za poslovne usluge u stečaju, OIB 29380957111</item>
    </izvorni_sadrzaj>
    <derivirana_varijabla naziv="DomainObject.Predmet.ProtuStrankaListNazivFormatedOIB_1">
      <item>STUNNING DESIGN jednostavno društvo s ograničenom odgovornošću za poslovne usluge u stečaju, OIB 29380957111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STUNNING DESIGN jednostavno društvo s ograničenom odgovornošću za poslovne usluge u stečaju</izvorni_sadrzaj>
    <derivirana_varijabla naziv="DomainObject.Predmet.ProtustrankaIDrugi_1">STUNNING DESIGN jednostavno društvo s ograničenom odgovornošću za poslovne usluge u stečaju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STUNNING DESIGN jednostavno društvo s ograničenom odgovornošću za poslovne usluge u stečaju, OIB 29380957111, Ulica Nikole Tesle 69, 23000 Zadar</izvorni_sadrzaj>
    <derivirana_varijabla naziv="DomainObject.Predmet.ProtustrankaIDrugiAdressOIB_1">STUNNING DESIGN jednostavno društvo s ograničenom odgovornošću za poslovne usluge u stečaju, OIB 29380957111, Ulica Nikole Tesle 69,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STUNNING DESIGN jednostavno društvo s ograničenom odgovornošću za poslovne usluge u stečaju</item>
    </izvorni_sadrzaj>
    <derivirana_varijabla naziv="DomainObject.Predmet.SudioniciListNaziv_1">
      <item>FINA</item>
      <item>STUNNING DESIGN jednostavno društvo s ograničenom odgovornošću za poslovne usluge u stečaju</item>
    </derivirana_varijabla>
  </DomainObject.Predmet.SudioniciListNaziv>
  <DomainObject.Predmet.SudioniciListAdressOIB>
    <izvorni_sadrzaj>
      <item>FINA, OIB 85821130368, Ivana Danila 4,23000 Zadar</item>
      <item>STUNNING DESIGN jednostavno društvo s ograničenom odgovornošću za poslovne usluge u stečaju, OIB 29380957111, Ulica Nikole Tesle 69,23000 Zadar</item>
    </izvorni_sadrzaj>
    <derivirana_varijabla naziv="DomainObject.Predmet.SudioniciListAdressOIB_1">
      <item>FINA, OIB 85821130368, Ivana Danila 4,23000 Zadar</item>
      <item>STUNNING DESIGN jednostavno društvo s ograničenom odgovornošću za poslovne usluge u stečaju, OIB 29380957111, Ulica Nikole Tesle 69,23000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29380957111</item>
    </izvorni_sadrzaj>
    <derivirana_varijabla naziv="DomainObject.Predmet.SudioniciListNazivOIB_1">
      <item>, OIB 85821130368</item>
      <item>, OIB 29380957111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271</properties:Words>
  <properties:Characters>1387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2019-02-01T10:18:00Z</dcterms:created>
  <dc:creator>Ardena Bajlo</dc:creator>
  <cp:lastModifiedBy>Ardena Bajlo</cp:lastModifiedBy>
  <cp:lastPrinted>2018-02-09T14:05:00Z</cp:lastPrinted>
  <dcterms:modified xmlns:xsi="http://www.w3.org/2001/XMLSchema-instance" xsi:type="dcterms:W3CDTF">2019-02-01T10:24:00Z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 St-423-18 -stunning design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