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a44530" w14:paraId="6a44530" w:rsidRDefault="0028676E" w:rsidP="0028676E" w:rsidR="0028676E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8676E" w:rsidP="0028676E" w:rsidR="0028676E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28676E" w:rsidP="0028676E" w:rsidR="0028676E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28676E" w:rsidP="0028676E" w:rsidR="0028676E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</w:t>
      </w:r>
      <w:proofErr w:type="spellStart"/>
      <w:r w:rsidRPr="005D578C">
        <w:rPr>
          <w:rFonts w:cs="Times New Roman" w:eastAsia="Times New Roman"/>
          <w:bCs/>
          <w:szCs w:val="20"/>
          <w:lang w:eastAsia="en-US"/>
        </w:rPr>
        <w:t>Dršćevka</w:t>
      </w:r>
      <w:proofErr w:type="spellEnd"/>
      <w:r w:rsidRPr="005D578C">
        <w:rPr>
          <w:rFonts w:cs="Times New Roman" w:eastAsia="Times New Roman"/>
          <w:bCs/>
          <w:szCs w:val="20"/>
          <w:lang w:eastAsia="en-US"/>
        </w:rPr>
        <w:t xml:space="preserve"> 1, 52000 Pazin</w:t>
      </w:r>
    </w:p>
    <w:p w:rsidRDefault="0028676E" w:rsidP="0028676E" w:rsidR="0028676E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28676E" w:rsidP="0028676E" w:rsidR="0028676E" w:rsidRPr="00D07818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E P U B L I K A   H R V A T S K A</w:t>
      </w:r>
    </w:p>
    <w:p w:rsidRDefault="0028676E" w:rsidP="0028676E" w:rsidR="0028676E" w:rsidRPr="005D578C">
      <w:pPr>
        <w:jc w:val="center"/>
        <w:rPr>
          <w:rFonts w:cs="Times New Roman" w:eastAsia="Times New Roman"/>
          <w:szCs w:val="24"/>
        </w:rPr>
      </w:pPr>
    </w:p>
    <w:p w:rsidRDefault="0028676E" w:rsidP="0028676E" w:rsidR="0028676E" w:rsidRPr="005D578C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Z A K LJ U Č A K </w:t>
      </w:r>
    </w:p>
    <w:p w:rsidRDefault="0028676E" w:rsidP="0028676E" w:rsidR="0028676E" w:rsidRPr="005D578C">
      <w:pPr>
        <w:rPr>
          <w:rFonts w:cs="Times New Roman" w:eastAsia="Times New Roman"/>
          <w:szCs w:val="24"/>
        </w:rPr>
      </w:pPr>
    </w:p>
    <w:p w:rsidRDefault="0028676E" w:rsidP="0028676E" w:rsidR="0028676E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sucu Ivanu Dujiću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NITROX d. o. o. Rovinj, S. </w:t>
      </w:r>
      <w:proofErr w:type="spellStart"/>
      <w:r>
        <w:rPr>
          <w:rFonts w:cs="Times New Roman" w:eastAsia="Times New Roman"/>
          <w:szCs w:val="24"/>
        </w:rPr>
        <w:t>Chiurco</w:t>
      </w:r>
      <w:proofErr w:type="spellEnd"/>
      <w:r>
        <w:rPr>
          <w:rFonts w:cs="Times New Roman" w:eastAsia="Times New Roman"/>
          <w:szCs w:val="24"/>
        </w:rPr>
        <w:t xml:space="preserve"> 3, OIB </w:t>
      </w:r>
      <w:r w:rsidRPr="0037007C">
        <w:rPr>
          <w:rFonts w:cs="Times New Roman" w:eastAsia="Times New Roman"/>
          <w:szCs w:val="24"/>
        </w:rPr>
        <w:t>44809542193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37007C">
        <w:rPr>
          <w:rFonts w:cs="Times New Roman" w:eastAsia="Times New Roman"/>
          <w:szCs w:val="24"/>
        </w:rPr>
        <w:t>130003824</w:t>
      </w:r>
      <w:r>
        <w:rPr>
          <w:rFonts w:cs="Times New Roman" w:eastAsia="Times New Roman"/>
          <w:szCs w:val="24"/>
        </w:rPr>
        <w:t xml:space="preserve">, kojeg zastupa punomoćnik Ivan Hrvatin, odvjetnik u Fažani, </w:t>
      </w:r>
      <w:proofErr w:type="spellStart"/>
      <w:r>
        <w:rPr>
          <w:rFonts w:cs="Times New Roman" w:eastAsia="Times New Roman"/>
          <w:szCs w:val="24"/>
        </w:rPr>
        <w:t>Valbandonu</w:t>
      </w:r>
      <w:proofErr w:type="spellEnd"/>
      <w:r>
        <w:rPr>
          <w:rFonts w:cs="Times New Roman" w:eastAsia="Times New Roman"/>
          <w:szCs w:val="24"/>
        </w:rPr>
        <w:t>, Kvart Mimoza 51, 18. svibnja 2016.</w:t>
      </w:r>
    </w:p>
    <w:p w:rsidRDefault="0028676E" w:rsidP="0028676E" w:rsidR="0028676E" w:rsidRPr="005D578C">
      <w:pPr>
        <w:rPr>
          <w:rFonts w:cs="Times New Roman" w:eastAsia="Times New Roman"/>
          <w:szCs w:val="24"/>
        </w:rPr>
      </w:pPr>
    </w:p>
    <w:p w:rsidRDefault="0028676E" w:rsidP="0028676E" w:rsidR="0028676E" w:rsidRPr="005D578C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z a k </w:t>
      </w:r>
      <w:proofErr w:type="spellStart"/>
      <w:r>
        <w:rPr>
          <w:rFonts w:cs="Times New Roman" w:eastAsia="Times New Roman"/>
          <w:szCs w:val="24"/>
        </w:rPr>
        <w:t>lj</w:t>
      </w:r>
      <w:proofErr w:type="spellEnd"/>
      <w:r>
        <w:rPr>
          <w:rFonts w:cs="Times New Roman" w:eastAsia="Times New Roman"/>
          <w:szCs w:val="24"/>
        </w:rPr>
        <w:t xml:space="preserve"> u č i o</w:t>
      </w:r>
      <w:r w:rsidRPr="005D578C">
        <w:rPr>
          <w:rFonts w:cs="Times New Roman" w:eastAsia="Times New Roman"/>
          <w:szCs w:val="24"/>
        </w:rPr>
        <w:t xml:space="preserve">   j e</w:t>
      </w:r>
    </w:p>
    <w:p w:rsidRDefault="0028676E" w:rsidP="0028676E" w:rsidR="0028676E" w:rsidRPr="005D578C">
      <w:pPr>
        <w:rPr>
          <w:rFonts w:cs="Times New Roman" w:eastAsia="Times New Roman"/>
          <w:szCs w:val="24"/>
        </w:rPr>
      </w:pPr>
    </w:p>
    <w:p w:rsidRDefault="0028676E" w:rsidP="0028676E" w:rsidR="0028676E" w:rsidRPr="000D0413">
      <w:pPr>
        <w:ind w:firstLine="708"/>
        <w:rPr>
          <w:rFonts w:cs="Times New Roman" w:eastAsia="Times New Roman"/>
          <w:szCs w:val="24"/>
        </w:rPr>
      </w:pPr>
      <w:r w:rsidRPr="00541D0E">
        <w:rPr>
          <w:rFonts w:cs="Times New Roman" w:eastAsia="Times New Roman"/>
          <w:szCs w:val="24"/>
        </w:rPr>
        <w:t xml:space="preserve">Poziva se </w:t>
      </w:r>
      <w:r>
        <w:rPr>
          <w:rFonts w:cs="Times New Roman" w:eastAsia="Times New Roman"/>
          <w:szCs w:val="24"/>
        </w:rPr>
        <w:t>dužnik da u roku od osam dana od dostave ovog zaključka, sukladno navodima iznijetim u podnesku od 12. svibnja 2016., u spis dostavi potvrdu Financijske agencije o danima neprekidne blokade i nepodmirenim obvezama dužnika na dan izdavanja potvrde iz koje će proizlaziti da dužnik više nema evidentiranih osnova za plaćanje u neprekinutom razdoblju od 120 dana, odnosno drugu javnu ili javno ovjerovljenu ispravu o namirenju dužnih tražbina.</w:t>
      </w:r>
    </w:p>
    <w:p w:rsidRDefault="0028676E" w:rsidP="0028676E" w:rsidR="0028676E" w:rsidRPr="005D578C">
      <w:pPr>
        <w:rPr>
          <w:rFonts w:cs="Times New Roman" w:eastAsia="Times New Roman"/>
          <w:szCs w:val="24"/>
        </w:rPr>
      </w:pPr>
    </w:p>
    <w:p w:rsidRDefault="0028676E" w:rsidP="0028676E" w:rsidR="0028676E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18. svibnja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28676E" w:rsidP="0028676E" w:rsidR="0028676E">
      <w:pPr>
        <w:rPr>
          <w:rFonts w:cs="Times New Roman" w:eastAsia="Times New Roman"/>
          <w:szCs w:val="24"/>
        </w:rPr>
      </w:pPr>
    </w:p>
    <w:p w:rsidRDefault="0028676E" w:rsidP="0028676E" w:rsidR="0028676E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Sudac</w:t>
      </w:r>
    </w:p>
    <w:p w:rsidRDefault="0028676E" w:rsidP="0028676E" w:rsidR="0028676E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Ivan Dujić, v. r.</w:t>
      </w:r>
    </w:p>
    <w:p w:rsidRDefault="0028676E" w:rsidP="0028676E" w:rsidR="0028676E">
      <w:pPr>
        <w:jc w:val="left"/>
        <w:rPr>
          <w:rFonts w:cs="Times New Roman" w:eastAsia="Times New Roman"/>
          <w:szCs w:val="24"/>
        </w:rPr>
      </w:pPr>
    </w:p>
    <w:p w:rsidRDefault="0028676E" w:rsidP="0028676E" w:rsidR="0028676E" w:rsidRPr="005D578C">
      <w:pPr>
        <w:jc w:val="left"/>
        <w:rPr>
          <w:rFonts w:cs="Times New Roman" w:eastAsia="Times New Roman"/>
          <w:szCs w:val="24"/>
        </w:rPr>
      </w:pPr>
    </w:p>
    <w:p w:rsidRDefault="0028676E" w:rsidP="0028676E" w:rsidR="0028676E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28676E" w:rsidP="0028676E" w:rsidR="0028676E" w:rsidRPr="00F677E9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Protiv zaključka nije dopušten pravni lijek (čl. 19. st. 7. Stečajnog zakona).</w:t>
      </w:r>
    </w:p>
    <w:p w:rsidRDefault="0028676E" w:rsidP="0028676E" w:rsidR="0028676E">
      <w:pPr>
        <w:rPr>
          <w:rFonts w:cs="Times New Roman" w:eastAsia="Times New Roman"/>
          <w:szCs w:val="24"/>
        </w:rPr>
      </w:pPr>
    </w:p>
    <w:p w:rsidRDefault="0028676E" w:rsidP="0028676E" w:rsidR="0028676E" w:rsidRPr="005D578C">
      <w:pPr>
        <w:rPr>
          <w:rFonts w:cs="Times New Roman" w:eastAsia="Times New Roman"/>
          <w:szCs w:val="24"/>
        </w:rPr>
      </w:pPr>
    </w:p>
    <w:p w:rsidRDefault="0028676E" w:rsidP="0028676E" w:rsidR="0028676E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DNA:</w:t>
      </w:r>
    </w:p>
    <w:p w:rsidRDefault="0028676E" w:rsidP="0028676E" w:rsidR="0028676E" w:rsidRPr="00737115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dužnik po pun.,</w:t>
      </w:r>
    </w:p>
    <w:p w:rsidRDefault="0028676E" w:rsidP="0028676E" w:rsidR="0028676E" w:rsidRPr="00541D0E">
      <w:pPr>
        <w:rPr>
          <w:rFonts w:eastAsiaTheme="minorHAnsi"/>
          <w:lang w:eastAsia="en-US"/>
        </w:rPr>
      </w:pPr>
      <w:r>
        <w:t xml:space="preserve">2. mrežna stranica </w:t>
      </w:r>
      <w:r>
        <w:rPr>
          <w:rFonts w:eastAsiaTheme="minorHAnsi"/>
          <w:lang w:eastAsia="en-US"/>
        </w:rPr>
        <w:t>e-Oglasna ploča sudova – 8 dana (dostava se smatra obavljenom istekom osmog dana od dana objave zaključka na mrežnoj stranici).</w:t>
      </w:r>
    </w:p>
    <w:p w:rsidRDefault="0028676E" w:rsidP="0028676E" w:rsidR="0028676E" w:rsidRPr="00541D0E">
      <w:pPr>
        <w:rPr>
          <w:rFonts w:eastAsiaTheme="minorHAnsi"/>
          <w:lang w:eastAsia="en-US"/>
        </w:rPr>
      </w:pPr>
    </w:p>
    <w:p w:rsidRDefault="0028676E" w:rsidP="0028676E" w:rsidR="0028676E"/>
    <w:p w:rsidRDefault="0028676E" w:rsidP="0028676E" w:rsidR="0028676E"/>
    <w:p w:rsidRDefault="0028676E" w:rsidP="0028676E" w:rsidR="0028676E"/>
    <w:p w:rsidRDefault="0028676E" w:rsidP="0028676E" w:rsidR="0028676E"/>
    <w:p w:rsidRDefault="0028676E" w:rsidP="0028676E" w:rsidR="0028676E"/>
    <w:p w:rsidRDefault="0028676E" w:rsidP="0028676E" w:rsidR="0028676E"/>
    <w:p w:rsidRDefault="0028676E" w:rsidP="0028676E" w:rsidR="0028676E"/>
    <w:p w:rsidRDefault="0028676E" w:rsidP="0028676E" w:rsidR="0028676E"/>
    <w:p w:rsidRDefault="004F5027" w:rsidR="004F5027"/>
    <w:sectPr w:rsidSect="008B3158" w:rsidR="004F502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8676E" w:rsidP="0028676E" w:rsidR="0028676E">
      <w:r>
        <w:separator/>
      </w:r>
    </w:p>
  </w:endnote>
  <w:endnote w:id="0" w:type="continuationSeparator">
    <w:p w:rsidRDefault="0028676E" w:rsidP="0028676E" w:rsidR="002867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8676E" w:rsidP="0028676E" w:rsidR="0028676E">
      <w:r>
        <w:separator/>
      </w:r>
    </w:p>
  </w:footnote>
  <w:footnote w:id="0" w:type="continuationSeparator">
    <w:p w:rsidRDefault="0028676E" w:rsidP="0028676E" w:rsidR="0028676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676E" w:rsidP="008B3158" w:rsidR="008B3158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2 St-397/2015-6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676E" w:rsidP="008B3158" w:rsidR="008B3158" w:rsidRPr="00A074C3">
    <w:pPr>
      <w:pStyle w:val="Zaglavlje"/>
      <w:jc w:val="right"/>
      <w:rPr>
        <w:szCs w:val="24"/>
      </w:rPr>
    </w:pPr>
    <w:r>
      <w:rPr>
        <w:szCs w:val="24"/>
      </w:rPr>
      <w:t>10 St-188/2016-8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A5186"/>
    <w:rsid w:val="00192649"/>
    <w:rsid w:val="001A5186"/>
    <w:rsid w:val="0028676E"/>
    <w:rsid w:val="004F5027"/>
    <w:rsid w:val="00F919C8"/>
    <w:rsid w:val="00FC5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8676E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8676E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28676E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8676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8676E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8676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8676E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9264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92649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192649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192649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192649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8676E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8676E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28676E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8676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8676E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8676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8676E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9264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92649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192649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192649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192649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svibnja 2016.</izvorni_sadrzaj>
    <derivirana_varijabla naziv="DomainObject.DatumDonosenjaOdluke_1">18.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188</izvorni_sadrzaj>
    <derivirana_varijabla naziv="DomainObject.Predmet.Broj_1">188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siječnja 2016.</izvorni_sadrzaj>
    <derivirana_varijabla naziv="DomainObject.Predmet.DatumOsnivanja_1">29.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14. travnja 2016.</izvorni_sadrzaj>
    <derivirana_varijabla naziv="DomainObject.Predmet.DatumRjesavanja_1">14. travnja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St-188/2016</izvorni_sadrzaj>
    <derivirana_varijabla naziv="DomainObject.Predmet.OznakaBroj_1">St-188/2016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</izvorni_sadrzaj>
    <derivirana_varijabla naziv="DomainObject.Predmet.PredmetRijesio.Ime_1">Ivan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Dujić</izvorni_sadrzaj>
    <derivirana_varijabla naziv="DomainObject.Predmet.PredmetRijesio.Prezime_1">Dujić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NITROX d.o.o. ROVINJ zastupanog po punomoćniku OU Ivan Hrvatin</izvorni_sadrzaj>
    <derivirana_varijabla naziv="DomainObject.Predmet.ProtustrankaFormated_1">  NITROX d.o.o. ROVINJ zastupanog po punomoćniku OU Ivan Hrvatin</derivirana_varijabla>
  </DomainObject.Predmet.ProtustrankaFormated>
  <DomainObject.Predmet.ProtustrankaFormatedOIB>
    <izvorni_sadrzaj>  NITROX d.o.o. ROVINJ, OIB 44809542193 zastupanog po punomoćniku OU Ivan Hrvatin</izvorni_sadrzaj>
    <derivirana_varijabla naziv="DomainObject.Predmet.ProtustrankaFormatedOIB_1">  NITROX d.o.o. ROVINJ, OIB 44809542193 zastupanog po punomoćniku OU Ivan Hrvatin</derivirana_varijabla>
  </DomainObject.Predmet.ProtustrankaFormatedOIB>
  <DomainObject.Predmet.ProtustrankaFormatedWithAdress>
    <izvorni_sadrzaj> NITROX d.o.o. ROVINJ, S.Chiurco 3, 52210 Rovinj zastupanog po punomoćniku OU Ivan Hrvatin</izvorni_sadrzaj>
    <derivirana_varijabla naziv="DomainObject.Predmet.ProtustrankaFormatedWithAdress_1"> NITROX d.o.o. ROVINJ, S.Chiurco 3, 52210 Rovinj zastupanog po punomoćniku OU Ivan Hrvatin</derivirana_varijabla>
  </DomainObject.Predmet.ProtustrankaFormatedWithAdress>
  <DomainObject.Predmet.ProtustrankaFormatedWithAdressOIB>
    <izvorni_sadrzaj> NITROX d.o.o. ROVINJ, OIB 44809542193, S.Chiurco 3, 52210 Rovinj zastupanog po punomoćniku OU Ivan Hrvatin</izvorni_sadrzaj>
    <derivirana_varijabla naziv="DomainObject.Predmet.ProtustrankaFormatedWithAdressOIB_1"> NITROX d.o.o. ROVINJ, OIB 44809542193, S.Chiurco 3, 52210 Rovinj zastupanog po punomoćniku OU Ivan Hrvatin</derivirana_varijabla>
  </DomainObject.Predmet.ProtustrankaFormatedWithAdressOIB>
  <DomainObject.Predmet.ProtustrankaWithAdress>
    <izvorni_sadrzaj>NITROX d.o.o. ROVINJ S.Chiurco 3, 52210 Rovinj</izvorni_sadrzaj>
    <derivirana_varijabla naziv="DomainObject.Predmet.ProtustrankaWithAdress_1">NITROX d.o.o. ROVINJ S.Chiurco 3, 52210 Rovinj</derivirana_varijabla>
  </DomainObject.Predmet.ProtustrankaWithAdress>
  <DomainObject.Predmet.ProtustrankaWithAdressOIB>
    <izvorni_sadrzaj>NITROX d.o.o. ROVINJ, OIB 44809542193, S.Chiurco 3, 52210 Rovinj</izvorni_sadrzaj>
    <derivirana_varijabla naziv="DomainObject.Predmet.ProtustrankaWithAdressOIB_1">NITROX d.o.o. ROVINJ, OIB 44809542193, S.Chiurco 3, 52210 Rovinj</derivirana_varijabla>
  </DomainObject.Predmet.ProtustrankaWithAdressOIB>
  <DomainObject.Predmet.ProtustrankaNazivFormated>
    <izvorni_sadrzaj>NITROX d.o.o. ROVINJ</izvorni_sadrzaj>
    <derivirana_varijabla naziv="DomainObject.Predmet.ProtustrankaNazivFormated_1">NITROX d.o.o. ROVINJ</derivirana_varijabla>
  </DomainObject.Predmet.ProtustrankaNazivFormated>
  <DomainObject.Predmet.ProtustrankaNazivFormatedOIB>
    <izvorni_sadrzaj>NITROX d.o.o. ROVINJ, OIB 44809542193</izvorni_sadrzaj>
    <derivirana_varijabla naziv="DomainObject.Predmet.ProtustrankaNazivFormatedOIB_1">NITROX d.o.o. ROVINJ, OIB 44809542193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2526.72</izvorni_sadrzaj>
    <derivirana_varijabla naziv="DomainObject.Predmet.TrenutnaVrijednost_1">2526.72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NITROX d.o.o. ROVINJ zastupanog po punomoćniku OU Ivan Hrvatin</item>
    </izvorni_sadrzaj>
    <derivirana_varijabla naziv="DomainObject.Predmet.ProtuStrankaListFormated_1">
      <item>NITROX d.o.o. ROVINJ zastupanog po punomoćniku OU Ivan Hrvatin</item>
    </derivirana_varijabla>
  </DomainObject.Predmet.ProtuStrankaListFormated>
  <DomainObject.Predmet.ProtuStrankaListFormatedOIB>
    <izvorni_sadrzaj>
      <item>NITROX d.o.o. ROVINJ, OIB 44809542193 zastupanog po punomoćniku OU Ivan Hrvatin</item>
    </izvorni_sadrzaj>
    <derivirana_varijabla naziv="DomainObject.Predmet.ProtuStrankaListFormatedOIB_1">
      <item>NITROX d.o.o. ROVINJ, OIB 44809542193 zastupanog po punomoćniku OU Ivan Hrvatin</item>
    </derivirana_varijabla>
  </DomainObject.Predmet.ProtuStrankaListFormatedOIB>
  <DomainObject.Predmet.ProtuStrankaListFormatedWithAdress>
    <izvorni_sadrzaj>
      <item>NITROX d.o.o. ROVINJ, S.Chiurco 3, 52210 Rovinj zastupanog po punomoćniku OU Ivan Hrvatin</item>
    </izvorni_sadrzaj>
    <derivirana_varijabla naziv="DomainObject.Predmet.ProtuStrankaListFormatedWithAdress_1">
      <item>NITROX d.o.o. ROVINJ, S.Chiurco 3, 52210 Rovinj zastupanog po punomoćniku OU Ivan Hrvatin</item>
    </derivirana_varijabla>
  </DomainObject.Predmet.ProtuStrankaListFormatedWithAdress>
  <DomainObject.Predmet.ProtuStrankaListFormatedWithAdressOIB>
    <izvorni_sadrzaj>
      <item>NITROX d.o.o. ROVINJ, OIB 44809542193, S.Chiurco 3, 52210 Rovinj zastupanog po punomoćniku OU Ivan Hrvatin</item>
    </izvorni_sadrzaj>
    <derivirana_varijabla naziv="DomainObject.Predmet.ProtuStrankaListFormatedWithAdressOIB_1">
      <item>NITROX d.o.o. ROVINJ, OIB 44809542193, S.Chiurco 3, 52210 Rovinj zastupanog po punomoćniku OU Ivan Hrvatin</item>
    </derivirana_varijabla>
  </DomainObject.Predmet.ProtuStrankaListFormatedWithAdressOIB>
  <DomainObject.Predmet.ProtuStrankaListNazivFormated>
    <izvorni_sadrzaj>
      <item>NITROX d.o.o. ROVINJ</item>
    </izvorni_sadrzaj>
    <derivirana_varijabla naziv="DomainObject.Predmet.ProtuStrankaListNazivFormated_1">
      <item>NITROX d.o.o. ROVINJ</item>
    </derivirana_varijabla>
  </DomainObject.Predmet.ProtuStrankaListNazivFormated>
  <DomainObject.Predmet.ProtuStrankaListNazivFormatedOIB>
    <izvorni_sadrzaj>
      <item>NITROX d.o.o. ROVINJ, OIB 44809542193</item>
    </izvorni_sadrzaj>
    <derivirana_varijabla naziv="DomainObject.Predmet.ProtuStrankaListNazivFormatedOIB_1">
      <item>NITROX d.o.o. ROVINJ, OIB 44809542193</item>
    </derivirana_varijabla>
  </DomainObject.Predmet.ProtuStrankaListNazivFormatedOIB>
  <DomainObject.Predmet.OstaliListFormated>
    <izvorni_sadrzaj>
      <item>OU Ivan Hrvatin punomoćnik sudionika u postupku NITROX d.o.o. ROVINJ</item>
    </izvorni_sadrzaj>
    <derivirana_varijabla naziv="DomainObject.Predmet.OstaliListFormated_1">
      <item>OU Ivan Hrvatin punomoćnik sudionika u postupku NITROX d.o.o. ROVINJ</item>
    </derivirana_varijabla>
  </DomainObject.Predmet.OstaliListFormated>
  <DomainObject.Predmet.OstaliListFormatedOIB>
    <izvorni_sadrzaj>
      <item>OU Ivan Hrvatin punomoćnik sudionika u postupku NITROX d.o.o. ROVINJ</item>
    </izvorni_sadrzaj>
    <derivirana_varijabla naziv="DomainObject.Predmet.OstaliListFormatedOIB_1">
      <item>OU Ivan Hrvatin punomoćnik sudionika u postupku NITROX d.o.o. ROVINJ</item>
    </derivirana_varijabla>
  </DomainObject.Predmet.OstaliListFormatedOIB>
  <DomainObject.Predmet.OstaliListFormatedWithAdress>
    <izvorni_sadrzaj>
      <item>OU Ivan Hrvatin, Kvart Mimoza 51, 52100 Fažana punomoćnik sudionika u postupku NITROX d.o.o. ROVINJ</item>
    </izvorni_sadrzaj>
    <derivirana_varijabla naziv="DomainObject.Predmet.OstaliListFormatedWithAdress_1">
      <item>OU Ivan Hrvatin, Kvart Mimoza 51, 52100 Fažana punomoćnik sudionika u postupku NITROX d.o.o. ROVINJ</item>
    </derivirana_varijabla>
  </DomainObject.Predmet.OstaliListFormatedWithAdress>
  <DomainObject.Predmet.OstaliListFormatedWithAdressOIB>
    <izvorni_sadrzaj>
      <item>OU Ivan Hrvatin, Kvart Mimoza 51, 52100 Fažana punomoćnik sudionika u postupku NITROX d.o.o. ROVINJ</item>
    </izvorni_sadrzaj>
    <derivirana_varijabla naziv="DomainObject.Predmet.OstaliListFormatedWithAdressOIB_1">
      <item>OU Ivan Hrvatin, Kvart Mimoza 51, 52100 Fažana punomoćnik sudionika u postupku NITROX d.o.o. ROVINJ</item>
    </derivirana_varijabla>
  </DomainObject.Predmet.OstaliListFormatedWithAdressOIB>
  <DomainObject.Predmet.OstaliListNazivFormated>
    <izvorni_sadrzaj>
      <item>OU Ivan Hrvatin</item>
    </izvorni_sadrzaj>
    <derivirana_varijabla naziv="DomainObject.Predmet.OstaliListNazivFormated_1">
      <item>OU Ivan Hrvatin</item>
    </derivirana_varijabla>
  </DomainObject.Predmet.OstaliListNazivFormated>
  <DomainObject.Predmet.OstaliListNazivFormatedOIB>
    <izvorni_sadrzaj>
      <item>OU Ivan Hrvatin</item>
    </izvorni_sadrzaj>
    <derivirana_varijabla naziv="DomainObject.Predmet.OstaliListNazivFormatedOIB_1">
      <item>OU Ivan Hrvatin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svibnja 2016.</izvorni_sadrzaj>
    <derivirana_varijabla naziv="DomainObject.Datum_1">19.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NITROX d.o.o. ROVINJ</izvorni_sadrzaj>
    <derivirana_varijabla naziv="DomainObject.Predmet.ProtustrankaIDrugi_1">NITROX d.o.o. ROVINJ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NITROX d.o.o. ROVINJ, OIB 44809542193, S.Chiurco 3, 52210 Rovinj</izvorni_sadrzaj>
    <derivirana_varijabla naziv="DomainObject.Predmet.ProtustrankaIDrugiAdressOIB_1">NITROX d.o.o. ROVINJ, OIB 44809542193, S.Chiurco 3,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14. travnja 2016.</izvorni_sadrzaj>
    <derivirana_varijabla naziv="DomainObject.Predmet.OdlukaRjesenje.DatumDonosenjaOdluke_1">14. travnja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St-188/2016-5</izvorni_sadrzaj>
    <derivirana_varijabla naziv="DomainObject.Predmet.OdlukaRjesenje.Oznaka_1">St-188/2016-5</derivirana_varijabla>
  </DomainObject.Predmet.OdlukaRjesenje.Oznaka>
  <DomainObject.Predmet.SudioniciListNaziv>
    <izvorni_sadrzaj>
      <item>FINANCIJSKA AGENCIJA, RC RIJEKA, PODRUŽNICA PULA, PULA</item>
      <item>NITROX d.o.o. ROVINJ</item>
      <item>OU Ivan Hrvatin</item>
    </izvorni_sadrzaj>
    <derivirana_varijabla naziv="DomainObject.Predmet.SudioniciListNaziv_1">
      <item>FINANCIJSKA AGENCIJA, RC RIJEKA, PODRUŽNICA PULA, PULA</item>
      <item>NITROX d.o.o. ROVINJ</item>
      <item>OU Ivan Hrvatin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NITROX d.o.o. ROVINJ, OIB 44809542193, S.Chiurco 3,52210 Rovinj</item>
      <item>OU Ivan Hrvatin, Kvart Mimoza 51,52100 Fažana</item>
    </izvorni_sadrzaj>
    <derivirana_varijabla naziv="DomainObject.Predmet.SudioniciListAdressOIB_1">
      <item>FINANCIJSKA AGENCIJA, RC RIJEKA, PODRUŽNICA PULA, PULA, OIB 85821130368, Ulica grada Vukovara 70,10000 Zagreb</item>
      <item>NITROX d.o.o. ROVINJ, OIB 44809542193, S.Chiurco 3,52210 Rovinj</item>
      <item>OU Ivan Hrvatin, Kvart Mimoza 51,52100 Fažana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44809542193</item>
      <item>, OIB null</item>
    </izvorni_sadrzaj>
    <derivirana_varijabla naziv="DomainObject.Predmet.SudioniciListNazivOIB_1">
      <item>, OIB 85821130368</item>
      <item>, OIB 44809542193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Delić, OIB 58474163165, Kranjčevićeva 16 Pula</item>
    </izvorni_sadrzaj>
    <derivirana_varijabla naziv="DomainObject.Predmet.StecajniUpraviteljiListAddressOIB_1">
      <item>Nikola Delić, OIB 58474163165, Kranjčevićeva 16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210</properties:Words>
  <properties:Characters>985</properties:Characters>
  <properties:Lines>46</properties:Lines>
  <properties:Paragraphs>16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2016-05-18T06:14:00Z</dcterms:created>
  <dc:creator>Mihaela Kaligari</dc:creator>
  <dc:description/>
  <cp:keywords/>
  <cp:lastModifiedBy>Sanja Lakošeljac</cp:lastModifiedBy>
  <cp:lastPrinted>2016-05-19T06:42:00Z</cp:lastPrinted>
  <dcterms:modified xmlns:xsi="http://www.w3.org/2001/XMLSchema-instance" xsi:type="dcterms:W3CDTF">2016-05-19T06:42:00Z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