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342aa" w14:paraId="15342aa" w:rsidRDefault="00C54D48" w:rsidP="00C54D48" w:rsidR="00C54D48" w:rsidRPr="00C54D48">
      <w:pPr>
        <w15:collapsed w:val="false"/>
      </w:pPr>
      <w:bookmarkStart w:name="_GoBack" w:id="0"/>
      <w:bookmarkEnd w:id="0"/>
      <w:r>
        <w:rPr>
          <w:b/>
        </w:rPr>
        <w:tab/>
      </w:r>
      <w:r>
        <w:rPr>
          <w:b/>
        </w:rPr>
        <w:tab/>
      </w:r>
      <w:r>
        <w:rPr>
          <w:b/>
        </w:rPr>
        <w:tab/>
      </w:r>
      <w:r>
        <w:rPr>
          <w:b/>
        </w:rPr>
        <w:tab/>
      </w:r>
      <w:r w:rsidRPr="00C54D48">
        <w:tab/>
      </w:r>
      <w:r w:rsidRPr="00C54D48">
        <w:tab/>
      </w:r>
      <w:r w:rsidRPr="00C54D48">
        <w:tab/>
      </w:r>
      <w:r w:rsidRPr="00C54D48">
        <w:tab/>
      </w:r>
      <w:r w:rsidRPr="00C54D48">
        <w:tab/>
      </w:r>
      <w:r w:rsidRPr="00C54D48">
        <w:tab/>
        <w:t>1.St-</w:t>
      </w:r>
      <w:r>
        <w:t>41</w:t>
      </w:r>
      <w:r w:rsidRPr="00C54D48">
        <w:t>/20</w:t>
      </w:r>
      <w:r>
        <w:t>15-</w:t>
      </w:r>
      <w:r w:rsidR="00ED65E9">
        <w:t>148</w:t>
      </w:r>
    </w:p>
    <w:p w:rsidRDefault="00C54D48" w:rsidP="00C54D48" w:rsidR="00C54D48" w:rsidRPr="00C54D48">
      <w:r w:rsidRPr="00C54D48">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C54D48" w:rsidP="00C54D48" w:rsidR="00C54D48" w:rsidRPr="00C54D48"/>
    <w:p w:rsidRDefault="00C54D48" w:rsidP="00C54D48" w:rsidR="00C54D48" w:rsidRPr="00C54D48">
      <w:r w:rsidRPr="00C54D48">
        <w:t>REPUBLIKA HRVATSKA</w:t>
      </w:r>
      <w:r w:rsidRPr="00C54D48">
        <w:tab/>
      </w:r>
    </w:p>
    <w:p w:rsidRDefault="00C54D48" w:rsidP="00C54D48" w:rsidR="00C54D48" w:rsidRPr="00C54D48">
      <w:r w:rsidRPr="00C54D48">
        <w:t>TRGOVAČKI SUD U SPLITU</w:t>
      </w:r>
      <w:r w:rsidRPr="00C54D48">
        <w:tab/>
      </w:r>
      <w:r w:rsidRPr="00C54D48">
        <w:tab/>
      </w:r>
      <w:r w:rsidRPr="00C54D48">
        <w:tab/>
      </w:r>
      <w:r w:rsidRPr="00C54D48">
        <w:tab/>
      </w:r>
      <w:r w:rsidRPr="00C54D48">
        <w:tab/>
        <w:t xml:space="preserve">           </w:t>
      </w:r>
    </w:p>
    <w:p w:rsidRDefault="00C54D48" w:rsidP="00C54D48" w:rsidR="00C54D48" w:rsidRPr="00C54D48">
      <w:r w:rsidRPr="00C54D48">
        <w:t>Split, Sukoišanska 6</w:t>
      </w:r>
      <w:r w:rsidRPr="00C54D48">
        <w:tab/>
      </w:r>
      <w:r w:rsidRPr="00C54D48">
        <w:tab/>
      </w:r>
    </w:p>
    <w:p w:rsidRDefault="00C54D48" w:rsidP="00C54D48" w:rsidR="00C54D48" w:rsidRPr="00C54D48"/>
    <w:p w:rsidRDefault="00C54D48" w:rsidP="00C54D48" w:rsidR="00C54D48" w:rsidRPr="00C54D48">
      <w:pPr>
        <w:jc w:val="center"/>
        <w:rPr>
          <w:bCs/>
          <w:i/>
          <w:iCs/>
        </w:rPr>
      </w:pPr>
      <w:r w:rsidRPr="00C54D48">
        <w:t>R E P U B L I K A   H R V A T S K A</w:t>
      </w:r>
    </w:p>
    <w:p w:rsidRDefault="00C54D48" w:rsidP="00C54D48" w:rsidR="00C54D48" w:rsidRPr="00C54D48">
      <w:r w:rsidRPr="00C54D48">
        <w:tab/>
      </w:r>
      <w:r w:rsidRPr="00C54D48">
        <w:tab/>
      </w:r>
      <w:r w:rsidRPr="00C54D48">
        <w:tab/>
      </w:r>
      <w:r w:rsidRPr="00C54D48">
        <w:tab/>
      </w:r>
      <w:r w:rsidRPr="00C54D48">
        <w:tab/>
      </w:r>
      <w:r w:rsidRPr="00C54D48">
        <w:tab/>
      </w:r>
      <w:r w:rsidRPr="00C54D48">
        <w:tab/>
      </w:r>
      <w:r w:rsidRPr="00C54D48">
        <w:tab/>
      </w:r>
    </w:p>
    <w:p w:rsidRDefault="00C54D48" w:rsidP="00C54D48" w:rsidR="00C54D48" w:rsidRPr="00C54D48">
      <w:pPr>
        <w:jc w:val="center"/>
      </w:pPr>
      <w:r w:rsidRPr="00C54D48">
        <w:t>R J E Š E NJ E</w:t>
      </w:r>
    </w:p>
    <w:p w:rsidRDefault="00C54D48" w:rsidP="00C54D48" w:rsidR="00C54D48">
      <w:pPr>
        <w:ind w:firstLine="708"/>
        <w:jc w:val="both"/>
      </w:pPr>
    </w:p>
    <w:p w:rsidRDefault="00C54D48" w:rsidP="00C54D48" w:rsidR="00C54D48">
      <w:pPr>
        <w:ind w:firstLine="708"/>
        <w:jc w:val="both"/>
      </w:pPr>
      <w:r>
        <w:t xml:space="preserve">Trgovački sud u Splitu, po sucu ovog suda Velimiru Vukoviću, kao stečajnom sucu, u stečajnom postupku nad dužnikom  </w:t>
      </w:r>
      <w:r w:rsidRPr="003D11F0">
        <w:t>MIAMARK d.o.o. u stečaju,Split, Marasovića 65/2., OIB: 74117268184</w:t>
      </w:r>
      <w:r>
        <w:t xml:space="preserve">,zastupanog po stečajnom upravitelju Zoranu Miletić Mladineo iz Splita, Nazorov Prilaz 1A,  dana 30. listopada  2018, </w:t>
      </w:r>
    </w:p>
    <w:p w:rsidRDefault="00C54D48" w:rsidP="00C54D48" w:rsidR="00C54D48">
      <w:pPr>
        <w:ind w:firstLine="708"/>
        <w:jc w:val="both"/>
      </w:pPr>
    </w:p>
    <w:p w:rsidRDefault="00C54D48" w:rsidP="00C54D48" w:rsidR="00C54D48">
      <w:pPr>
        <w:pStyle w:val="Tijeloteksta"/>
        <w:tabs>
          <w:tab w:pos="708" w:val="left"/>
        </w:tabs>
        <w:jc w:val="center"/>
      </w:pPr>
      <w:r>
        <w:t>r i j e š i o   j e</w:t>
      </w:r>
    </w:p>
    <w:p w:rsidRDefault="00C54D48" w:rsidP="00C54D48" w:rsidR="00C54D48"/>
    <w:p w:rsidRDefault="00C54D48" w:rsidP="00C54D48" w:rsidR="00C54D48">
      <w:pPr>
        <w:ind w:firstLine="720"/>
        <w:jc w:val="both"/>
      </w:pPr>
      <w:r>
        <w:t xml:space="preserve">I. Daje se suglasnost stečajnom upravitelju na diobu  prema diobenom popisu koji je zajedno sa završnim računom stečajnog upravitelja objavljen na mrežnoj stranici e-Oglasna ploča sudova dana </w:t>
      </w:r>
      <w:r w:rsidR="00DA6EE8">
        <w:t>30</w:t>
      </w:r>
      <w:r>
        <w:t xml:space="preserve">. </w:t>
      </w:r>
      <w:r w:rsidR="00DA6EE8">
        <w:t>listopada</w:t>
      </w:r>
      <w:r>
        <w:t xml:space="preserve"> 2018. </w:t>
      </w:r>
    </w:p>
    <w:p w:rsidRDefault="00DA6EE8" w:rsidP="00C54D48" w:rsidR="00DA6EE8">
      <w:pPr>
        <w:ind w:firstLine="720"/>
        <w:jc w:val="both"/>
      </w:pPr>
    </w:p>
    <w:p w:rsidRDefault="00C54D48" w:rsidP="00C54D48" w:rsidR="00C54D48">
      <w:pPr>
        <w:ind w:firstLine="720"/>
        <w:jc w:val="both"/>
      </w:pPr>
      <w:r>
        <w:t xml:space="preserve">II. Završno ročište u ovom stečajnom postupku određeno je za dan </w:t>
      </w:r>
      <w:r w:rsidR="00DA6EE8">
        <w:t>20</w:t>
      </w:r>
      <w:r>
        <w:t>.</w:t>
      </w:r>
      <w:r w:rsidR="00DA6EE8">
        <w:t>studenog</w:t>
      </w:r>
      <w:r>
        <w:t xml:space="preserve"> 2018. godine u </w:t>
      </w:r>
      <w:r w:rsidR="00DA6EE8">
        <w:t>10</w:t>
      </w:r>
      <w:r>
        <w:t>,00 sati kod ovog suda, soba 3-4/Prizemlje, sa dnevnim redom:</w:t>
      </w:r>
    </w:p>
    <w:p w:rsidRDefault="00C54D48" w:rsidP="00C54D48" w:rsidR="00C54D48">
      <w:pPr>
        <w:pStyle w:val="Odlomakpopisa"/>
        <w:numPr>
          <w:ilvl w:val="0"/>
          <w:numId w:val="1"/>
        </w:numPr>
        <w:rPr>
          <w:sz w:val="24"/>
          <w:szCs w:val="24"/>
          <w:lang w:val="hr-HR"/>
        </w:rPr>
      </w:pPr>
      <w:r>
        <w:rPr>
          <w:sz w:val="24"/>
          <w:szCs w:val="24"/>
          <w:lang w:val="hr-HR"/>
        </w:rPr>
        <w:t>Raspravljanje o završnom računu stečajnog upravitelja</w:t>
      </w:r>
    </w:p>
    <w:p w:rsidRDefault="00C54D48" w:rsidP="00C54D48" w:rsidR="00C54D48">
      <w:pPr>
        <w:pStyle w:val="Odlomakpopisa"/>
        <w:numPr>
          <w:ilvl w:val="0"/>
          <w:numId w:val="1"/>
        </w:numPr>
        <w:rPr>
          <w:sz w:val="24"/>
          <w:szCs w:val="24"/>
          <w:lang w:val="hr-HR"/>
        </w:rPr>
      </w:pPr>
      <w:r>
        <w:rPr>
          <w:sz w:val="24"/>
          <w:szCs w:val="24"/>
          <w:lang w:val="hr-HR"/>
        </w:rPr>
        <w:t>Podnošenje prigovora na završni diobeni popis.</w:t>
      </w:r>
    </w:p>
    <w:p w:rsidRDefault="00C54D48" w:rsidP="00C54D48" w:rsidR="00C54D48">
      <w:pPr>
        <w:pStyle w:val="Odlomakpopisa"/>
        <w:numPr>
          <w:ilvl w:val="0"/>
          <w:numId w:val="1"/>
        </w:numPr>
        <w:rPr>
          <w:sz w:val="24"/>
          <w:szCs w:val="24"/>
          <w:lang w:val="hr-HR"/>
        </w:rPr>
      </w:pPr>
      <w:r>
        <w:rPr>
          <w:sz w:val="24"/>
          <w:szCs w:val="24"/>
          <w:lang w:val="hr-HR"/>
        </w:rPr>
        <w:t>Odluka o zaključenju stečajnog postupka</w:t>
      </w:r>
    </w:p>
    <w:p w:rsidRDefault="00C54D48" w:rsidP="00C54D48" w:rsidR="00C54D48">
      <w:pPr>
        <w:jc w:val="center"/>
      </w:pPr>
    </w:p>
    <w:p w:rsidRDefault="00C54D48" w:rsidP="00C54D48" w:rsidR="00C54D48">
      <w:pPr>
        <w:jc w:val="center"/>
      </w:pPr>
      <w:r>
        <w:t>Obrazloženje</w:t>
      </w:r>
    </w:p>
    <w:p w:rsidRDefault="00C54D48" w:rsidP="00C54D48" w:rsidR="00C54D48"/>
    <w:p w:rsidRDefault="00C54D48" w:rsidP="00DA6EE8" w:rsidR="00C54D48">
      <w:pPr>
        <w:ind w:firstLine="708"/>
      </w:pPr>
      <w:r>
        <w:tab/>
      </w:r>
      <w:r w:rsidR="00DA6EE8" w:rsidRPr="00694ADD">
        <w:t>Rješenjem ovog suda poslovni broj St-41/2015 od  15.ožujka 2016. godine otvoren je stečajni postupak nad dužnikom Miamark ,d.o.o.,Split, Marasovića 65/2., OIB: 74117268184. Navedenim rješenjem za stečajnog upravitelja imenovan je Zoran Miletić iz Splita, Nazorov prilaz 1A, OIB: 73025684607.</w:t>
      </w:r>
    </w:p>
    <w:p w:rsidRDefault="00C54D48" w:rsidP="00C54D48" w:rsidR="00C54D48">
      <w:pPr>
        <w:pStyle w:val="Bezproreda"/>
      </w:pPr>
    </w:p>
    <w:p w:rsidRDefault="00C54D48" w:rsidP="00C54D48" w:rsidR="00C54D48">
      <w:pPr>
        <w:pStyle w:val="Tijeloteksta-uvlaka3"/>
        <w:tabs>
          <w:tab w:pos="1080" w:val="left"/>
        </w:tabs>
        <w:ind w:left="0"/>
        <w:jc w:val="both"/>
        <w:rPr>
          <w:sz w:val="24"/>
          <w:szCs w:val="24"/>
        </w:rPr>
      </w:pPr>
      <w:r>
        <w:rPr>
          <w:sz w:val="24"/>
          <w:szCs w:val="24"/>
        </w:rPr>
        <w:tab/>
        <w:t xml:space="preserve">Dana </w:t>
      </w:r>
      <w:r w:rsidR="00DA6EE8">
        <w:rPr>
          <w:sz w:val="24"/>
          <w:szCs w:val="24"/>
        </w:rPr>
        <w:t>29</w:t>
      </w:r>
      <w:r>
        <w:rPr>
          <w:sz w:val="24"/>
          <w:szCs w:val="24"/>
        </w:rPr>
        <w:t xml:space="preserve">. </w:t>
      </w:r>
      <w:r w:rsidR="00DA6EE8">
        <w:rPr>
          <w:sz w:val="24"/>
          <w:szCs w:val="24"/>
        </w:rPr>
        <w:t>listopada</w:t>
      </w:r>
      <w:r>
        <w:rPr>
          <w:sz w:val="24"/>
          <w:szCs w:val="24"/>
        </w:rPr>
        <w:t xml:space="preserve"> 2018. godine stečajni upravitelj </w:t>
      </w:r>
      <w:r w:rsidR="00DA6EE8">
        <w:rPr>
          <w:sz w:val="24"/>
          <w:szCs w:val="24"/>
        </w:rPr>
        <w:t>Zoran Miletić</w:t>
      </w:r>
      <w:r>
        <w:rPr>
          <w:sz w:val="24"/>
          <w:szCs w:val="24"/>
        </w:rPr>
        <w:t xml:space="preserve"> dostavi</w:t>
      </w:r>
      <w:r w:rsidR="00DA6EE8">
        <w:rPr>
          <w:sz w:val="24"/>
          <w:szCs w:val="24"/>
        </w:rPr>
        <w:t>0</w:t>
      </w:r>
      <w:r>
        <w:rPr>
          <w:sz w:val="24"/>
          <w:szCs w:val="24"/>
        </w:rPr>
        <w:t xml:space="preserve"> je  ovom sudu završno izviješće, završni račun i završni diobeni popis, a koje isprave su i javno objavljene dana </w:t>
      </w:r>
      <w:r w:rsidR="00DA6EE8">
        <w:rPr>
          <w:sz w:val="24"/>
          <w:szCs w:val="24"/>
        </w:rPr>
        <w:t>3</w:t>
      </w:r>
      <w:r>
        <w:rPr>
          <w:sz w:val="24"/>
          <w:szCs w:val="24"/>
        </w:rPr>
        <w:t xml:space="preserve">0. </w:t>
      </w:r>
      <w:r w:rsidR="00DA6EE8">
        <w:rPr>
          <w:sz w:val="24"/>
          <w:szCs w:val="24"/>
        </w:rPr>
        <w:t>listopada</w:t>
      </w:r>
      <w:r>
        <w:rPr>
          <w:sz w:val="24"/>
          <w:szCs w:val="24"/>
        </w:rPr>
        <w:t xml:space="preserve"> 2018. godine na mrežnoj stranici e-Oglasna ploča sudova (čl. 95. st. 4. Stečajnog zakona („Narodne novine“ broj 71/15; dalje SZ/15) u svezi sa čl. 441. st. 1. SZ/15)</w:t>
      </w:r>
      <w:r>
        <w:rPr>
          <w:sz w:val="24"/>
          <w:szCs w:val="24"/>
        </w:rPr>
        <w:tab/>
      </w:r>
      <w:r>
        <w:rPr>
          <w:sz w:val="24"/>
          <w:szCs w:val="24"/>
        </w:rPr>
        <w:tab/>
      </w:r>
      <w:r>
        <w:rPr>
          <w:sz w:val="24"/>
          <w:szCs w:val="24"/>
        </w:rPr>
        <w:tab/>
      </w:r>
      <w:r>
        <w:rPr>
          <w:sz w:val="24"/>
          <w:szCs w:val="24"/>
        </w:rPr>
        <w:tab/>
      </w:r>
      <w:r>
        <w:tab/>
      </w:r>
      <w:r>
        <w:tab/>
      </w:r>
      <w:r>
        <w:tab/>
      </w:r>
      <w:r>
        <w:tab/>
      </w:r>
      <w:r>
        <w:tab/>
      </w:r>
      <w:r>
        <w:tab/>
      </w:r>
    </w:p>
    <w:p w:rsidRDefault="00C54D48" w:rsidP="00C54D48" w:rsidR="00C54D48">
      <w:pPr>
        <w:ind w:firstLine="720"/>
        <w:jc w:val="both"/>
      </w:pPr>
      <w:r>
        <w:t xml:space="preserve">Prema odredbi čl. 192. st. 2. Stečajnog zakona („Narodne novine“ broj </w:t>
      </w:r>
      <w:r w:rsidRPr="008268EC">
        <w:rPr>
          <w:rStyle w:val="Naglaeno"/>
          <w:b w:val="false"/>
        </w:rPr>
        <w:t>44/96, 29/99, 129/00, 123/03, 82/06, 116/10, 25/12, 133/12 i 45/13</w:t>
      </w:r>
      <w:r w:rsidRPr="008268EC">
        <w:rPr>
          <w:b/>
        </w:rPr>
        <w:t xml:space="preserve"> </w:t>
      </w:r>
      <w:r w:rsidRPr="008268EC">
        <w:t>dalje SZ 96) u vezi sa</w:t>
      </w:r>
      <w:r>
        <w:t xml:space="preserve"> čl. 441. st. 1. SZ/15, završna dioba se može poduzeti samo uz suglasnost stečajnog suca. Kako je unovčena sva stečajna masa ne postoje pravne ni stvarne zapreke za poduzimanje završne diobe, radi čega je odlučeno riješeno kao u izreci ovog rješenja pod točkom I.</w:t>
      </w:r>
    </w:p>
    <w:p w:rsidRDefault="00C54D48" w:rsidP="00C54D48" w:rsidR="00C54D48">
      <w:pPr>
        <w:ind w:firstLine="708"/>
        <w:jc w:val="both"/>
        <w:rPr>
          <w:b/>
        </w:rPr>
      </w:pPr>
      <w:r>
        <w:lastRenderedPageBreak/>
        <w:tab/>
      </w:r>
      <w:r>
        <w:tab/>
      </w:r>
      <w:r>
        <w:tab/>
      </w:r>
      <w:r>
        <w:tab/>
      </w:r>
      <w:r>
        <w:tab/>
        <w:t>2</w:t>
      </w:r>
      <w:r>
        <w:tab/>
      </w:r>
      <w:r>
        <w:tab/>
      </w:r>
      <w:r>
        <w:tab/>
      </w:r>
      <w:r>
        <w:tab/>
      </w:r>
      <w:r w:rsidRPr="00DA6EE8">
        <w:t>1.St-</w:t>
      </w:r>
      <w:r w:rsidR="00DA6EE8">
        <w:t>41</w:t>
      </w:r>
      <w:r w:rsidRPr="00DA6EE8">
        <w:t>/20</w:t>
      </w:r>
      <w:r w:rsidR="00DA6EE8">
        <w:t>15</w:t>
      </w:r>
      <w:r w:rsidR="00E33D4A">
        <w:t>-148</w:t>
      </w:r>
    </w:p>
    <w:p w:rsidRDefault="00C54D48" w:rsidP="00C54D48" w:rsidR="00C54D48">
      <w:pPr>
        <w:ind w:firstLine="708"/>
        <w:jc w:val="both"/>
      </w:pPr>
    </w:p>
    <w:p w:rsidRDefault="00C54D48" w:rsidP="00C54D48" w:rsidR="00C54D48">
      <w:pPr>
        <w:ind w:firstLine="708"/>
        <w:jc w:val="both"/>
      </w:pPr>
      <w:r>
        <w:t>Prema odredbi članka 193. stavak 1. SZ/96 prigodom davanja suglasnosti na završnu diobu stečajni sudac određuje završno ročište vjerovnika. Kako je u ovom postupku dana suglasnost za završnu diobu to je temeljem članka 193. stavak 1. SZ/ 96 određeno završno ročište vjerovnika radi čega je odlučeno kao u izreci ovog rješenja pod točkom II.</w:t>
      </w:r>
    </w:p>
    <w:p w:rsidRDefault="00C54D48" w:rsidP="00C54D48" w:rsidR="00C54D48">
      <w:pPr>
        <w:ind w:firstLine="708"/>
        <w:jc w:val="both"/>
      </w:pPr>
    </w:p>
    <w:p w:rsidRDefault="00C54D48" w:rsidP="00C54D48" w:rsidR="00C54D48">
      <w:pPr>
        <w:pStyle w:val="Bezproreda"/>
        <w:ind w:firstLine="708" w:left="2124"/>
      </w:pPr>
      <w:r>
        <w:t xml:space="preserve">U Splitu, </w:t>
      </w:r>
      <w:r w:rsidR="00DA6EE8">
        <w:t>30</w:t>
      </w:r>
      <w:r>
        <w:t xml:space="preserve">. </w:t>
      </w:r>
      <w:r w:rsidR="00DA6EE8">
        <w:t>listopada</w:t>
      </w:r>
      <w:r>
        <w:t xml:space="preserve"> 2018. </w:t>
      </w:r>
    </w:p>
    <w:p w:rsidRDefault="00C54D48" w:rsidP="00ED65E9" w:rsidR="00C54D48">
      <w:pPr>
        <w:ind w:firstLine="708" w:left="5664"/>
      </w:pPr>
      <w:r>
        <w:t>S U D A C</w:t>
      </w:r>
    </w:p>
    <w:p w:rsidRDefault="00C54D48" w:rsidP="00C54D48" w:rsidR="00C54D48">
      <w:pPr>
        <w:ind w:firstLine="708" w:left="6372"/>
      </w:pPr>
    </w:p>
    <w:p w:rsidRDefault="00C54D48" w:rsidP="00C54D48" w:rsidR="00C54D48">
      <w:r>
        <w:tab/>
      </w:r>
      <w:r>
        <w:tab/>
      </w:r>
      <w:r>
        <w:tab/>
      </w:r>
      <w:r>
        <w:tab/>
      </w:r>
      <w:r>
        <w:tab/>
      </w:r>
      <w:r>
        <w:tab/>
      </w:r>
      <w:r>
        <w:tab/>
      </w:r>
      <w:r>
        <w:tab/>
      </w:r>
      <w:r>
        <w:tab/>
        <w:t>Velimir Vuković</w:t>
      </w:r>
      <w:r w:rsidR="00ED65E9">
        <w:t xml:space="preserve"> v.r.</w:t>
      </w:r>
    </w:p>
    <w:p w:rsidRDefault="00ED65E9" w:rsidP="00C54D48" w:rsidR="00ED65E9">
      <w:r>
        <w:tab/>
      </w:r>
      <w:r>
        <w:tab/>
      </w:r>
      <w:r>
        <w:tab/>
      </w:r>
      <w:r>
        <w:tab/>
      </w:r>
      <w:r>
        <w:tab/>
      </w:r>
      <w:r>
        <w:tab/>
      </w:r>
      <w:r>
        <w:tab/>
      </w:r>
      <w:r>
        <w:tab/>
      </w:r>
      <w:r>
        <w:tab/>
        <w:t>Za toč.otpr.-ovl. službenik</w:t>
      </w:r>
    </w:p>
    <w:p w:rsidRDefault="00ED65E9" w:rsidP="00C54D48" w:rsidR="00ED65E9"/>
    <w:p w:rsidRDefault="00ED65E9" w:rsidP="00C54D48" w:rsidR="00ED65E9">
      <w:r>
        <w:tab/>
      </w:r>
      <w:r>
        <w:tab/>
      </w:r>
      <w:r>
        <w:tab/>
      </w:r>
      <w:r>
        <w:tab/>
      </w:r>
      <w:r>
        <w:tab/>
      </w:r>
      <w:r>
        <w:tab/>
      </w:r>
      <w:r>
        <w:tab/>
      </w:r>
      <w:r>
        <w:tab/>
      </w:r>
      <w:r>
        <w:tab/>
        <w:t>Marija Elez</w:t>
      </w:r>
    </w:p>
    <w:p w:rsidRDefault="00ED65E9" w:rsidP="00C54D48" w:rsidR="00ED65E9"/>
    <w:p w:rsidRDefault="00C54D48" w:rsidP="00C54D48" w:rsidR="00C54D48"/>
    <w:p w:rsidRDefault="00C54D48" w:rsidP="00C54D48" w:rsidR="00C54D48"/>
    <w:p w:rsidRDefault="00C54D48" w:rsidP="00C54D48" w:rsidR="00C54D48">
      <w:pPr>
        <w:pStyle w:val="Uputatekst"/>
      </w:pPr>
      <w:r>
        <w:t>UPUTA O PRAVNOM LIJEKU: Protiv ovog rješenja dopuštena je žalba Visokom trgovačkom sudu RH u Zagrebu. Žalba se podnosi putem ovog suda u 3 primjerka u roku od 8 dana od dana primitka pisanog otpravka ovog rješenja  odnosno  u roku od 8 dana nakon isteka roka objave rješenja na e-oglasnoj ploči ovog suda.</w:t>
      </w:r>
    </w:p>
    <w:p w:rsidRDefault="00C54D48" w:rsidP="00C54D48" w:rsidR="00C54D48"/>
    <w:p w:rsidRDefault="00C54D48" w:rsidP="00C54D48" w:rsidR="00C54D48"/>
    <w:p w:rsidRDefault="00C54D48" w:rsidP="00C54D48" w:rsidR="00C54D48"/>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ABC3472"/>
    <w:multiLevelType w:val="hybridMultilevel"/>
    <w:tmpl w:val="BB1A46B0"/>
    <w:lvl w:tplc="3F4228B6" w:ilvl="0">
      <w:start w:val="1"/>
      <w:numFmt w:val="decimal"/>
      <w:lvlText w:val="%1."/>
      <w:lvlJc w:val="left"/>
      <w:pPr>
        <w:ind w:hanging="360" w:left="1080"/>
      </w:pPr>
      <w:rPr>
        <w:rFonts w:cs="Times New Roman" w:eastAsia="Times New Roman" w:hAnsi="Times New Roman" w:ascii="Times New Roman"/>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6FF22DC"/>
    <w:multiLevelType w:val="hybridMultilevel"/>
    <w:tmpl w:val="D9B8FD5A"/>
    <w:lvl w:tplc="12D61690"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4D48"/>
    <w:rsid w:val="008268EC"/>
    <w:rsid w:val="00C54D48"/>
    <w:rsid w:val="00DA6EE8"/>
    <w:rsid w:val="00E33D4A"/>
    <w:rsid w:val="00ED65E9"/>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4D48"/>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C54D48"/>
    <w:pPr>
      <w:tabs>
        <w:tab w:pos="6810" w:val="left"/>
      </w:tabs>
      <w:jc w:val="both"/>
    </w:pPr>
  </w:style>
  <w:style w:customStyle="true" w:styleId="TijelotekstaChar" w:type="character">
    <w:name w:val="Tijelo teksta Char"/>
    <w:basedOn w:val="Zadanifontodlomka"/>
    <w:link w:val="Tijeloteksta"/>
    <w:semiHidden/>
    <w:rsid w:val="00C54D48"/>
    <w:rPr>
      <w:rFonts w:eastAsia="Times New Roman"/>
      <w:lang w:eastAsia="hr-HR"/>
    </w:rPr>
  </w:style>
  <w:style w:styleId="Tijeloteksta-uvlaka3" w:type="paragraph">
    <w:name w:val="Body Text Indent 3"/>
    <w:basedOn w:val="Normal"/>
    <w:link w:val="Tijeloteksta-uvlaka3Char"/>
    <w:semiHidden/>
    <w:unhideWhenUsed/>
    <w:rsid w:val="00C54D48"/>
    <w:pPr>
      <w:spacing w:after="120"/>
      <w:ind w:left="283"/>
    </w:pPr>
    <w:rPr>
      <w:sz w:val="16"/>
      <w:szCs w:val="16"/>
    </w:rPr>
  </w:style>
  <w:style w:customStyle="true" w:styleId="Tijeloteksta-uvlaka3Char" w:type="character">
    <w:name w:val="Tijelo teksta - uvlaka 3 Char"/>
    <w:basedOn w:val="Zadanifontodlomka"/>
    <w:link w:val="Tijeloteksta-uvlaka3"/>
    <w:semiHidden/>
    <w:rsid w:val="00C54D48"/>
    <w:rPr>
      <w:rFonts w:eastAsia="Times New Roman"/>
      <w:sz w:val="16"/>
      <w:szCs w:val="16"/>
      <w:lang w:eastAsia="hr-HR"/>
    </w:rPr>
  </w:style>
  <w:style w:styleId="Bezproreda" w:type="paragraph">
    <w:name w:val="No Spacing"/>
    <w:uiPriority w:val="1"/>
    <w:qFormat/>
    <w:rsid w:val="00C54D48"/>
    <w:rPr>
      <w:rFonts w:eastAsia="Times New Roman"/>
      <w:lang w:val="en-US"/>
    </w:rPr>
  </w:style>
  <w:style w:styleId="Odlomakpopisa" w:type="paragraph">
    <w:name w:val="List Paragraph"/>
    <w:basedOn w:val="Normal"/>
    <w:uiPriority w:val="34"/>
    <w:qFormat/>
    <w:rsid w:val="00C54D48"/>
    <w:pPr>
      <w:ind w:left="720"/>
      <w:contextualSpacing/>
    </w:pPr>
    <w:rPr>
      <w:sz w:val="20"/>
      <w:szCs w:val="20"/>
      <w:lang w:val="en-US"/>
    </w:rPr>
  </w:style>
  <w:style w:customStyle="true" w:styleId="UputatekstChar" w:type="character">
    <w:name w:val="Uputa_tekst Char"/>
    <w:basedOn w:val="Zadanifontodlomka"/>
    <w:link w:val="Uputatekst"/>
    <w:locked/>
    <w:rsid w:val="00C54D48"/>
  </w:style>
  <w:style w:customStyle="true" w:styleId="Uputatekst" w:type="paragraph">
    <w:name w:val="Uputa_tekst"/>
    <w:basedOn w:val="Normal"/>
    <w:link w:val="UputatekstChar"/>
    <w:qFormat/>
    <w:rsid w:val="00C54D48"/>
    <w:pPr>
      <w:spacing w:after="120"/>
      <w:jc w:val="both"/>
    </w:pPr>
    <w:rPr>
      <w:rFonts w:eastAsiaTheme="minorHAnsi"/>
      <w:lang w:eastAsia="en-US"/>
    </w:rPr>
  </w:style>
  <w:style w:styleId="Naglaeno" w:type="character">
    <w:name w:val="Strong"/>
    <w:basedOn w:val="Zadanifontodlomka"/>
    <w:uiPriority w:val="22"/>
    <w:qFormat/>
    <w:rsid w:val="00C54D48"/>
    <w:rPr>
      <w:b/>
      <w:bCs/>
    </w:rPr>
  </w:style>
  <w:style w:styleId="Tekstbalonia" w:type="paragraph">
    <w:name w:val="Balloon Text"/>
    <w:basedOn w:val="Normal"/>
    <w:link w:val="TekstbaloniaChar"/>
    <w:uiPriority w:val="99"/>
    <w:semiHidden/>
    <w:unhideWhenUsed/>
    <w:rsid w:val="00C54D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4D4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33D4A"/>
    <w:rPr>
      <w:color w:val="808080"/>
      <w:bdr w:space="0" w:sz="0" w:color="auto" w:val="none"/>
      <w:shd w:fill="auto" w:color="auto" w:val="clear"/>
    </w:rPr>
  </w:style>
  <w:style w:customStyle="true" w:styleId="eSPISCCParagraphDefaultFont" w:type="character">
    <w:name w:val="eSPIS_CC_Paragraph Default Font"/>
    <w:basedOn w:val="Zadanifontodlomka"/>
    <w:rsid w:val="00E33D4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33D4A"/>
    <w:rPr>
      <w:b/>
      <w:bdr w:space="0" w:sz="0" w:color="auto" w:val="none"/>
      <w:shd w:fill="FFFFCC" w:color="auto" w:val="clear"/>
      <w:lang w:val="hr-HR"/>
    </w:rPr>
  </w:style>
  <w:style w:customStyle="true" w:styleId="PozadinaSvijetloCrvena" w:type="character">
    <w:name w:val="Pozadina_SvijetloCrvena"/>
    <w:basedOn w:val="eSPISCCParagraphDefaultFont"/>
    <w:rsid w:val="00E33D4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33D4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4D48"/>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C54D48"/>
    <w:pPr>
      <w:tabs>
        <w:tab w:pos="6810" w:val="left"/>
      </w:tabs>
      <w:jc w:val="both"/>
    </w:pPr>
  </w:style>
  <w:style w:customStyle="1" w:styleId="TijelotekstaChar" w:type="character">
    <w:name w:val="Tijelo teksta Char"/>
    <w:basedOn w:val="Zadanifontodlomka"/>
    <w:link w:val="Tijeloteksta"/>
    <w:semiHidden/>
    <w:rsid w:val="00C54D48"/>
    <w:rPr>
      <w:rFonts w:eastAsia="Times New Roman"/>
      <w:lang w:eastAsia="hr-HR"/>
    </w:rPr>
  </w:style>
  <w:style w:styleId="Tijeloteksta-uvlaka3" w:type="paragraph">
    <w:name w:val="Body Text Indent 3"/>
    <w:basedOn w:val="Normal"/>
    <w:link w:val="Tijeloteksta-uvlaka3Char"/>
    <w:semiHidden/>
    <w:unhideWhenUsed/>
    <w:rsid w:val="00C54D48"/>
    <w:pPr>
      <w:spacing w:after="120"/>
      <w:ind w:left="283"/>
    </w:pPr>
    <w:rPr>
      <w:sz w:val="16"/>
      <w:szCs w:val="16"/>
    </w:rPr>
  </w:style>
  <w:style w:customStyle="1" w:styleId="Tijeloteksta-uvlaka3Char" w:type="character">
    <w:name w:val="Tijelo teksta - uvlaka 3 Char"/>
    <w:basedOn w:val="Zadanifontodlomka"/>
    <w:link w:val="Tijeloteksta-uvlaka3"/>
    <w:semiHidden/>
    <w:rsid w:val="00C54D48"/>
    <w:rPr>
      <w:rFonts w:eastAsia="Times New Roman"/>
      <w:sz w:val="16"/>
      <w:szCs w:val="16"/>
      <w:lang w:eastAsia="hr-HR"/>
    </w:rPr>
  </w:style>
  <w:style w:styleId="Bezproreda" w:type="paragraph">
    <w:name w:val="No Spacing"/>
    <w:uiPriority w:val="1"/>
    <w:qFormat/>
    <w:rsid w:val="00C54D48"/>
    <w:rPr>
      <w:rFonts w:eastAsia="Times New Roman"/>
      <w:lang w:val="en-US"/>
    </w:rPr>
  </w:style>
  <w:style w:styleId="Odlomakpopisa" w:type="paragraph">
    <w:name w:val="List Paragraph"/>
    <w:basedOn w:val="Normal"/>
    <w:uiPriority w:val="34"/>
    <w:qFormat/>
    <w:rsid w:val="00C54D48"/>
    <w:pPr>
      <w:ind w:left="720"/>
      <w:contextualSpacing/>
    </w:pPr>
    <w:rPr>
      <w:sz w:val="20"/>
      <w:szCs w:val="20"/>
      <w:lang w:val="en-US"/>
    </w:rPr>
  </w:style>
  <w:style w:customStyle="1" w:styleId="UputatekstChar" w:type="character">
    <w:name w:val="Uputa_tekst Char"/>
    <w:basedOn w:val="Zadanifontodlomka"/>
    <w:link w:val="Uputatekst"/>
    <w:locked/>
    <w:rsid w:val="00C54D48"/>
  </w:style>
  <w:style w:customStyle="1" w:styleId="Uputatekst" w:type="paragraph">
    <w:name w:val="Uputa_tekst"/>
    <w:basedOn w:val="Normal"/>
    <w:link w:val="UputatekstChar"/>
    <w:qFormat/>
    <w:rsid w:val="00C54D48"/>
    <w:pPr>
      <w:spacing w:after="120"/>
      <w:jc w:val="both"/>
    </w:pPr>
    <w:rPr>
      <w:rFonts w:eastAsiaTheme="minorHAnsi"/>
      <w:lang w:eastAsia="en-US"/>
    </w:rPr>
  </w:style>
  <w:style w:styleId="Naglaeno" w:type="character">
    <w:name w:val="Strong"/>
    <w:basedOn w:val="Zadanifontodlomka"/>
    <w:uiPriority w:val="22"/>
    <w:qFormat/>
    <w:rsid w:val="00C54D48"/>
    <w:rPr>
      <w:b/>
      <w:bCs/>
    </w:rPr>
  </w:style>
  <w:style w:styleId="Tekstbalonia" w:type="paragraph">
    <w:name w:val="Balloon Text"/>
    <w:basedOn w:val="Normal"/>
    <w:link w:val="TekstbaloniaChar"/>
    <w:uiPriority w:val="99"/>
    <w:semiHidden/>
    <w:unhideWhenUsed/>
    <w:rsid w:val="00C54D48"/>
    <w:rPr>
      <w:rFonts w:ascii="Tahoma" w:cs="Tahoma" w:hAnsi="Tahoma"/>
      <w:sz w:val="16"/>
      <w:szCs w:val="16"/>
    </w:rPr>
  </w:style>
  <w:style w:customStyle="1" w:styleId="TekstbaloniaChar" w:type="character">
    <w:name w:val="Tekst balončića Char"/>
    <w:basedOn w:val="Zadanifontodlomka"/>
    <w:link w:val="Tekstbalonia"/>
    <w:uiPriority w:val="99"/>
    <w:semiHidden/>
    <w:rsid w:val="00C54D4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33D4A"/>
    <w:rPr>
      <w:color w:val="808080"/>
      <w:bdr w:color="auto" w:space="0" w:sz="0" w:val="none"/>
      <w:shd w:color="auto" w:fill="auto" w:val="clear"/>
    </w:rPr>
  </w:style>
  <w:style w:customStyle="1" w:styleId="eSPISCCParagraphDefaultFont" w:type="character">
    <w:name w:val="eSPIS_CC_Paragraph Default Font"/>
    <w:basedOn w:val="Zadanifontodlomka"/>
    <w:rsid w:val="00E33D4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33D4A"/>
    <w:rPr>
      <w:b/>
      <w:bdr w:color="auto" w:space="0" w:sz="0" w:val="none"/>
      <w:shd w:color="auto" w:fill="FFFFCC" w:val="clear"/>
      <w:lang w:val="hr-HR"/>
    </w:rPr>
  </w:style>
  <w:style w:customStyle="1" w:styleId="PozadinaSvijetloCrvena" w:type="character">
    <w:name w:val="Pozadina_SvijetloCrvena"/>
    <w:basedOn w:val="eSPISCCParagraphDefaultFont"/>
    <w:rsid w:val="00E33D4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33D4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09161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St-41/2015-148</izvorni_sadrzaj>
    <derivirana_varijabla naziv="DomainObject.Oznaka_1">St-41/2015-148</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2015.</izvorni_sadrzaj>
    <derivirana_varijabla naziv="DomainObject.Predmet.DatumOsnivanja_1">3.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St-41/2015</izvorni_sadrzaj>
    <derivirana_varijabla naziv="DomainObject.Predmet.OznakaBroj_1">St-41/2015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MIAMARK društvo s ograničenom odgovornošću za trgovinu i usluge  u stečaju</izvorni_sadrzaj>
    <derivirana_varijabla naziv="DomainObject.Predmet.ProtustrankaFormated_1">  MIAMARK društvo s ograničenom odgovornošću za trgovinu i usluge  u stečaju</derivirana_varijabla>
  </DomainObject.Predmet.ProtustrankaFormated>
  <DomainObject.Predmet.ProtustrankaFormatedOIB>
    <izvorni_sadrzaj>  MIAMARK društvo s ograničenom odgovornošću za trgovinu i usluge  u stečaju, OIB 74117268184</izvorni_sadrzaj>
    <derivirana_varijabla naziv="DomainObject.Predmet.ProtustrankaFormatedOIB_1">  MIAMARK društvo s ograničenom odgovornošću za trgovinu i usluge  u stečaju, OIB 74117268184</derivirana_varijabla>
  </DomainObject.Predmet.ProtustrankaFormatedOIB>
  <DomainObject.Predmet.ProtustrankaFormatedWithAdress>
    <izvorni_sadrzaj> MIAMARK društvo s ograničenom odgovornošću za trgovinu i usluge  u stečaju, Marasovića 65/2, 21000 Split</izvorni_sadrzaj>
    <derivirana_varijabla naziv="DomainObject.Predmet.ProtustrankaFormatedWithAdress_1"> MIAMARK društvo s ograničenom odgovornošću za trgovinu i usluge  u stečaju, Marasovića 65/2, 21000 Split</derivirana_varijabla>
  </DomainObject.Predmet.ProtustrankaFormatedWithAdress>
  <DomainObject.Predmet.ProtustrankaFormatedWithAdressOIB>
    <izvorni_sadrzaj> MIAMARK društvo s ograničenom odgovornošću za trgovinu i usluge  u stečaju, OIB 74117268184, Marasovića 65/2, 21000 Split</izvorni_sadrzaj>
    <derivirana_varijabla naziv="DomainObject.Predmet.ProtustrankaFormatedWithAdressOIB_1"> MIAMARK društvo s ograničenom odgovornošću za trgovinu i usluge  u stečaju, OIB 74117268184, Marasovića 65/2, 21000 Split</derivirana_varijabla>
  </DomainObject.Predmet.ProtustrankaFormatedWithAdressOIB>
  <DomainObject.Predmet.ProtustrankaWithAdress>
    <izvorni_sadrzaj>MIAMARK društvo s ograničenom odgovornošću za trgovinu i usluge  u stečaju Marasovića 65/2, 21000 Split</izvorni_sadrzaj>
    <derivirana_varijabla naziv="DomainObject.Predmet.ProtustrankaWithAdress_1">MIAMARK društvo s ograničenom odgovornošću za trgovinu i usluge  u stečaju Marasovića 65/2, 21000 Split</derivirana_varijabla>
  </DomainObject.Predmet.ProtustrankaWithAdress>
  <DomainObject.Predmet.ProtustrankaWithAdressOIB>
    <izvorni_sadrzaj>MIAMARK društvo s ograničenom odgovornošću za trgovinu i usluge  u stečaju, OIB 74117268184, Marasovića 65/2, 21000 Split</izvorni_sadrzaj>
    <derivirana_varijabla naziv="DomainObject.Predmet.ProtustrankaWithAdressOIB_1">MIAMARK društvo s ograničenom odgovornošću za trgovinu i usluge  u stečaju, OIB 74117268184, Marasovića 65/2, 21000 Split</derivirana_varijabla>
  </DomainObject.Predmet.ProtustrankaWithAdressOIB>
  <DomainObject.Predmet.ProtustrankaNazivFormated>
    <izvorni_sadrzaj>MIAMARK društvo s ograničenom odgovornošću za trgovinu i usluge  u stečaju</izvorni_sadrzaj>
    <derivirana_varijabla naziv="DomainObject.Predmet.ProtustrankaNazivFormated_1">MIAMARK društvo s ograničenom odgovornošću za trgovinu i usluge  u stečaju</derivirana_varijabla>
  </DomainObject.Predmet.ProtustrankaNazivFormated>
  <DomainObject.Predmet.ProtustrankaNazivFormatedOIB>
    <izvorni_sadrzaj>MIAMARK društvo s ograničenom odgovornošću za trgovinu i usluge  u stečaju, OIB 74117268184</izvorni_sadrzaj>
    <derivirana_varijabla naziv="DomainObject.Predmet.ProtustrankaNazivFormatedOIB_1">MIAMARK društvo s ograničenom odgovornošću za trgovinu i usluge  u stečaju, OIB 74117268184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MIAMARK društvo s ograničenom odgovornošću za trgovinu i usluge  u stečaju</item>
    </izvorni_sadrzaj>
    <derivirana_varijabla naziv="DomainObject.Predmet.ProtuStrankaListFormated_1">
      <item>MIAMARK društvo s ograničenom odgovornošću za trgovinu i usluge  u stečaju</item>
    </derivirana_varijabla>
  </DomainObject.Predmet.ProtuStrankaListFormated>
  <DomainObject.Predmet.ProtuStrankaListFormatedOIB>
    <izvorni_sadrzaj>
      <item>MIAMARK društvo s ograničenom odgovornošću za trgovinu i usluge  u stečaju, OIB 74117268184</item>
    </izvorni_sadrzaj>
    <derivirana_varijabla naziv="DomainObject.Predmet.ProtuStrankaListFormatedOIB_1">
      <item>MIAMARK društvo s ograničenom odgovornošću za trgovinu i usluge  u stečaju, OIB 74117268184</item>
    </derivirana_varijabla>
  </DomainObject.Predmet.ProtuStrankaListFormatedOIB>
  <DomainObject.Predmet.ProtuStrankaListFormatedWithAdress>
    <izvorni_sadrzaj>
      <item>MIAMARK društvo s ograničenom odgovornošću za trgovinu i usluge  u stečaju, Marasovića 65/2, 21000 Split</item>
    </izvorni_sadrzaj>
    <derivirana_varijabla naziv="DomainObject.Predmet.ProtuStrankaListFormatedWithAdress_1">
      <item>MIAMARK društvo s ograničenom odgovornošću za trgovinu i usluge  u stečaju, Marasovića 65/2, 21000 Split</item>
    </derivirana_varijabla>
  </DomainObject.Predmet.ProtuStrankaListFormatedWithAdress>
  <DomainObject.Predmet.ProtuStrankaListFormatedWithAdressOIB>
    <izvorni_sadrzaj>
      <item>MIAMARK društvo s ograničenom odgovornošću za trgovinu i usluge  u stečaju, OIB 74117268184, Marasovića 65/2, 21000 Split</item>
    </izvorni_sadrzaj>
    <derivirana_varijabla naziv="DomainObject.Predmet.ProtuStrankaListFormatedWithAdressOIB_1">
      <item>MIAMARK društvo s ograničenom odgovornošću za trgovinu i usluge  u stečaju, OIB 74117268184, Marasovića 65/2, 21000 Split</item>
    </derivirana_varijabla>
  </DomainObject.Predmet.ProtuStrankaListFormatedWithAdressOIB>
  <DomainObject.Predmet.ProtuStrankaListNazivFormated>
    <izvorni_sadrzaj>
      <item>MIAMARK društvo s ograničenom odgovornošću za trgovinu i usluge  u stečaju</item>
    </izvorni_sadrzaj>
    <derivirana_varijabla naziv="DomainObject.Predmet.ProtuStrankaListNazivFormated_1">
      <item>MIAMARK društvo s ograničenom odgovornošću za trgovinu i usluge  u stečaju</item>
    </derivirana_varijabla>
  </DomainObject.Predmet.ProtuStrankaListNazivFormated>
  <DomainObject.Predmet.ProtuStrankaListNazivFormatedOIB>
    <izvorni_sadrzaj>
      <item>MIAMARK društvo s ograničenom odgovornošću za trgovinu i usluge  u stečaju, OIB 74117268184</item>
    </izvorni_sadrzaj>
    <derivirana_varijabla naziv="DomainObject.Predmet.ProtuStrankaListNazivFormatedOIB_1">
      <item>MIAMARK društvo s ograničenom odgovornošću za trgovinu i usluge  u stečaju, OIB 74117268184</item>
    </derivirana_varijabla>
  </DomainObject.Predmet.ProtuStrankaListNazivFormatedOIB>
  <DomainObject.Predmet.OstaliListFormated>
    <izvorni_sadrzaj>
      <item>Ministarstvo financija, Porezna uprava</item>
      <item>UNIQUA OSIGURANJE d.d.</item>
      <item>Hrvatski Telekom d.d.</item>
      <item>Financijska agencija</item>
      <item>ČISTOĆA društvo s ograničenom odgovornošću za obavljanje komunalnih djelatnosti održavanja čistoće i odlaganja komunaln</item>
      <item>BANKA SPLITSKO-DALMATINSKA, dioničko društvo</item>
      <item>VIPnet, društvo s ograničenom odgovornošću za usluge javnih telekomunikacija</item>
      <item>INFOS - SPLIT, d.o.o. za informatički inžinjering, proizvodnju, promet i usluge</item>
      <item>Suvlasnici zgrade Split, Lička 4</item>
      <item>KAUFMANN i HOFMANN društvo s ograničenom odgovornošću za poslovanje nekretninama</item>
      <item>GRAD SPLIT</item>
      <item>Ministarstvo financija, Porezna uprava</item>
      <item>HRVATSKE ŠUME društvo s ograničenom odgovornošću</item>
      <item>TOMIĆ &amp; Co. trgovina i zastupanje d.o.o.</item>
      <item>Hrvatska radiotelevizija</item>
      <item>VODOVOD I KANALIZACIJA, društvo s ograničenom odgovornošću za vodoopskrbu, odvodnju i pročišćavanje otpadnih voda</item>
      <item>ZAGREBAČKI HOLDING, društvo s ograničenom odgovornošću za javni prijevoz, opskrbu vodom, održavanje čistoće, putnička a</item>
      <item>HEP-Operator distribucijskog sustava d.o.o. za distribuciju i opskrbu električne energije</item>
      <item>KONEKTOR-SPLIT, d.o.o.  za postavljanje i održavanje telekomunikacijske opreme</item>
      <item>FIKUS društvo s ograničenom odgovornošću za računovodstvo</item>
      <item>Zoran Perić</item>
      <item>ODVJETNIČKO DRUŠTVO GLINSKA &amp; MIŠKOVIĆ društvo s ograničenom odgovornošću</item>
      <item>Odvjetničko društvo Krešimir Škarica &amp; Partneri</item>
    </izvorni_sadrzaj>
    <derivirana_varijabla naziv="DomainObject.Predmet.OstaliListFormated_1">
      <item>Ministarstvo financija, Porezna uprava</item>
      <item>UNIQUA OSIGURANJE d.d.</item>
      <item>Hrvatski Telekom d.d.</item>
      <item>Financijska agencija</item>
      <item>ČISTOĆA društvo s ograničenom odgovornošću za obavljanje komunalnih djelatnosti održavanja čistoće i odlaganja komunaln</item>
      <item>BANKA SPLITSKO-DALMATINSKA, dioničko društvo</item>
      <item>VIPnet, društvo s ograničenom odgovornošću za usluge javnih telekomunikacija</item>
      <item>INFOS - SPLIT, d.o.o. za informatički inžinjering, proizvodnju, promet i usluge</item>
      <item>Suvlasnici zgrade Split, Lička 4</item>
      <item>KAUFMANN i HOFMANN društvo s ograničenom odgovornošću za poslovanje nekretninama</item>
      <item>GRAD SPLIT</item>
      <item>Ministarstvo financija, Porezna uprava</item>
      <item>HRVATSKE ŠUME društvo s ograničenom odgovornošću</item>
      <item>TOMIĆ &amp; Co. trgovina i zastupanje d.o.o.</item>
      <item>Hrvatska radiotelevizija</item>
      <item>VODOVOD I KANALIZACIJA, društvo s ograničenom odgovornošću za vodoopskrbu, odvodnju i pročišćavanje otpadnih voda</item>
      <item>ZAGREBAČKI HOLDING, društvo s ograničenom odgovornošću za javni prijevoz, opskrbu vodom, održavanje čistoće, putnička a</item>
      <item>HEP-Operator distribucijskog sustava d.o.o. za distribuciju i opskrbu električne energije</item>
      <item>KONEKTOR-SPLIT, d.o.o.  za postavljanje i održavanje telekomunikacijske opreme</item>
      <item>FIKUS društvo s ograničenom odgovornošću za računovodstvo</item>
      <item>Zoran Perić</item>
      <item>ODVJETNIČKO DRUŠTVO GLINSKA &amp; MIŠKOVIĆ društvo s ograničenom odgovornošću</item>
      <item>Odvjetničko društvo Krešimir Škarica &amp; Partneri</item>
    </derivirana_varijabla>
  </DomainObject.Predmet.OstaliListFormated>
  <DomainObject.Predmet.OstaliListFormatedOIB>
    <izvorni_sadrzaj>
      <item>Ministarstvo financija, Porezna uprava, OIB 18683136487</item>
      <item>UNIQUA OSIGURANJE d.d., OIB 75665455333</item>
      <item>Hrvatski Telekom d.d., OIB 81793146560</item>
      <item>Financijska agencija, OIB 85821130368</item>
      <item>ČISTOĆA društvo s ograničenom odgovornošću za obavljanje komunalnih djelatnosti održavanja čistoće i odlaganja komunaln, OIB 38812451417</item>
      <item>BANKA SPLITSKO-DALMATINSKA, dioničko društvo, OIB 25351138943</item>
      <item>VIPnet, društvo s ograničenom odgovornošću za usluge javnih telekomunikacija, OIB 29524210204</item>
      <item>INFOS - SPLIT, d.o.o. za informatički inžinjering, proizvodnju, promet i usluge, OIB 15711275758</item>
      <item>Suvlasnici zgrade Split, Lička 4, OIB 70676517267</item>
      <item>KAUFMANN i HOFMANN društvo s ograničenom odgovornošću za poslovanje nekretninama, OIB 36528252072</item>
      <item>GRAD SPLIT, OIB 78755598868</item>
      <item>Ministarstvo financija, Porezna uprava, OIB 18683136487</item>
      <item>HRVATSKE ŠUME društvo s ograničenom odgovornošću, OIB 69693144506</item>
      <item>TOMIĆ &amp; Co. trgovina i zastupanje d.o.o., OIB 72876571610</item>
      <item>Hrvatska radiotelevizija</item>
      <item>VODOVOD I KANALIZACIJA, društvo s ograničenom odgovornošću za vodoopskrbu, odvodnju i pročišćavanje otpadnih voda, OIB 56826138353</item>
      <item>ZAGREBAČKI HOLDING, društvo s ograničenom odgovornošću za javni prijevoz, opskrbu vodom, održavanje čistoće, putnička a, OIB 85584865987</item>
      <item>HEP-Operator distribucijskog sustava d.o.o. za distribuciju i opskrbu električne energije, OIB 46830600751</item>
      <item>KONEKTOR-SPLIT, d.o.o.  za postavljanje i održavanje telekomunikacijske opreme, OIB 86529623980</item>
      <item>FIKUS društvo s ograničenom odgovornošću za računovodstvo, OIB 43253364809</item>
      <item>Zoran Perić</item>
      <item>ODVJETNIČKO DRUŠTVO GLINSKA &amp; MIŠKOVIĆ društvo s ograničenom odgovornošću, OIB 23426318088</item>
      <item>Odvjetničko društvo Krešimir Škarica &amp; Partneri, OIB 24775315361</item>
    </izvorni_sadrzaj>
    <derivirana_varijabla naziv="DomainObject.Predmet.OstaliListFormatedOIB_1">
      <item>Ministarstvo financija, Porezna uprava, OIB 18683136487</item>
      <item>UNIQUA OSIGURANJE d.d., OIB 75665455333</item>
      <item>Hrvatski Telekom d.d., OIB 81793146560</item>
      <item>Financijska agencija, OIB 85821130368</item>
      <item>ČISTOĆA društvo s ograničenom odgovornošću za obavljanje komunalnih djelatnosti održavanja čistoće i odlaganja komunaln, OIB 38812451417</item>
      <item>BANKA SPLITSKO-DALMATINSKA, dioničko društvo, OIB 25351138943</item>
      <item>VIPnet, društvo s ograničenom odgovornošću za usluge javnih telekomunikacija, OIB 29524210204</item>
      <item>INFOS - SPLIT, d.o.o. za informatički inžinjering, proizvodnju, promet i usluge, OIB 15711275758</item>
      <item>Suvlasnici zgrade Split, Lička 4, OIB 70676517267</item>
      <item>KAUFMANN i HOFMANN društvo s ograničenom odgovornošću za poslovanje nekretninama, OIB 36528252072</item>
      <item>GRAD SPLIT, OIB 78755598868</item>
      <item>Ministarstvo financija, Porezna uprava, OIB 18683136487</item>
      <item>HRVATSKE ŠUME društvo s ograničenom odgovornošću, OIB 69693144506</item>
      <item>TOMIĆ &amp; Co. trgovina i zastupanje d.o.o., OIB 72876571610</item>
      <item>Hrvatska radiotelevizija</item>
      <item>VODOVOD I KANALIZACIJA, društvo s ograničenom odgovornošću za vodoopskrbu, odvodnju i pročišćavanje otpadnih voda, OIB 56826138353</item>
      <item>ZAGREBAČKI HOLDING, društvo s ograničenom odgovornošću za javni prijevoz, opskrbu vodom, održavanje čistoće, putnička a, OIB 85584865987</item>
      <item>HEP-Operator distribucijskog sustava d.o.o. za distribuciju i opskrbu električne energije, OIB 46830600751</item>
      <item>KONEKTOR-SPLIT, d.o.o.  za postavljanje i održavanje telekomunikacijske opreme, OIB 86529623980</item>
      <item>FIKUS društvo s ograničenom odgovornošću za računovodstvo, OIB 43253364809</item>
      <item>Zoran Perić</item>
      <item>ODVJETNIČKO DRUŠTVO GLINSKA &amp; MIŠKOVIĆ društvo s ograničenom odgovornošću, OIB 23426318088</item>
      <item>Odvjetničko društvo Krešimir Škarica &amp; Partneri, OIB 24775315361</item>
    </derivirana_varijabla>
  </DomainObject.Predmet.OstaliListFormatedOIB>
  <DomainObject.Predmet.OstaliListFormatedWithAdress>
    <izvorni_sadrzaj>
      <item>Ministarstvo financija, Porezna uprava</item>
      <item>UNIQUA OSIGURANJE d.d., Planinska 13 a, 10000 Zagreb</item>
      <item>Hrvatski Telekom d.d., Roberta Frangeša Mihanovića 9, 10000 Zagreb</item>
      <item>Financijska agencija, Ulica grada Vukovara 70, 10000 Zagreb</item>
      <item>ČISTOĆA društvo s ograničenom odgovornošću za obavljanje komunalnih djelatnosti održavanja čistoće i odlaganja komunaln, Put Plokita 81, 21000 Split</item>
      <item>BANKA SPLITSKO-DALMATINSKA, dioničko društvo, 114. brigade 9, 21000 Split</item>
      <item>VIPnet, društvo s ograničenom odgovornošću za usluge javnih telekomunikacija, Vrtni put 1, 10000 Zagreb</item>
      <item>INFOS - SPLIT, d.o.o. za informatički inžinjering, proizvodnju, promet i usluge, Trondheimska 4/D, 21000 Split</item>
      <item>Suvlasnici zgrade Split, Lička 4, Lička 4, 21000 Split</item>
      <item>KAUFMANN i HOFMANN društvo s ograničenom odgovornošću za poslovanje nekretninama, Jankomir 33, 21000 Split</item>
      <item>GRAD SPLIT, Obala kneza Branimira 17, 21000 Split</item>
      <item>Ministarstvo financija, Porezna uprava</item>
      <item>HRVATSKE ŠUME društvo s ograničenom odgovornošću</item>
      <item>TOMIĆ &amp; Co. trgovina i zastupanje d.o.o.</item>
      <item>Hrvatska radiotelevizija</item>
      <item>VODOVOD I KANALIZACIJA, društvo s ograničenom odgovornošću za vodoopskrbu, odvodnju i pročišćavanje otpadnih voda, Biokovska 3, 21000 Split</item>
      <item>ZAGREBAČKI HOLDING, društvo s ograničenom odgovornošću za javni prijevoz, opskrbu vodom, održavanje čistoće, putnička a</item>
      <item>HEP-Operator distribucijskog sustava d.o.o. za distribuciju i opskrbu električne energije</item>
      <item>KONEKTOR-SPLIT, d.o.o.  za postavljanje i održavanje telekomunikacijske opreme, Pod Kosom 13, 21000 Split</item>
      <item>FIKUS društvo s ograničenom odgovornošću za računovodstvo, Doverska 1, 21000 Split</item>
      <item>Zoran Perić, Domovinskog rata 29, 21000 Split</item>
      <item>ODVJETNIČKO DRUŠTVO GLINSKA &amp; MIŠKOVIĆ društvo s ograničenom odgovornošću, Ulica grada Vukovara 269f, 10000 Zagreb</item>
      <item>Odvjetničko društvo Krešimir Škarica &amp; Partneri, Petrova 120/I, 10000 Zagreb</item>
    </izvorni_sadrzaj>
    <derivirana_varijabla naziv="DomainObject.Predmet.OstaliListFormatedWithAdress_1">
      <item>Ministarstvo financija, Porezna uprava</item>
      <item>UNIQUA OSIGURANJE d.d., Planinska 13 a, 10000 Zagreb</item>
      <item>Hrvatski Telekom d.d., Roberta Frangeša Mihanovića 9, 10000 Zagreb</item>
      <item>Financijska agencija, Ulica grada Vukovara 70, 10000 Zagreb</item>
      <item>ČISTOĆA društvo s ograničenom odgovornošću za obavljanje komunalnih djelatnosti održavanja čistoće i odlaganja komunaln, Put Plokita 81, 21000 Split</item>
      <item>BANKA SPLITSKO-DALMATINSKA, dioničko društvo, 114. brigade 9, 21000 Split</item>
      <item>VIPnet, društvo s ograničenom odgovornošću za usluge javnih telekomunikacija, Vrtni put 1, 10000 Zagreb</item>
      <item>INFOS - SPLIT, d.o.o. za informatički inžinjering, proizvodnju, promet i usluge, Trondheimska 4/D, 21000 Split</item>
      <item>Suvlasnici zgrade Split, Lička 4, Lička 4, 21000 Split</item>
      <item>KAUFMANN i HOFMANN društvo s ograničenom odgovornošću za poslovanje nekretninama, Jankomir 33, 21000 Split</item>
      <item>GRAD SPLIT, Obala kneza Branimira 17, 21000 Split</item>
      <item>Ministarstvo financija, Porezna uprava</item>
      <item>HRVATSKE ŠUME društvo s ograničenom odgovornošću</item>
      <item>TOMIĆ &amp; Co. trgovina i zastupanje d.o.o.</item>
      <item>Hrvatska radiotelevizija</item>
      <item>VODOVOD I KANALIZACIJA, društvo s ograničenom odgovornošću za vodoopskrbu, odvodnju i pročišćavanje otpadnih voda, Biokovska 3, 21000 Split</item>
      <item>ZAGREBAČKI HOLDING, društvo s ograničenom odgovornošću za javni prijevoz, opskrbu vodom, održavanje čistoće, putnička a</item>
      <item>HEP-Operator distribucijskog sustava d.o.o. za distribuciju i opskrbu električne energije</item>
      <item>KONEKTOR-SPLIT, d.o.o.  za postavljanje i održavanje telekomunikacijske opreme, Pod Kosom 13, 21000 Split</item>
      <item>FIKUS društvo s ograničenom odgovornošću za računovodstvo, Doverska 1, 21000 Split</item>
      <item>Zoran Perić, Domovinskog rata 29, 21000 Split</item>
      <item>ODVJETNIČKO DRUŠTVO GLINSKA &amp; MIŠKOVIĆ društvo s ograničenom odgovornošću, Ulica grada Vukovara 269f, 10000 Zagreb</item>
      <item>Odvjetničko društvo Krešimir Škarica &amp; Partneri, Petrova 120/I, 10000 Zagreb</item>
    </derivirana_varijabla>
  </DomainObject.Predmet.OstaliListFormatedWithAdress>
  <DomainObject.Predmet.OstaliListFormatedWithAdressOIB>
    <izvorni_sadrzaj>
      <item>Ministarstvo financija, Porezna uprava, OIB 18683136487</item>
      <item>UNIQUA OSIGURANJE d.d., OIB 75665455333, Planinska 13 a, 10000 Zagreb</item>
      <item>Hrvatski Telekom d.d., OIB 81793146560, Roberta Frangeša Mihanovića 9, 10000 Zagreb</item>
      <item>Financijska agencija, OIB 85821130368, Ulica grada Vukovara 70, 10000 Zagreb</item>
      <item>ČISTOĆA društvo s ograničenom odgovornošću za obavljanje komunalnih djelatnosti održavanja čistoće i odlaganja komunaln, OIB 38812451417, Put Plokita 81, 21000 Split</item>
      <item>BANKA SPLITSKO-DALMATINSKA, dioničko društvo, OIB 25351138943, 114. brigade 9, 21000 Split</item>
      <item>VIPnet, društvo s ograničenom odgovornošću za usluge javnih telekomunikacija, OIB 29524210204, Vrtni put 1, 10000 Zagreb</item>
      <item>INFOS - SPLIT, d.o.o. za informatički inžinjering, proizvodnju, promet i usluge, OIB 15711275758, Trondheimska 4/D, 21000 Split</item>
      <item>Suvlasnici zgrade Split, Lička 4, OIB 70676517267, Lička 4, 21000 Split</item>
      <item>KAUFMANN i HOFMANN društvo s ograničenom odgovornošću za poslovanje nekretninama, OIB 36528252072, Jankomir 33, 21000 Split</item>
      <item>GRAD SPLIT, OIB 78755598868, Obala kneza Branimira 17, 21000 Split</item>
      <item>Ministarstvo financija, Porezna uprava, OIB 18683136487</item>
      <item>HRVATSKE ŠUME društvo s ograničenom odgovornošću, OIB 69693144506</item>
      <item>TOMIĆ &amp; Co. trgovina i zastupanje d.o.o., OIB 72876571610</item>
      <item>Hrvatska radiotelevizija</item>
      <item>VODOVOD I KANALIZACIJA, društvo s ograničenom odgovornošću za vodoopskrbu, odvodnju i pročišćavanje otpadnih voda, OIB 56826138353, Biokovska 3, 21000 Split</item>
      <item>ZAGREBAČKI HOLDING, društvo s ograničenom odgovornošću za javni prijevoz, opskrbu vodom, održavanje čistoće, putnička a, OIB 85584865987</item>
      <item>HEP-Operator distribucijskog sustava d.o.o. za distribuciju i opskrbu električne energije, OIB 46830600751</item>
      <item>KONEKTOR-SPLIT, d.o.o.  za postavljanje i održavanje telekomunikacijske opreme, OIB 86529623980, Pod Kosom 13, 21000 Split</item>
      <item>FIKUS društvo s ograničenom odgovornošću za računovodstvo, OIB 43253364809, Doverska 1, 21000 Split</item>
      <item>Zoran Perić, Domovinskog rata 29, 21000 Split</item>
      <item>ODVJETNIČKO DRUŠTVO GLINSKA &amp; MIŠKOVIĆ društvo s ograničenom odgovornošću, OIB 23426318088, Ulica grada Vukovara 269f, 10000 Zagreb</item>
      <item>Odvjetničko društvo Krešimir Škarica &amp; Partneri, OIB 24775315361, Petrova 120/I, 10000 Zagreb</item>
    </izvorni_sadrzaj>
    <derivirana_varijabla naziv="DomainObject.Predmet.OstaliListFormatedWithAdressOIB_1">
      <item>Ministarstvo financija, Porezna uprava, OIB 18683136487</item>
      <item>UNIQUA OSIGURANJE d.d., OIB 75665455333, Planinska 13 a, 10000 Zagreb</item>
      <item>Hrvatski Telekom d.d., OIB 81793146560, Roberta Frangeša Mihanovića 9, 10000 Zagreb</item>
      <item>Financijska agencija, OIB 85821130368, Ulica grada Vukovara 70, 10000 Zagreb</item>
      <item>ČISTOĆA društvo s ograničenom odgovornošću za obavljanje komunalnih djelatnosti održavanja čistoće i odlaganja komunaln, OIB 38812451417, Put Plokita 81, 21000 Split</item>
      <item>BANKA SPLITSKO-DALMATINSKA, dioničko društvo, OIB 25351138943, 114. brigade 9, 21000 Split</item>
      <item>VIPnet, društvo s ograničenom odgovornošću za usluge javnih telekomunikacija, OIB 29524210204, Vrtni put 1, 10000 Zagreb</item>
      <item>INFOS - SPLIT, d.o.o. za informatički inžinjering, proizvodnju, promet i usluge, OIB 15711275758, Trondheimska 4/D, 21000 Split</item>
      <item>Suvlasnici zgrade Split, Lička 4, OIB 70676517267, Lička 4, 21000 Split</item>
      <item>KAUFMANN i HOFMANN društvo s ograničenom odgovornošću za poslovanje nekretninama, OIB 36528252072, Jankomir 33, 21000 Split</item>
      <item>GRAD SPLIT, OIB 78755598868, Obala kneza Branimira 17, 21000 Split</item>
      <item>Ministarstvo financija, Porezna uprava, OIB 18683136487</item>
      <item>HRVATSKE ŠUME društvo s ograničenom odgovornošću, OIB 69693144506</item>
      <item>TOMIĆ &amp; Co. trgovina i zastupanje d.o.o., OIB 72876571610</item>
      <item>Hrvatska radiotelevizija</item>
      <item>VODOVOD I KANALIZACIJA, društvo s ograničenom odgovornošću za vodoopskrbu, odvodnju i pročišćavanje otpadnih voda, OIB 56826138353, Biokovska 3, 21000 Split</item>
      <item>ZAGREBAČKI HOLDING, društvo s ograničenom odgovornošću za javni prijevoz, opskrbu vodom, održavanje čistoće, putnička a, OIB 85584865987</item>
      <item>HEP-Operator distribucijskog sustava d.o.o. za distribuciju i opskrbu električne energije, OIB 46830600751</item>
      <item>KONEKTOR-SPLIT, d.o.o.  za postavljanje i održavanje telekomunikacijske opreme, OIB 86529623980, Pod Kosom 13, 21000 Split</item>
      <item>FIKUS društvo s ograničenom odgovornošću za računovodstvo, OIB 43253364809, Doverska 1, 21000 Split</item>
      <item>Zoran Perić, Domovinskog rata 29, 21000 Split</item>
      <item>ODVJETNIČKO DRUŠTVO GLINSKA &amp; MIŠKOVIĆ društvo s ograničenom odgovornošću, OIB 23426318088, Ulica grada Vukovara 269f, 10000 Zagreb</item>
      <item>Odvjetničko društvo Krešimir Škarica &amp; Partneri, OIB 24775315361, Petrova 120/I, 10000 Zagreb</item>
    </derivirana_varijabla>
  </DomainObject.Predmet.OstaliListFormatedWithAdressOIB>
  <DomainObject.Predmet.OstaliListNazivFormated>
    <izvorni_sadrzaj>
      <item>Ministarstvo financija, Porezna uprava</item>
      <item>UNIQUA OSIGURANJE d.d.</item>
      <item>Hrvatski Telekom d.d.</item>
      <item>Financijska agencija</item>
      <item>ČISTOĆA društvo s ograničenom odgovornošću za obavljanje komunalnih djelatnosti održavanja čistoće i odlaganja komunaln</item>
      <item>BANKA SPLITSKO-DALMATINSKA, dioničko društvo</item>
      <item>VIPnet, društvo s ograničenom odgovornošću za usluge javnih telekomunikacija</item>
      <item>INFOS - SPLIT, d.o.o. za informatički inžinjering, proizvodnju, promet i usluge</item>
      <item>Suvlasnici zgrade Split, Lička 4</item>
      <item>KAUFMANN i HOFMANN društvo s ograničenom odgovornošću za poslovanje nekretninama</item>
      <item>GRAD SPLIT</item>
      <item>Ministarstvo financija, Porezna uprava</item>
      <item>HRVATSKE ŠUME društvo s ograničenom odgovornošću</item>
      <item>TOMIĆ &amp; Co. trgovina i zastupanje d.o.o.</item>
      <item>Hrvatska radiotelevizija</item>
      <item>VODOVOD I KANALIZACIJA, društvo s ograničenom odgovornošću za vodoopskrbu, odvodnju i pročišćavanje otpadnih voda</item>
      <item>ZAGREBAČKI HOLDING, društvo s ograničenom odgovornošću za javni prijevoz, opskrbu vodom, održavanje čistoće, putnička a</item>
      <item>HEP-Operator distribucijskog sustava d.o.o. za distribuciju i opskrbu električne energije</item>
      <item>KONEKTOR-SPLIT, d.o.o.  za postavljanje i održavanje telekomunikacijske opreme</item>
      <item>FIKUS društvo s ograničenom odgovornošću za računovodstvo</item>
      <item>Zoran Perić</item>
      <item>ODVJETNIČKO DRUŠTVO GLINSKA &amp; MIŠKOVIĆ društvo s ograničenom odgovornošću</item>
      <item>Odvjetničko društvo Krešimir Škarica &amp; Partneri</item>
    </izvorni_sadrzaj>
    <derivirana_varijabla naziv="DomainObject.Predmet.OstaliListNazivFormated_1">
      <item>Ministarstvo financija, Porezna uprava</item>
      <item>UNIQUA OSIGURANJE d.d.</item>
      <item>Hrvatski Telekom d.d.</item>
      <item>Financijska agencija</item>
      <item>ČISTOĆA društvo s ograničenom odgovornošću za obavljanje komunalnih djelatnosti održavanja čistoće i odlaganja komunaln</item>
      <item>BANKA SPLITSKO-DALMATINSKA, dioničko društvo</item>
      <item>VIPnet, društvo s ograničenom odgovornošću za usluge javnih telekomunikacija</item>
      <item>INFOS - SPLIT, d.o.o. za informatički inžinjering, proizvodnju, promet i usluge</item>
      <item>Suvlasnici zgrade Split, Lička 4</item>
      <item>KAUFMANN i HOFMANN društvo s ograničenom odgovornošću za poslovanje nekretninama</item>
      <item>GRAD SPLIT</item>
      <item>Ministarstvo financija, Porezna uprava</item>
      <item>HRVATSKE ŠUME društvo s ograničenom odgovornošću</item>
      <item>TOMIĆ &amp; Co. trgovina i zastupanje d.o.o.</item>
      <item>Hrvatska radiotelevizija</item>
      <item>VODOVOD I KANALIZACIJA, društvo s ograničenom odgovornošću za vodoopskrbu, odvodnju i pročišćavanje otpadnih voda</item>
      <item>ZAGREBAČKI HOLDING, društvo s ograničenom odgovornošću za javni prijevoz, opskrbu vodom, održavanje čistoće, putnička a</item>
      <item>HEP-Operator distribucijskog sustava d.o.o. za distribuciju i opskrbu električne energije</item>
      <item>KONEKTOR-SPLIT, d.o.o.  za postavljanje i održavanje telekomunikacijske opreme</item>
      <item>FIKUS društvo s ograničenom odgovornošću za računovodstvo</item>
      <item>Zoran Perić</item>
      <item>ODVJETNIČKO DRUŠTVO GLINSKA &amp; MIŠKOVIĆ društvo s ograničenom odgovornošću</item>
      <item>Odvjetničko društvo Krešimir Škarica &amp; Partneri</item>
    </derivirana_varijabla>
  </DomainObject.Predmet.OstaliListNazivFormated>
  <DomainObject.Predmet.OstaliListNazivFormatedOIB>
    <izvorni_sadrzaj>
      <item>Ministarstvo financija, Porezna uprava, OIB 18683136487</item>
      <item>UNIQUA OSIGURANJE d.d., OIB 75665455333</item>
      <item>Hrvatski Telekom d.d., OIB 81793146560</item>
      <item>Financijska agencija, OIB 85821130368</item>
      <item>ČISTOĆA društvo s ograničenom odgovornošću za obavljanje komunalnih djelatnosti održavanja čistoće i odlaganja komunaln, OIB 38812451417</item>
      <item>BANKA SPLITSKO-DALMATINSKA, dioničko društvo, OIB 25351138943</item>
      <item>VIPnet, društvo s ograničenom odgovornošću za usluge javnih telekomunikacija, OIB 29524210204</item>
      <item>INFOS - SPLIT, d.o.o. za informatički inžinjering, proizvodnju, promet i usluge, OIB 15711275758</item>
      <item>Suvlasnici zgrade Split, Lička 4, OIB 70676517267</item>
      <item>KAUFMANN i HOFMANN društvo s ograničenom odgovornošću za poslovanje nekretninama, OIB 36528252072</item>
      <item>GRAD SPLIT, OIB 78755598868</item>
      <item>Ministarstvo financija, Porezna uprava, OIB 18683136487</item>
      <item>HRVATSKE ŠUME društvo s ograničenom odgovornošću, OIB 69693144506</item>
      <item>TOMIĆ &amp; Co. trgovina i zastupanje d.o.o., OIB 72876571610</item>
      <item>Hrvatska radiotelevizija</item>
      <item>VODOVOD I KANALIZACIJA, društvo s ograničenom odgovornošću za vodoopskrbu, odvodnju i pročišćavanje otpadnih voda, OIB 56826138353</item>
      <item>ZAGREBAČKI HOLDING, društvo s ograničenom odgovornošću za javni prijevoz, opskrbu vodom, održavanje čistoće, putnička a, OIB 85584865987</item>
      <item>HEP-Operator distribucijskog sustava d.o.o. za distribuciju i opskrbu električne energije, OIB 46830600751</item>
      <item>KONEKTOR-SPLIT, d.o.o.  za postavljanje i održavanje telekomunikacijske opreme, OIB 86529623980</item>
      <item>FIKUS društvo s ograničenom odgovornošću za računovodstvo, OIB 43253364809</item>
      <item>Zoran Perić</item>
      <item>ODVJETNIČKO DRUŠTVO GLINSKA &amp; MIŠKOVIĆ društvo s ograničenom odgovornošću, OIB 23426318088</item>
      <item>Odvjetničko društvo Krešimir Škarica &amp; Partneri, OIB 24775315361</item>
    </izvorni_sadrzaj>
    <derivirana_varijabla naziv="DomainObject.Predmet.OstaliListNazivFormatedOIB_1">
      <item>Ministarstvo financija, Porezna uprava, OIB 18683136487</item>
      <item>UNIQUA OSIGURANJE d.d., OIB 75665455333</item>
      <item>Hrvatski Telekom d.d., OIB 81793146560</item>
      <item>Financijska agencija, OIB 85821130368</item>
      <item>ČISTOĆA društvo s ograničenom odgovornošću za obavljanje komunalnih djelatnosti održavanja čistoće i odlaganja komunaln, OIB 38812451417</item>
      <item>BANKA SPLITSKO-DALMATINSKA, dioničko društvo, OIB 25351138943</item>
      <item>VIPnet, društvo s ograničenom odgovornošću za usluge javnih telekomunikacija, OIB 29524210204</item>
      <item>INFOS - SPLIT, d.o.o. za informatički inžinjering, proizvodnju, promet i usluge, OIB 15711275758</item>
      <item>Suvlasnici zgrade Split, Lička 4, OIB 70676517267</item>
      <item>KAUFMANN i HOFMANN društvo s ograničenom odgovornošću za poslovanje nekretninama, OIB 36528252072</item>
      <item>GRAD SPLIT, OIB 78755598868</item>
      <item>Ministarstvo financija, Porezna uprava, OIB 18683136487</item>
      <item>HRVATSKE ŠUME društvo s ograničenom odgovornošću, OIB 69693144506</item>
      <item>TOMIĆ &amp; Co. trgovina i zastupanje d.o.o., OIB 72876571610</item>
      <item>Hrvatska radiotelevizija</item>
      <item>VODOVOD I KANALIZACIJA, društvo s ograničenom odgovornošću za vodoopskrbu, odvodnju i pročišćavanje otpadnih voda, OIB 56826138353</item>
      <item>ZAGREBAČKI HOLDING, društvo s ograničenom odgovornošću za javni prijevoz, opskrbu vodom, održavanje čistoće, putnička a, OIB 85584865987</item>
      <item>HEP-Operator distribucijskog sustava d.o.o. za distribuciju i opskrbu električne energije, OIB 46830600751</item>
      <item>KONEKTOR-SPLIT, d.o.o.  za postavljanje i održavanje telekomunikacijske opreme, OIB 86529623980</item>
      <item>FIKUS društvo s ograničenom odgovornošću za računovodstvo, OIB 43253364809</item>
      <item>Zoran Perić</item>
      <item>ODVJETNIČKO DRUŠTVO GLINSKA &amp; MIŠKOVIĆ društvo s ograničenom odgovornošću, OIB 23426318088</item>
      <item>Odvjetničko društvo Krešimir Škarica &amp; Partneri, OIB 24775315361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St-41/2015-148</izvorni_sadrzaj>
    <derivirana_varijabla naziv="DomainObject.PoslovniBrojDokumenta_1">St-41/2015-148</derivirana_varijabla>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MIAMARK društvo s ograničenom odgovornošću za trgovinu i usluge  u stečaju</izvorni_sadrzaj>
    <derivirana_varijabla naziv="DomainObject.Predmet.ProtustrankaIDrugi_1">MIAMARK društvo s ograničenom odgovornošću za trgovinu i usluge  u stečaju</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MIAMARK društvo s ograničenom odgovornošću za trgovinu i usluge  u stečaju, OIB 74117268184, Marasovića 65/2, 21000 Split</izvorni_sadrzaj>
    <derivirana_varijabla naziv="DomainObject.Predmet.ProtustrankaIDrugiAdressOIB_1">MIAMARK društvo s ograničenom odgovornošću za trgovinu i usluge  u stečaju, OIB 74117268184, Marasovića 65/2,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MIAMARK društvo s ograničenom odgovornošću za trgovinu i usluge  u stečaju</item>
      <item>Ministarstvo financija, Porezna uprava</item>
      <item>UNIQUA OSIGURANJE d.d.</item>
      <item>Hrvatski Telekom d.d.</item>
      <item>Financijska agencija</item>
      <item>ČISTOĆA društvo s ograničenom odgovornošću za obavljanje komunalnih djelatnosti održavanja čistoće i odlaganja komunaln</item>
      <item>BANKA SPLITSKO-DALMATINSKA, dioničko društvo</item>
      <item>VIPnet, društvo s ograničenom odgovornošću za usluge javnih telekomunikacija</item>
      <item>INFOS - SPLIT, d.o.o. za informatički inžinjering, proizvodnju, promet i usluge</item>
      <item>Suvlasnici zgrade Split, Lička 4</item>
      <item>KAUFMANN i HOFMANN društvo s ograničenom odgovornošću za poslovanje nekretninama</item>
      <item>GRAD SPLIT</item>
      <item>Ministarstvo financija, Porezna uprava</item>
      <item>HRVATSKE ŠUME društvo s ograničenom odgovornošću</item>
      <item>TOMIĆ &amp; Co. trgovina i zastupanje d.o.o.</item>
      <item>Hrvatska radiotelevizija</item>
      <item>VODOVOD I KANALIZACIJA, društvo s ograničenom odgovornošću za vodoopskrbu, odvodnju i pročišćavanje otpadnih voda</item>
      <item>ZAGREBAČKI HOLDING, društvo s ograničenom odgovornošću za javni prijevoz, opskrbu vodom, održavanje čistoće, putnička a</item>
      <item>HEP-Operator distribucijskog sustava d.o.o. za distribuciju i opskrbu električne energije</item>
      <item>KONEKTOR-SPLIT, d.o.o.  za postavljanje i održavanje telekomunikacijske opreme</item>
      <item>FIKUS društvo s ograničenom odgovornošću za računovodstvo</item>
      <item>Zoran Perić</item>
      <item>ODVJETNIČKO DRUŠTVO GLINSKA &amp; MIŠKOVIĆ društvo s ograničenom odgovornošću</item>
      <item>Odvjetničko društvo Krešimir Škarica &amp; Partneri</item>
    </izvorni_sadrzaj>
    <derivirana_varijabla naziv="DomainObject.Predmet.SudioniciListNaziv_1">
      <item>FINA SPLIT</item>
      <item>MIAMARK društvo s ograničenom odgovornošću za trgovinu i usluge  u stečaju</item>
      <item>Ministarstvo financija, Porezna uprava</item>
      <item>UNIQUA OSIGURANJE d.d.</item>
      <item>Hrvatski Telekom d.d.</item>
      <item>Financijska agencija</item>
      <item>ČISTOĆA društvo s ograničenom odgovornošću za obavljanje komunalnih djelatnosti održavanja čistoće i odlaganja komunaln</item>
      <item>BANKA SPLITSKO-DALMATINSKA, dioničko društvo</item>
      <item>VIPnet, društvo s ograničenom odgovornošću za usluge javnih telekomunikacija</item>
      <item>INFOS - SPLIT, d.o.o. za informatički inžinjering, proizvodnju, promet i usluge</item>
      <item>Suvlasnici zgrade Split, Lička 4</item>
      <item>KAUFMANN i HOFMANN društvo s ograničenom odgovornošću za poslovanje nekretninama</item>
      <item>GRAD SPLIT</item>
      <item>Ministarstvo financija, Porezna uprava</item>
      <item>HRVATSKE ŠUME društvo s ograničenom odgovornošću</item>
      <item>TOMIĆ &amp; Co. trgovina i zastupanje d.o.o.</item>
      <item>Hrvatska radiotelevizija</item>
      <item>VODOVOD I KANALIZACIJA, društvo s ograničenom odgovornošću za vodoopskrbu, odvodnju i pročišćavanje otpadnih voda</item>
      <item>ZAGREBAČKI HOLDING, društvo s ograničenom odgovornošću za javni prijevoz, opskrbu vodom, održavanje čistoće, putnička a</item>
      <item>HEP-Operator distribucijskog sustava d.o.o. za distribuciju i opskrbu električne energije</item>
      <item>KONEKTOR-SPLIT, d.o.o.  za postavljanje i održavanje telekomunikacijske opreme</item>
      <item>FIKUS društvo s ograničenom odgovornošću za računovodstvo</item>
      <item>Zoran Perić</item>
      <item>ODVJETNIČKO DRUŠTVO GLINSKA &amp; MIŠKOVIĆ društvo s ograničenom odgovornošću</item>
      <item>Odvjetničko društvo Krešimir Škarica &amp; Partneri</item>
    </derivirana_varijabla>
  </DomainObject.Predmet.SudioniciListNaziv>
  <DomainObject.Predmet.SudioniciListAdressOIB>
    <izvorni_sadrzaj>
      <item>FINA SPLIT, OIB 85821130368, Mažuranićevo šetalište 24 b,21000 Split</item>
      <item>MIAMARK društvo s ograničenom odgovornošću za trgovinu i usluge  u stečaju, OIB 74117268184, Marasovića 65/2,21000 Split</item>
      <item>Ministarstvo financija, Porezna uprava, OIB 18683136487</item>
      <item>UNIQUA OSIGURANJE d.d., OIB 75665455333, Planinska 13 a,10000 Zagreb</item>
      <item>Hrvatski Telekom d.d., OIB 81793146560, Roberta Frangeša Mihanovića 9,10000 Zagreb</item>
      <item>Financijska agencija, OIB 85821130368, Ulica grada Vukovara 70,10000 Zagreb</item>
      <item>ČISTOĆA društvo s ograničenom odgovornošću za obavljanje komunalnih djelatnosti održavanja čistoće i odlaganja komunaln, OIB 38812451417, Put Plokita 81,21000 Split</item>
      <item>BANKA SPLITSKO-DALMATINSKA, dioničko društvo, OIB 25351138943, 114. brigade 9,21000 Split</item>
      <item>VIPnet, društvo s ograničenom odgovornošću za usluge javnih telekomunikacija, OIB 29524210204, Vrtni put 1,10000 Zagreb</item>
      <item>INFOS - SPLIT, d.o.o. za informatički inžinjering, proizvodnju, promet i usluge, OIB 15711275758, Trondheimska 4/D,21000 Split</item>
      <item>Suvlasnici zgrade Split, Lička 4, OIB 70676517267, Lička 4,21000 Split</item>
      <item>KAUFMANN i HOFMANN društvo s ograničenom odgovornošću za poslovanje nekretninama, OIB 36528252072, Jankomir 33,21000 Split</item>
      <item>GRAD SPLIT, OIB 78755598868, Obala kneza Branimira 17,21000 Split</item>
      <item>Ministarstvo financija, Porezna uprava, OIB 18683136487</item>
      <item>HRVATSKE ŠUME društvo s ograničenom odgovornošću, OIB 69693144506</item>
      <item>TOMIĆ &amp; Co. trgovina i zastupanje d.o.o., OIB 72876571610</item>
      <item>Hrvatska radiotelevizija</item>
      <item>VODOVOD I KANALIZACIJA, društvo s ograničenom odgovornošću za vodoopskrbu, odvodnju i pročišćavanje otpadnih voda, OIB 56826138353, Biokovska 3,21000 Split</item>
      <item>ZAGREBAČKI HOLDING, društvo s ograničenom odgovornošću za javni prijevoz, opskrbu vodom, održavanje čistoće, putnička a, OIB 85584865987</item>
      <item>HEP-Operator distribucijskog sustava d.o.o. za distribuciju i opskrbu električne energije, OIB 46830600751</item>
      <item>KONEKTOR-SPLIT, d.o.o.  za postavljanje i održavanje telekomunikacijske opreme, OIB 86529623980, Pod Kosom 13,21000 Split</item>
      <item>FIKUS društvo s ograničenom odgovornošću za računovodstvo, OIB 43253364809, Doverska 1,21000 Split</item>
      <item>Zoran Perić, Domovinskog rata 29,21000 Split</item>
      <item>ODVJETNIČKO DRUŠTVO GLINSKA &amp; MIŠKOVIĆ društvo s ograničenom odgovornošću, OIB 23426318088, Ulica grada Vukovara 269f,10000 Zagreb</item>
      <item>Odvjetničko društvo Krešimir Škarica &amp; Partneri, OIB 24775315361, Petrova 120/I,10000 Zagreb</item>
    </izvorni_sadrzaj>
    <derivirana_varijabla naziv="DomainObject.Predmet.SudioniciListAdressOIB_1">
      <item>FINA SPLIT, OIB 85821130368, Mažuranićevo šetalište 24 b,21000 Split</item>
      <item>MIAMARK društvo s ograničenom odgovornošću za trgovinu i usluge  u stečaju, OIB 74117268184, Marasovića 65/2,21000 Split</item>
      <item>Ministarstvo financija, Porezna uprava, OIB 18683136487</item>
      <item>UNIQUA OSIGURANJE d.d., OIB 75665455333, Planinska 13 a,10000 Zagreb</item>
      <item>Hrvatski Telekom d.d., OIB 81793146560, Roberta Frangeša Mihanovića 9,10000 Zagreb</item>
      <item>Financijska agencija, OIB 85821130368, Ulica grada Vukovara 70,10000 Zagreb</item>
      <item>ČISTOĆA društvo s ograničenom odgovornošću za obavljanje komunalnih djelatnosti održavanja čistoće i odlaganja komunaln, OIB 38812451417, Put Plokita 81,21000 Split</item>
      <item>BANKA SPLITSKO-DALMATINSKA, dioničko društvo, OIB 25351138943, 114. brigade 9,21000 Split</item>
      <item>VIPnet, društvo s ograničenom odgovornošću za usluge javnih telekomunikacija, OIB 29524210204, Vrtni put 1,10000 Zagreb</item>
      <item>INFOS - SPLIT, d.o.o. za informatički inžinjering, proizvodnju, promet i usluge, OIB 15711275758, Trondheimska 4/D,21000 Split</item>
      <item>Suvlasnici zgrade Split, Lička 4, OIB 70676517267, Lička 4,21000 Split</item>
      <item>KAUFMANN i HOFMANN društvo s ograničenom odgovornošću za poslovanje nekretninama, OIB 36528252072, Jankomir 33,21000 Split</item>
      <item>GRAD SPLIT, OIB 78755598868, Obala kneza Branimira 17,21000 Split</item>
      <item>Ministarstvo financija, Porezna uprava, OIB 18683136487</item>
      <item>HRVATSKE ŠUME društvo s ograničenom odgovornošću, OIB 69693144506</item>
      <item>TOMIĆ &amp; Co. trgovina i zastupanje d.o.o., OIB 72876571610</item>
      <item>Hrvatska radiotelevizija</item>
      <item>VODOVOD I KANALIZACIJA, društvo s ograničenom odgovornošću za vodoopskrbu, odvodnju i pročišćavanje otpadnih voda, OIB 56826138353, Biokovska 3,21000 Split</item>
      <item>ZAGREBAČKI HOLDING, društvo s ograničenom odgovornošću za javni prijevoz, opskrbu vodom, održavanje čistoće, putnička a, OIB 85584865987</item>
      <item>HEP-Operator distribucijskog sustava d.o.o. za distribuciju i opskrbu električne energije, OIB 46830600751</item>
      <item>KONEKTOR-SPLIT, d.o.o.  za postavljanje i održavanje telekomunikacijske opreme, OIB 86529623980, Pod Kosom 13,21000 Split</item>
      <item>FIKUS društvo s ograničenom odgovornošću za računovodstvo, OIB 43253364809, Doverska 1,21000 Split</item>
      <item>Zoran Perić, Domovinskog rata 29,21000 Split</item>
      <item>ODVJETNIČKO DRUŠTVO GLINSKA &amp; MIŠKOVIĆ društvo s ograničenom odgovornošću, OIB 23426318088, Ulica grada Vukovara 269f,10000 Zagreb</item>
      <item>Odvjetničko društvo Krešimir Škarica &amp; Partneri, OIB 24775315361, Petrova 120/I,10000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74117268184</item>
      <item>, OIB 18683136487</item>
      <item>, OIB 75665455333</item>
      <item>, OIB 81793146560</item>
      <item>, OIB 85821130368</item>
      <item>, OIB 38812451417</item>
      <item>, OIB 25351138943</item>
      <item>, OIB 29524210204</item>
      <item>, OIB 15711275758</item>
      <item>, OIB 70676517267</item>
      <item>, OIB 36528252072</item>
      <item>, OIB 78755598868</item>
      <item>, OIB 18683136487</item>
      <item>, OIB 69693144506</item>
      <item>, OIB 72876571610</item>
      <item>, OIB null</item>
      <item>, OIB 56826138353</item>
      <item>, OIB 85584865987</item>
      <item>, OIB 46830600751</item>
      <item>, OIB 86529623980</item>
      <item>, OIB 43253364809</item>
      <item>, OIB null</item>
      <item>, OIB 23426318088</item>
      <item>, OIB 24775315361</item>
    </izvorni_sadrzaj>
    <derivirana_varijabla naziv="DomainObject.Predmet.SudioniciListNazivOIB_1">
      <item>, OIB 85821130368</item>
      <item>, OIB 74117268184</item>
      <item>, OIB 18683136487</item>
      <item>, OIB 75665455333</item>
      <item>, OIB 81793146560</item>
      <item>, OIB 85821130368</item>
      <item>, OIB 38812451417</item>
      <item>, OIB 25351138943</item>
      <item>, OIB 29524210204</item>
      <item>, OIB 15711275758</item>
      <item>, OIB 70676517267</item>
      <item>, OIB 36528252072</item>
      <item>, OIB 78755598868</item>
      <item>, OIB 18683136487</item>
      <item>, OIB 69693144506</item>
      <item>, OIB 72876571610</item>
      <item>, OIB null</item>
      <item>, OIB 56826138353</item>
      <item>, OIB 85584865987</item>
      <item>, OIB 46830600751</item>
      <item>, OIB 86529623980</item>
      <item>, OIB 43253364809</item>
      <item>, OIB null</item>
      <item>, OIB 23426318088</item>
      <item>, OIB 24775315361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rujna 2018.</izvorni_sadrzaj>
    <derivirana_varijabla naziv="DomainObject.Predmet.DatumZadnjeOdrzaneSudskeRadnje_1">4. rujna 2018.</derivirana_varijabla>
  </DomainObject.Predmet.DatumZadnjeOdrzaneSudskeRadnje>
  <DomainObject.PredzadnjaOdlukaIzPredmeta.DatumDonosenjaOdluke>
    <izvorni_sadrzaj>17. listopada 2018.</izvorni_sadrzaj>
    <derivirana_varijabla naziv="DomainObject.PredzadnjaOdlukaIzPredmeta.DatumDonosenjaOdluke_1">17. listopada 2018.</derivirana_varijabla>
  </DomainObject.PredzadnjaOdlukaIzPredmeta.DatumDonosenjaOdluke>
  <DomainObject.PredzadnjaOdlukaIzPredmeta.Oznaka>
    <izvorni_sadrzaj>St-41/2015-144</izvorni_sadrzaj>
    <derivirana_varijabla naziv="DomainObject.PredzadnjaOdlukaIzPredmeta.Oznaka_1">St-41/2015-144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455</properties:Words>
  <properties:Characters>2366</properties:Characters>
  <properties:Lines>69</properties:Lines>
  <properties:Paragraphs>25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2018-10-30T07:26:00Z</dcterms:created>
  <dc:creator>Velimir Vuković</dc:creator>
  <cp:lastModifiedBy>Velimir Vuković</cp:lastModifiedBy>
  <cp:lastPrinted>2018-10-30T07:36:00Z</cp:lastPrinted>
  <dcterms:modified xmlns:xsi="http://www.w3.org/2001/XMLSchema-instance" xsi:type="dcterms:W3CDTF">2018-10-30T07:38:00Z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St-41/2015-148 / Odluka - Zaključak - suglasnost na diobu (1.st-41-15 suglasnost na diobu docx.docx)</vt:lpwstr>
  </prop:property>
  <prop:property name="CC_coloring" pid="4" fmtid="{D5CDD505-2E9C-101B-9397-08002B2CF9AE}">
    <vt:bool>false</vt:bool>
  </prop:property>
  <prop:property name="BrojStranica" pid="5" fmtid="{D5CDD505-2E9C-101B-9397-08002B2CF9AE}">
    <vt:i4>2</vt:i4>
  </prop:property>
</prop:Properties>
</file>