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a9805" w14:paraId="91a9805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2A2A5D" w:rsidRPr="0001633E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 xml:space="preserve"> St</w:t>
      </w:r>
      <w:r w:rsidR="00C04018">
        <w:rPr>
          <w:rFonts w:hAnsi="Times New Roman" w:ascii="Times New Roman"/>
        </w:rPr>
        <w:t>-</w:t>
      </w:r>
      <w:r w:rsidR="00765055">
        <w:rPr>
          <w:rFonts w:hAnsi="Times New Roman" w:ascii="Times New Roman"/>
        </w:rPr>
        <w:t>427</w:t>
      </w:r>
      <w:r w:rsidRPr="0001633E">
        <w:rPr>
          <w:rFonts w:hAnsi="Times New Roman" w:ascii="Times New Roman"/>
        </w:rPr>
        <w:t>/</w:t>
      </w:r>
      <w:r w:rsidR="000B72D4">
        <w:rPr>
          <w:rFonts w:hAnsi="Times New Roman" w:ascii="Times New Roman"/>
        </w:rPr>
        <w:t>20</w:t>
      </w:r>
      <w:r w:rsidRPr="0001633E">
        <w:rPr>
          <w:rFonts w:hAnsi="Times New Roman" w:ascii="Times New Roman"/>
        </w:rPr>
        <w:t>1</w:t>
      </w:r>
      <w:r w:rsidR="00CA7EF5">
        <w:rPr>
          <w:rFonts w:hAnsi="Times New Roman" w:ascii="Times New Roman"/>
        </w:rPr>
        <w:t>8</w:t>
      </w:r>
      <w:r w:rsidR="00776504">
        <w:rPr>
          <w:rFonts w:hAnsi="Times New Roman" w:ascii="Times New Roman"/>
        </w:rPr>
        <w:t>-</w:t>
      </w:r>
      <w:r w:rsidR="00905E55">
        <w:rPr>
          <w:rFonts w:hAnsi="Times New Roman" w:ascii="Times New Roman"/>
        </w:rPr>
        <w:t>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Karlovac, </w:t>
      </w:r>
      <w:r w:rsidR="0077287F">
        <w:rPr>
          <w:rFonts w:hAnsi="Times New Roman" w:ascii="Times New Roman"/>
        </w:rPr>
        <w:t xml:space="preserve">Trg hrvatskih branitelja 1 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10B17" w:rsidR="00F6347A" w:rsidRPr="005D622B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Trgovački sud u Zagrebu, Stalna služba,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 xml:space="preserve">nad </w:t>
      </w:r>
      <w:r w:rsidRPr="00DD0D6C">
        <w:rPr>
          <w:rFonts w:hAnsi="Times New Roman" w:ascii="Times New Roman"/>
        </w:rPr>
        <w:t>dužnikom</w:t>
      </w:r>
      <w:r w:rsidR="00252AC0" w:rsidRPr="00DD0D6C">
        <w:rPr>
          <w:rFonts w:hAnsi="Times New Roman" w:ascii="Times New Roman"/>
        </w:rPr>
        <w:t xml:space="preserve"> </w:t>
      </w:r>
      <w:r w:rsidR="00D126CD" w:rsidRPr="00D126CD">
        <w:rPr>
          <w:rFonts w:hAnsi="Times New Roman" w:ascii="Times New Roman"/>
        </w:rPr>
        <w:t>ESCADRON j.d.o.o.</w:t>
      </w:r>
      <w:r w:rsidR="00C71597" w:rsidRPr="00D126CD">
        <w:rPr>
          <w:rFonts w:hAnsi="Times New Roman" w:ascii="Times New Roman"/>
        </w:rPr>
        <w:t xml:space="preserve">, </w:t>
      </w:r>
      <w:r w:rsidR="00D349A7" w:rsidRPr="00D126CD">
        <w:rPr>
          <w:rFonts w:hAnsi="Times New Roman" w:ascii="Times New Roman"/>
        </w:rPr>
        <w:t xml:space="preserve">Zagreb, </w:t>
      </w:r>
      <w:r w:rsidR="00D126CD" w:rsidRPr="00D126CD">
        <w:rPr>
          <w:rFonts w:hAnsi="Times New Roman" w:ascii="Times New Roman"/>
        </w:rPr>
        <w:t>Ulica Ante Topić-Mimare 38</w:t>
      </w:r>
      <w:r w:rsidR="00883C6D" w:rsidRPr="00D126CD">
        <w:rPr>
          <w:rFonts w:hAnsi="Times New Roman" w:ascii="Times New Roman"/>
        </w:rPr>
        <w:t>,</w:t>
      </w:r>
      <w:r w:rsidR="00725801" w:rsidRPr="00D126CD">
        <w:rPr>
          <w:rFonts w:hAnsi="Times New Roman" w:ascii="Times New Roman"/>
        </w:rPr>
        <w:t xml:space="preserve"> OIB</w:t>
      </w:r>
      <w:r w:rsidR="00C71597" w:rsidRPr="00D126CD">
        <w:rPr>
          <w:rFonts w:hAnsi="Times New Roman" w:ascii="Times New Roman"/>
        </w:rPr>
        <w:t xml:space="preserve"> </w:t>
      </w:r>
      <w:r w:rsidR="00D126CD" w:rsidRPr="00D126CD">
        <w:rPr>
          <w:rFonts w:hAnsi="Times New Roman" w:ascii="Times New Roman"/>
        </w:rPr>
        <w:t>26853465845</w:t>
      </w:r>
      <w:r w:rsidR="00EC0460" w:rsidRPr="00D94B78">
        <w:rPr>
          <w:rFonts w:hAnsi="Times New Roman" w:ascii="Times New Roman"/>
        </w:rPr>
        <w:t>,</w:t>
      </w:r>
      <w:r w:rsidR="00EC0460" w:rsidRPr="00252AC0">
        <w:rPr>
          <w:rFonts w:hAnsi="Times New Roman" w:ascii="Times New Roman"/>
        </w:rPr>
        <w:t xml:space="preserve"> </w:t>
      </w:r>
      <w:r w:rsidR="0001633E" w:rsidRPr="005D622B">
        <w:rPr>
          <w:rFonts w:hAnsi="Times New Roman" w:ascii="Times New Roman"/>
        </w:rPr>
        <w:t xml:space="preserve">dana </w:t>
      </w:r>
      <w:r w:rsidR="00DB7528">
        <w:rPr>
          <w:rFonts w:hAnsi="Times New Roman" w:ascii="Times New Roman"/>
        </w:rPr>
        <w:t>26</w:t>
      </w:r>
      <w:r w:rsidR="00D94B78">
        <w:rPr>
          <w:rFonts w:hAnsi="Times New Roman" w:ascii="Times New Roman"/>
        </w:rPr>
        <w:t>. veljače</w:t>
      </w:r>
      <w:r w:rsidR="004F4E2F" w:rsidRPr="005D622B">
        <w:rPr>
          <w:rFonts w:hAnsi="Times New Roman" w:ascii="Times New Roman"/>
        </w:rPr>
        <w:t xml:space="preserve"> 201</w:t>
      </w:r>
      <w:r w:rsidR="00362F4A">
        <w:rPr>
          <w:rFonts w:hAnsi="Times New Roman" w:ascii="Times New Roman"/>
        </w:rPr>
        <w:t>8</w:t>
      </w:r>
      <w:r w:rsidRPr="005D622B">
        <w:rPr>
          <w:rFonts w:hAnsi="Times New Roman" w:ascii="Times New Roman"/>
        </w:rPr>
        <w:t xml:space="preserve">. </w:t>
      </w:r>
      <w:r w:rsidR="00725801" w:rsidRPr="005D622B">
        <w:rPr>
          <w:rFonts w:hAnsi="Times New Roman" w:ascii="Times New Roman"/>
        </w:rPr>
        <w:t>godine</w:t>
      </w:r>
    </w:p>
    <w:p w:rsidRDefault="00725801" w:rsidP="00481288" w:rsidR="00725801" w:rsidRPr="005D622B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5D622B">
      <w:pPr>
        <w:jc w:val="center"/>
        <w:rPr>
          <w:rFonts w:hAnsi="Times New Roman" w:ascii="Times New Roman"/>
        </w:rPr>
      </w:pPr>
      <w:r w:rsidRPr="005D622B">
        <w:rPr>
          <w:rFonts w:hAnsi="Times New Roman" w:ascii="Times New Roman"/>
        </w:rPr>
        <w:t>r i j e š i o  j e</w:t>
      </w:r>
    </w:p>
    <w:p w:rsidRDefault="00725801" w:rsidP="00725801" w:rsidR="00725801" w:rsidRPr="005D622B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5D622B">
        <w:rPr>
          <w:rFonts w:hAnsi="Times New Roman" w:ascii="Times New Roman"/>
        </w:rPr>
        <w:t xml:space="preserve">I. Nalaže </w:t>
      </w:r>
      <w:r w:rsidRPr="00A657F4">
        <w:rPr>
          <w:rFonts w:hAnsi="Times New Roman" w:ascii="Times New Roman"/>
        </w:rPr>
        <w:t>se</w:t>
      </w:r>
      <w:r w:rsidR="00C71597" w:rsidRPr="00A657F4">
        <w:rPr>
          <w:rFonts w:hAnsi="Times New Roman" w:ascii="Times New Roman"/>
        </w:rPr>
        <w:t xml:space="preserve"> </w:t>
      </w:r>
      <w:r w:rsidR="00D126CD" w:rsidRPr="00D126CD">
        <w:rPr>
          <w:rFonts w:hAnsi="Times New Roman" w:ascii="Times New Roman"/>
        </w:rPr>
        <w:t>Aleksandaru Klariću, Zagreb, Ulica Ante Topić-Mimare 38, OIB 03899354478</w:t>
      </w:r>
      <w:r w:rsidRPr="00636BF3">
        <w:rPr>
          <w:rFonts w:hAnsi="Times New Roman" w:ascii="Times New Roman"/>
        </w:rPr>
        <w:t xml:space="preserve">, </w:t>
      </w:r>
      <w:r w:rsidRPr="0001633E">
        <w:rPr>
          <w:rFonts w:hAnsi="Times New Roman" w:ascii="Times New Roman"/>
        </w:rPr>
        <w:t xml:space="preserve">kao osobi 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HR92239000113000</w:t>
      </w:r>
      <w:r w:rsidR="00F63E94">
        <w:rPr>
          <w:rFonts w:hAnsi="Times New Roman" w:ascii="Times New Roman"/>
          <w:color w:val="000000"/>
        </w:rPr>
        <w:t>00460, pozivom na b</w:t>
      </w:r>
      <w:r w:rsidR="008E214C">
        <w:rPr>
          <w:rFonts w:hAnsi="Times New Roman" w:ascii="Times New Roman"/>
          <w:color w:val="000000"/>
        </w:rPr>
        <w:t>roj 2001-</w:t>
      </w:r>
      <w:r w:rsidR="00D126CD">
        <w:rPr>
          <w:rFonts w:hAnsi="Times New Roman" w:ascii="Times New Roman"/>
          <w:color w:val="000000"/>
        </w:rPr>
        <w:t>427</w:t>
      </w:r>
      <w:r w:rsidR="00950BD1">
        <w:rPr>
          <w:rFonts w:hAnsi="Times New Roman" w:ascii="Times New Roman"/>
          <w:color w:val="000000"/>
        </w:rPr>
        <w:t>1</w:t>
      </w:r>
      <w:r w:rsidR="00DD0D6C">
        <w:rPr>
          <w:rFonts w:hAnsi="Times New Roman" w:ascii="Times New Roman"/>
          <w:color w:val="000000"/>
        </w:rPr>
        <w:t>8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BE66CF">
        <w:rPr>
          <w:rFonts w:hAnsi="Times New Roman" w:ascii="Times New Roman"/>
          <w:color w:val="000000"/>
        </w:rPr>
        <w:t>2</w:t>
      </w:r>
      <w:r w:rsidR="008E214C">
        <w:rPr>
          <w:rFonts w:hAnsi="Times New Roman" w:ascii="Times New Roman"/>
          <w:color w:val="000000"/>
        </w:rPr>
        <w:t>001-</w:t>
      </w:r>
      <w:r w:rsidR="00D126CD">
        <w:rPr>
          <w:rFonts w:hAnsi="Times New Roman" w:ascii="Times New Roman"/>
          <w:color w:val="000000"/>
        </w:rPr>
        <w:t>427</w:t>
      </w:r>
      <w:r w:rsidR="00A657F4">
        <w:rPr>
          <w:rFonts w:hAnsi="Times New Roman" w:ascii="Times New Roman"/>
          <w:color w:val="000000"/>
        </w:rPr>
        <w:t>1</w:t>
      </w:r>
      <w:r w:rsidR="00DD0D6C">
        <w:rPr>
          <w:rFonts w:hAnsi="Times New Roman" w:ascii="Times New Roman"/>
          <w:color w:val="000000"/>
        </w:rPr>
        <w:t>8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BB4404" w:rsidRPr="00BB4404">
        <w:rPr>
          <w:rFonts w:hAnsi="Times New Roman" w:ascii="Times New Roman"/>
        </w:rPr>
        <w:t xml:space="preserve"> </w:t>
      </w:r>
      <w:r w:rsidR="00D126CD" w:rsidRPr="00D126CD">
        <w:rPr>
          <w:rFonts w:hAnsi="Times New Roman" w:ascii="Times New Roman"/>
        </w:rPr>
        <w:t>ESCADRON j.d.o.o., Zagreb, Ulica Ante Topić-Mimare 38, OIB 26853465845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>odredbe članka 110.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1. Stečajnog za</w:t>
      </w:r>
      <w:r>
        <w:rPr>
          <w:rFonts w:hAnsi="Times New Roman" w:ascii="Times New Roman"/>
        </w:rPr>
        <w:t xml:space="preserve">kona (Narodne novine broj 71/15,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DB7528">
        <w:rPr>
          <w:rFonts w:hAnsi="Times New Roman" w:ascii="Times New Roman"/>
        </w:rPr>
        <w:t>26</w:t>
      </w:r>
      <w:r w:rsidR="00D94B78">
        <w:rPr>
          <w:rFonts w:hAnsi="Times New Roman" w:ascii="Times New Roman"/>
        </w:rPr>
        <w:t>. veljače</w:t>
      </w:r>
      <w:r w:rsidR="00B032AC">
        <w:rPr>
          <w:rFonts w:hAnsi="Times New Roman" w:ascii="Times New Roman"/>
        </w:rPr>
        <w:t xml:space="preserve"> 2018</w:t>
      </w:r>
      <w:r w:rsidRPr="0001633E">
        <w:rPr>
          <w:rFonts w:hAnsi="Times New Roman" w:ascii="Times New Roman"/>
        </w:rPr>
        <w:t>.</w:t>
      </w:r>
      <w:r w:rsidR="0001633E">
        <w:rPr>
          <w:rFonts w:hAnsi="Times New Roman" w:ascii="Times New Roman"/>
        </w:rPr>
        <w:t xml:space="preserve"> godine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BE66CF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sectPr w:rsidSect="0001633E" w:rsid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6427" w:rsidP="00481288" w:rsidR="00736427">
      <w:r>
        <w:separator/>
      </w:r>
    </w:p>
  </w:endnote>
  <w:endnote w:id="0" w:type="continuationSeparator">
    <w:p w:rsidRDefault="00736427" w:rsidP="00481288" w:rsidR="007364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6427" w:rsidP="00481288" w:rsidR="00736427">
      <w:r>
        <w:separator/>
      </w:r>
    </w:p>
  </w:footnote>
  <w:footnote w:id="0" w:type="continuationSeparator">
    <w:p w:rsidRDefault="00736427" w:rsidP="00481288" w:rsidR="007364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7528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D126CD">
      <w:rPr>
        <w:rFonts w:hAnsi="Times New Roman" w:ascii="Times New Roman"/>
      </w:rPr>
      <w:t>427</w:t>
    </w:r>
    <w:r w:rsidR="00725801" w:rsidRPr="00725801">
      <w:rPr>
        <w:rFonts w:hAnsi="Times New Roman" w:ascii="Times New Roman"/>
      </w:rPr>
      <w:t>/</w:t>
    </w:r>
    <w:r w:rsidR="000B72D4">
      <w:rPr>
        <w:rFonts w:hAnsi="Times New Roman" w:ascii="Times New Roman"/>
      </w:rPr>
      <w:t>20</w:t>
    </w:r>
    <w:r w:rsidR="00725801" w:rsidRPr="00725801">
      <w:rPr>
        <w:rFonts w:hAnsi="Times New Roman" w:ascii="Times New Roman"/>
      </w:rPr>
      <w:t>1</w:t>
    </w:r>
    <w:r w:rsidR="00DD0D6C">
      <w:rPr>
        <w:rFonts w:hAnsi="Times New Roman" w:ascii="Times New Roman"/>
      </w:rPr>
      <w:t>8</w:t>
    </w:r>
    <w:r w:rsidR="00905E55">
      <w:rPr>
        <w:rFonts w:hAnsi="Times New Roman" w:ascii="Times New Roman"/>
      </w:rPr>
      <w:t>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11AB3"/>
    <w:rsid w:val="0001633E"/>
    <w:rsid w:val="00024168"/>
    <w:rsid w:val="00030E3C"/>
    <w:rsid w:val="0004622A"/>
    <w:rsid w:val="0005027F"/>
    <w:rsid w:val="000965A0"/>
    <w:rsid w:val="000A21CB"/>
    <w:rsid w:val="000A62B5"/>
    <w:rsid w:val="000B72D4"/>
    <w:rsid w:val="000C50A9"/>
    <w:rsid w:val="000D7AA0"/>
    <w:rsid w:val="00103F78"/>
    <w:rsid w:val="00110E4F"/>
    <w:rsid w:val="00111060"/>
    <w:rsid w:val="00113759"/>
    <w:rsid w:val="001371CC"/>
    <w:rsid w:val="00142EC5"/>
    <w:rsid w:val="001674A1"/>
    <w:rsid w:val="00180468"/>
    <w:rsid w:val="00191A84"/>
    <w:rsid w:val="001B3BD1"/>
    <w:rsid w:val="001C4310"/>
    <w:rsid w:val="001C61C8"/>
    <w:rsid w:val="00207F34"/>
    <w:rsid w:val="002150C7"/>
    <w:rsid w:val="0023030F"/>
    <w:rsid w:val="00245AF4"/>
    <w:rsid w:val="00252AC0"/>
    <w:rsid w:val="00257E35"/>
    <w:rsid w:val="002734FB"/>
    <w:rsid w:val="00280CD3"/>
    <w:rsid w:val="002A2A5D"/>
    <w:rsid w:val="002A71E0"/>
    <w:rsid w:val="002D5111"/>
    <w:rsid w:val="00302AED"/>
    <w:rsid w:val="003064BF"/>
    <w:rsid w:val="003150EC"/>
    <w:rsid w:val="00341A0B"/>
    <w:rsid w:val="00354CC4"/>
    <w:rsid w:val="00362F4A"/>
    <w:rsid w:val="003658B0"/>
    <w:rsid w:val="00373F59"/>
    <w:rsid w:val="0038734D"/>
    <w:rsid w:val="003903FF"/>
    <w:rsid w:val="00394576"/>
    <w:rsid w:val="0040312C"/>
    <w:rsid w:val="00405B06"/>
    <w:rsid w:val="00413757"/>
    <w:rsid w:val="004279D5"/>
    <w:rsid w:val="004377CF"/>
    <w:rsid w:val="00440ACF"/>
    <w:rsid w:val="00440D73"/>
    <w:rsid w:val="00457932"/>
    <w:rsid w:val="00481288"/>
    <w:rsid w:val="004902BB"/>
    <w:rsid w:val="00492D49"/>
    <w:rsid w:val="004932BA"/>
    <w:rsid w:val="004A5C61"/>
    <w:rsid w:val="004B2004"/>
    <w:rsid w:val="004F2939"/>
    <w:rsid w:val="004F4E2F"/>
    <w:rsid w:val="00500AEA"/>
    <w:rsid w:val="005103C2"/>
    <w:rsid w:val="00516D0A"/>
    <w:rsid w:val="00527268"/>
    <w:rsid w:val="005317FE"/>
    <w:rsid w:val="00574F59"/>
    <w:rsid w:val="00587B72"/>
    <w:rsid w:val="005B408F"/>
    <w:rsid w:val="005B4DB7"/>
    <w:rsid w:val="005D622B"/>
    <w:rsid w:val="005E47E2"/>
    <w:rsid w:val="005E4BC8"/>
    <w:rsid w:val="0061797B"/>
    <w:rsid w:val="00627AC4"/>
    <w:rsid w:val="00636BF3"/>
    <w:rsid w:val="00654B82"/>
    <w:rsid w:val="0067139C"/>
    <w:rsid w:val="00695DFD"/>
    <w:rsid w:val="006A7651"/>
    <w:rsid w:val="00725801"/>
    <w:rsid w:val="0072775E"/>
    <w:rsid w:val="0073239F"/>
    <w:rsid w:val="007342BD"/>
    <w:rsid w:val="00735054"/>
    <w:rsid w:val="00736427"/>
    <w:rsid w:val="00740CBB"/>
    <w:rsid w:val="007612E5"/>
    <w:rsid w:val="0076330B"/>
    <w:rsid w:val="00764397"/>
    <w:rsid w:val="00765055"/>
    <w:rsid w:val="0077287F"/>
    <w:rsid w:val="00776504"/>
    <w:rsid w:val="0078560E"/>
    <w:rsid w:val="00797801"/>
    <w:rsid w:val="00797840"/>
    <w:rsid w:val="007D1D12"/>
    <w:rsid w:val="007F0266"/>
    <w:rsid w:val="007F5F0B"/>
    <w:rsid w:val="00801847"/>
    <w:rsid w:val="00811BCB"/>
    <w:rsid w:val="008307A3"/>
    <w:rsid w:val="0083698E"/>
    <w:rsid w:val="0086652E"/>
    <w:rsid w:val="00883C6D"/>
    <w:rsid w:val="008A2A63"/>
    <w:rsid w:val="008A4D94"/>
    <w:rsid w:val="008B0C8E"/>
    <w:rsid w:val="008C046E"/>
    <w:rsid w:val="008D20C3"/>
    <w:rsid w:val="008D63A8"/>
    <w:rsid w:val="008E214C"/>
    <w:rsid w:val="008F16ED"/>
    <w:rsid w:val="00905E55"/>
    <w:rsid w:val="009372FA"/>
    <w:rsid w:val="00950BD1"/>
    <w:rsid w:val="0098057E"/>
    <w:rsid w:val="0099452C"/>
    <w:rsid w:val="009968F3"/>
    <w:rsid w:val="009A4E1F"/>
    <w:rsid w:val="009A704E"/>
    <w:rsid w:val="009B0AD6"/>
    <w:rsid w:val="009F0A95"/>
    <w:rsid w:val="00A0340E"/>
    <w:rsid w:val="00A03E42"/>
    <w:rsid w:val="00A26EBD"/>
    <w:rsid w:val="00A4307A"/>
    <w:rsid w:val="00A62B52"/>
    <w:rsid w:val="00A63C9D"/>
    <w:rsid w:val="00A657F4"/>
    <w:rsid w:val="00A83AA8"/>
    <w:rsid w:val="00A902DC"/>
    <w:rsid w:val="00A90928"/>
    <w:rsid w:val="00AA1C82"/>
    <w:rsid w:val="00AE2A54"/>
    <w:rsid w:val="00B032AC"/>
    <w:rsid w:val="00B0699D"/>
    <w:rsid w:val="00B13B4C"/>
    <w:rsid w:val="00B22578"/>
    <w:rsid w:val="00B53D41"/>
    <w:rsid w:val="00BA0133"/>
    <w:rsid w:val="00BB2FE7"/>
    <w:rsid w:val="00BB4404"/>
    <w:rsid w:val="00BE5D74"/>
    <w:rsid w:val="00BE66CF"/>
    <w:rsid w:val="00BF2E71"/>
    <w:rsid w:val="00C04018"/>
    <w:rsid w:val="00C14AEC"/>
    <w:rsid w:val="00C179DF"/>
    <w:rsid w:val="00C23B5A"/>
    <w:rsid w:val="00C242A1"/>
    <w:rsid w:val="00C53FEA"/>
    <w:rsid w:val="00C70387"/>
    <w:rsid w:val="00C71597"/>
    <w:rsid w:val="00CA0FFB"/>
    <w:rsid w:val="00CA1E38"/>
    <w:rsid w:val="00CA7EF5"/>
    <w:rsid w:val="00CB7E09"/>
    <w:rsid w:val="00CC7784"/>
    <w:rsid w:val="00CE14C1"/>
    <w:rsid w:val="00CE2640"/>
    <w:rsid w:val="00CE79D1"/>
    <w:rsid w:val="00CF1A6A"/>
    <w:rsid w:val="00CF3DF3"/>
    <w:rsid w:val="00CF3F34"/>
    <w:rsid w:val="00CF44AC"/>
    <w:rsid w:val="00D126CD"/>
    <w:rsid w:val="00D349A7"/>
    <w:rsid w:val="00D352C0"/>
    <w:rsid w:val="00D947EA"/>
    <w:rsid w:val="00D94B78"/>
    <w:rsid w:val="00DA71BA"/>
    <w:rsid w:val="00DB6D1E"/>
    <w:rsid w:val="00DB7528"/>
    <w:rsid w:val="00DC05E1"/>
    <w:rsid w:val="00DD0D6C"/>
    <w:rsid w:val="00DF0A4A"/>
    <w:rsid w:val="00DF26F0"/>
    <w:rsid w:val="00DF3CA9"/>
    <w:rsid w:val="00E16FDC"/>
    <w:rsid w:val="00E54F4D"/>
    <w:rsid w:val="00E7613F"/>
    <w:rsid w:val="00E87057"/>
    <w:rsid w:val="00E87CB3"/>
    <w:rsid w:val="00E90075"/>
    <w:rsid w:val="00EC0460"/>
    <w:rsid w:val="00EC24C2"/>
    <w:rsid w:val="00ED1090"/>
    <w:rsid w:val="00ED295E"/>
    <w:rsid w:val="00EE2921"/>
    <w:rsid w:val="00F04406"/>
    <w:rsid w:val="00F06E29"/>
    <w:rsid w:val="00F10B17"/>
    <w:rsid w:val="00F27C2D"/>
    <w:rsid w:val="00F36F6B"/>
    <w:rsid w:val="00F4154A"/>
    <w:rsid w:val="00F61E60"/>
    <w:rsid w:val="00F6347A"/>
    <w:rsid w:val="00F63E94"/>
    <w:rsid w:val="00FA0387"/>
    <w:rsid w:val="00FA7169"/>
    <w:rsid w:val="00FC4D34"/>
    <w:rsid w:val="00FD0F10"/>
    <w:rsid w:val="00FD4D82"/>
    <w:rsid w:val="00FE2448"/>
    <w:rsid w:val="00FF63C5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3F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3F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3F3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3F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3F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3F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3F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3F3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3F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3F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4906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6809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77205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312393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39262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1430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427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476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3632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3408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1023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2469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2120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3711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83060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68361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07915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279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91797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5761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70383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8108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33597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2753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10736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74101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1368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93671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538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3218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2411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1409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7198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St-427/2018-3</izvorni_sadrzaj>
    <derivirana_varijabla naziv="DomainObject.Oznaka_1">St-427/2018-3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2018.</izvorni_sadrzaj>
    <derivirana_varijabla naziv="DomainObject.Predmet.DatumOsnivanja_1">13.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St-427/2018</izvorni_sadrzaj>
    <derivirana_varijabla naziv="DomainObject.Predmet.OznakaBroj_1">St-427/2018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ESCADRON j.d.o.o. za trgovinu i usluge</izvorni_sadrzaj>
    <derivirana_varijabla naziv="DomainObject.Predmet.ProtustrankaFormated_1">  ESCADRON j.d.o.o. za trgovinu i usluge</derivirana_varijabla>
  </DomainObject.Predmet.ProtustrankaFormated>
  <DomainObject.Predmet.ProtustrankaFormatedOIB>
    <izvorni_sadrzaj>  ESCADRON j.d.o.o. za trgovinu i usluge, OIB 26853465845</izvorni_sadrzaj>
    <derivirana_varijabla naziv="DomainObject.Predmet.ProtustrankaFormatedOIB_1">  ESCADRON j.d.o.o. za trgovinu i usluge, OIB 26853465845</derivirana_varijabla>
  </DomainObject.Predmet.ProtustrankaFormatedOIB>
  <DomainObject.Predmet.ProtustrankaFormatedWithAdress>
    <izvorni_sadrzaj> ESCADRON j.d.o.o. za trgovinu i usluge, Ulica Ante Topić-Mimare 38, 10000 Zagreb</izvorni_sadrzaj>
    <derivirana_varijabla naziv="DomainObject.Predmet.ProtustrankaFormatedWithAdress_1"> ESCADRON j.d.o.o. za trgovinu i usluge, Ulica Ante Topić-Mimare 38, 10000 Zagreb</derivirana_varijabla>
  </DomainObject.Predmet.ProtustrankaFormatedWithAdress>
  <DomainObject.Predmet.ProtustrankaFormatedWithAdressOIB>
    <izvorni_sadrzaj> ESCADRON j.d.o.o. za trgovinu i usluge, OIB 26853465845, Ulica Ante Topić-Mimare 38, 10000 Zagreb</izvorni_sadrzaj>
    <derivirana_varijabla naziv="DomainObject.Predmet.ProtustrankaFormatedWithAdressOIB_1"> ESCADRON j.d.o.o. za trgovinu i usluge, OIB 26853465845, Ulica Ante Topić-Mimare 38, 10000 Zagreb</derivirana_varijabla>
  </DomainObject.Predmet.ProtustrankaFormatedWithAdressOIB>
  <DomainObject.Predmet.ProtustrankaWithAdress>
    <izvorni_sadrzaj>ESCADRON j.d.o.o. za trgovinu i usluge Ulica Ante Topić-Mimare 38, 10000 Zagreb</izvorni_sadrzaj>
    <derivirana_varijabla naziv="DomainObject.Predmet.ProtustrankaWithAdress_1">ESCADRON j.d.o.o. za trgovinu i usluge Ulica Ante Topić-Mimare 38, 10000 Zagreb</derivirana_varijabla>
  </DomainObject.Predmet.ProtustrankaWithAdress>
  <DomainObject.Predmet.ProtustrankaWithAdressOIB>
    <izvorni_sadrzaj>ESCADRON j.d.o.o. za trgovinu i usluge, OIB 26853465845, Ulica Ante Topić-Mimare 38, 10000 Zagreb</izvorni_sadrzaj>
    <derivirana_varijabla naziv="DomainObject.Predmet.ProtustrankaWithAdressOIB_1">ESCADRON j.d.o.o. za trgovinu i usluge, OIB 26853465845, Ulica Ante Topić-Mimare 38, 10000 Zagreb</derivirana_varijabla>
  </DomainObject.Predmet.ProtustrankaWithAdressOIB>
  <DomainObject.Predmet.ProtustrankaNazivFormated>
    <izvorni_sadrzaj>ESCADRON j.d.o.o. za trgovinu i usluge</izvorni_sadrzaj>
    <derivirana_varijabla naziv="DomainObject.Predmet.ProtustrankaNazivFormated_1">ESCADRON j.d.o.o. za trgovinu i usluge</derivirana_varijabla>
  </DomainObject.Predmet.ProtustrankaNazivFormated>
  <DomainObject.Predmet.ProtustrankaNazivFormatedOIB>
    <izvorni_sadrzaj>ESCADRON j.d.o.o. za trgovinu i usluge, OIB 26853465845</izvorni_sadrzaj>
    <derivirana_varijabla naziv="DomainObject.Predmet.ProtustrankaNazivFormatedOIB_1">ESCADRON j.d.o.o. za trgovinu i usluge, OIB 26853465845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ESCADRON j.d.o.o. za trgovinu i usluge</item>
    </izvorni_sadrzaj>
    <derivirana_varijabla naziv="DomainObject.Predmet.ProtuStrankaListFormated_1">
      <item>ESCADRON j.d.o.o. za trgovinu i usluge</item>
    </derivirana_varijabla>
  </DomainObject.Predmet.ProtuStrankaListFormated>
  <DomainObject.Predmet.ProtuStrankaListFormatedOIB>
    <izvorni_sadrzaj>
      <item>ESCADRON j.d.o.o. za trgovinu i usluge, OIB 26853465845</item>
    </izvorni_sadrzaj>
    <derivirana_varijabla naziv="DomainObject.Predmet.ProtuStrankaListFormatedOIB_1">
      <item>ESCADRON j.d.o.o. za trgovinu i usluge, OIB 26853465845</item>
    </derivirana_varijabla>
  </DomainObject.Predmet.ProtuStrankaListFormatedOIB>
  <DomainObject.Predmet.ProtuStrankaListFormatedWithAdress>
    <izvorni_sadrzaj>
      <item>ESCADRON j.d.o.o. za trgovinu i usluge, Ulica Ante Topić-Mimare 38, 10000 Zagreb</item>
    </izvorni_sadrzaj>
    <derivirana_varijabla naziv="DomainObject.Predmet.ProtuStrankaListFormatedWithAdress_1">
      <item>ESCADRON j.d.o.o. za trgovinu i usluge, Ulica Ante Topić-Mimare 38, 10000 Zagreb</item>
    </derivirana_varijabla>
  </DomainObject.Predmet.ProtuStrankaListFormatedWithAdress>
  <DomainObject.Predmet.ProtuStrankaListFormatedWithAdressOIB>
    <izvorni_sadrzaj>
      <item>ESCADRON j.d.o.o. za trgovinu i usluge, OIB 26853465845, Ulica Ante Topić-Mimare 38, 10000 Zagreb</item>
    </izvorni_sadrzaj>
    <derivirana_varijabla naziv="DomainObject.Predmet.ProtuStrankaListFormatedWithAdressOIB_1">
      <item>ESCADRON j.d.o.o. za trgovinu i usluge, OIB 26853465845, Ulica Ante Topić-Mimare 38, 10000 Zagreb</item>
    </derivirana_varijabla>
  </DomainObject.Predmet.ProtuStrankaListFormatedWithAdressOIB>
  <DomainObject.Predmet.ProtuStrankaListNazivFormated>
    <izvorni_sadrzaj>
      <item>ESCADRON j.d.o.o. za trgovinu i usluge</item>
    </izvorni_sadrzaj>
    <derivirana_varijabla naziv="DomainObject.Predmet.ProtuStrankaListNazivFormated_1">
      <item>ESCADRON j.d.o.o. za trgovinu i usluge</item>
    </derivirana_varijabla>
  </DomainObject.Predmet.ProtuStrankaListNazivFormated>
  <DomainObject.Predmet.ProtuStrankaListNazivFormatedOIB>
    <izvorni_sadrzaj>
      <item>ESCADRON j.d.o.o. za trgovinu i usluge, OIB 26853465845</item>
    </izvorni_sadrzaj>
    <derivirana_varijabla naziv="DomainObject.Predmet.ProtuStrankaListNazivFormatedOIB_1">
      <item>ESCADRON j.d.o.o. za trgovinu i usluge, OIB 26853465845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>St-427/2018-3</izvorni_sadrzaj>
    <derivirana_varijabla naziv="DomainObject.PoslovniBrojDokumenta_1">St-427/2018-3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ESCADRON j.d.o.o. za trgovinu i usluge</izvorni_sadrzaj>
    <derivirana_varijabla naziv="DomainObject.Predmet.ProtustrankaIDrugi_1">ESCADRON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ESCADRON j.d.o.o. za trgovinu i usluge, OIB 26853465845, Ulica Ante Topić-Mimare 38, 10000 Zagreb</izvorni_sadrzaj>
    <derivirana_varijabla naziv="DomainObject.Predmet.ProtustrankaIDrugiAdressOIB_1">ESCADRON j.d.o.o. za trgovinu i usluge, OIB 26853465845, Ulica Ante Topić-Mimare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ESCADRON j.d.o.o. za trgovinu i usluge</item>
      <item>FINA Regionalni centar Zagreb</item>
    </izvorni_sadrzaj>
    <derivirana_varijabla naziv="DomainObject.Predmet.SudioniciListNaziv_1">
      <item>ESCADRON j.d.o.o. za trgovinu i usluge</item>
      <item>FINA Regionalni centar Zagreb</item>
    </derivirana_varijabla>
  </DomainObject.Predmet.SudioniciListNaziv>
  <DomainObject.Predmet.SudioniciListAdressOIB>
    <izvorni_sadrzaj>
      <item>ESCADRON j.d.o.o. za trgovinu i usluge, OIB 26853465845, Ulica Ante Topić-Mimare 38,10000 Zagreb</item>
      <item>FINA Regionalni centar Zagreb, OIB 85821130368, Trg svibanjskih žrtava 1995. 1,10000 Zagreb</item>
    </izvorni_sadrzaj>
    <derivirana_varijabla naziv="DomainObject.Predmet.SudioniciListAdressOIB_1">
      <item>ESCADRON j.d.o.o. za trgovinu i usluge, OIB 26853465845, Ulica Ante Topić-Mimare 38,10000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26853465845</item>
      <item>, OIB 85821130368</item>
    </izvorni_sadrzaj>
    <derivirana_varijabla naziv="DomainObject.Predmet.SudioniciListNazivOIB_1">
      <item>, OIB 26853465845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193E99-5DEB-4869-AF3C-4F185AB5E8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579</properties:Words>
  <properties:Characters>3081</properties:Characters>
  <properties:Lines>78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2018-02-19T07:18:00Z</dcterms:created>
  <dc:creator>Žana Livaja</dc:creator>
  <cp:lastModifiedBy>Marina Markić</cp:lastModifiedBy>
  <cp:lastPrinted>2018-02-26T08:18:00Z</cp:lastPrinted>
  <dcterms:modified xmlns:xsi="http://www.w3.org/2001/XMLSchema-instance" xsi:type="dcterms:W3CDTF">2018-02-26T08:18:00Z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St-427/2018-3 / Odluka - Rješenje (St-427-18.docx)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