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d5f18" w14:paraId="78d5f18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FF75A1">
        <w:rPr>
          <w:rFonts w:hAnsi="Times New Roman" w:ascii="Times New Roman"/>
        </w:rPr>
        <w:t>4443/2016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8B387F" w:rsidR="0070273B" w:rsidRPr="0070273B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383316">
        <w:rPr>
          <w:rFonts w:hAnsi="Times New Roman" w:ascii="Times New Roman"/>
          <w:szCs w:val="24"/>
          <w:lang w:val="hr-HR"/>
        </w:rPr>
        <w:t>I-COMMERCE</w:t>
      </w:r>
      <w:r w:rsidR="00391848">
        <w:rPr>
          <w:rFonts w:hAnsi="Times New Roman" w:ascii="Times New Roman"/>
          <w:szCs w:val="24"/>
          <w:lang w:val="hr-HR"/>
        </w:rPr>
        <w:t xml:space="preserve"> d.o.o.</w:t>
      </w:r>
      <w:r w:rsidR="0092310C">
        <w:rPr>
          <w:rFonts w:hAnsi="Times New Roman" w:ascii="Times New Roman"/>
          <w:szCs w:val="24"/>
        </w:rPr>
        <w:t xml:space="preserve"> </w:t>
      </w:r>
      <w:r w:rsidR="00383316">
        <w:rPr>
          <w:rFonts w:hAnsi="Times New Roman" w:ascii="Times New Roman"/>
          <w:szCs w:val="24"/>
        </w:rPr>
        <w:t>Ozalj</w:t>
      </w:r>
      <w:r w:rsidR="00391848">
        <w:rPr>
          <w:rFonts w:hAnsi="Times New Roman" w:ascii="Times New Roman"/>
          <w:szCs w:val="24"/>
        </w:rPr>
        <w:t>,</w:t>
      </w:r>
      <w:r w:rsidR="00383316">
        <w:rPr>
          <w:rFonts w:hAnsi="Times New Roman" w:ascii="Times New Roman"/>
          <w:szCs w:val="24"/>
        </w:rPr>
        <w:t xml:space="preserve"> </w:t>
      </w:r>
      <w:proofErr w:type="spellStart"/>
      <w:r w:rsidR="00383316">
        <w:rPr>
          <w:rFonts w:hAnsi="Times New Roman" w:ascii="Times New Roman"/>
          <w:szCs w:val="24"/>
        </w:rPr>
        <w:t>Ilovac</w:t>
      </w:r>
      <w:proofErr w:type="spellEnd"/>
      <w:r w:rsidR="00383316">
        <w:rPr>
          <w:rFonts w:hAnsi="Times New Roman" w:ascii="Times New Roman"/>
          <w:szCs w:val="24"/>
        </w:rPr>
        <w:t xml:space="preserve"> 1/A,</w:t>
      </w:r>
      <w:r w:rsidR="00383316" w:rsidRPr="00383316">
        <w:rPr>
          <w:rFonts w:hAnsi="Times New Roman" w:ascii="Times New Roman"/>
          <w:szCs w:val="24"/>
        </w:rPr>
        <w:t xml:space="preserve"> </w:t>
      </w:r>
      <w:r w:rsidR="00383316" w:rsidRPr="0092310C">
        <w:rPr>
          <w:rFonts w:hAnsi="Times New Roman" w:ascii="Times New Roman"/>
          <w:szCs w:val="24"/>
        </w:rPr>
        <w:t xml:space="preserve">OIB: </w:t>
      </w:r>
      <w:r w:rsidR="00383316">
        <w:rPr>
          <w:rFonts w:hAnsi="Times New Roman" w:ascii="Times New Roman"/>
          <w:szCs w:val="24"/>
        </w:rPr>
        <w:t>18411984509,</w:t>
      </w:r>
      <w:r w:rsidR="00391848">
        <w:rPr>
          <w:rFonts w:hAnsi="Times New Roman" w:ascii="Times New Roman"/>
          <w:szCs w:val="24"/>
        </w:rPr>
        <w:t xml:space="preserve"> MBS: </w:t>
      </w:r>
      <w:r w:rsidR="00383316">
        <w:rPr>
          <w:rFonts w:hAnsi="Times New Roman" w:ascii="Times New Roman"/>
          <w:szCs w:val="24"/>
        </w:rPr>
        <w:t>020036596</w:t>
      </w:r>
      <w:proofErr w:type="gramStart"/>
      <w:r w:rsidR="00383316">
        <w:rPr>
          <w:rFonts w:hAnsi="Times New Roman" w:ascii="Times New Roman"/>
          <w:szCs w:val="24"/>
        </w:rPr>
        <w:t xml:space="preserve">, 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70273B" w:rsidRPr="0070273B">
        <w:rPr>
          <w:rFonts w:hAnsi="Times New Roman" w:ascii="Times New Roman"/>
          <w:szCs w:val="24"/>
          <w:lang w:val="hr-HR"/>
        </w:rPr>
        <w:t>29. prosinca 2017. godine</w:t>
      </w:r>
      <w:r w:rsidR="0070273B">
        <w:rPr>
          <w:rFonts w:hAnsi="Times New Roman" w:ascii="Times New Roman"/>
          <w:szCs w:val="24"/>
          <w:lang w:val="hr-HR"/>
        </w:rPr>
        <w:t>,</w:t>
      </w:r>
    </w:p>
    <w:p w:rsidRDefault="0070273B" w:rsidP="008B387F" w:rsidR="0070273B" w:rsidRPr="0070273B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70273B" w:rsidP="008B387F" w:rsidR="0070273B" w:rsidRPr="0070273B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</w:t>
      </w:r>
      <w:r w:rsidR="008B387F">
        <w:rPr>
          <w:rFonts w:hAnsi="Times New Roman" w:ascii="Times New Roman"/>
          <w:szCs w:val="24"/>
          <w:lang w:val="hr-HR"/>
        </w:rPr>
        <w:tab/>
        <w:t xml:space="preserve">     </w:t>
      </w:r>
      <w:r w:rsidRPr="0070273B">
        <w:rPr>
          <w:rFonts w:hAnsi="Times New Roman" w:ascii="Times New Roman"/>
          <w:szCs w:val="24"/>
          <w:lang w:val="hr-HR"/>
        </w:rPr>
        <w:t>r i j e š i o  j e</w:t>
      </w:r>
    </w:p>
    <w:p w:rsidRDefault="0070273B" w:rsidP="008B387F" w:rsidR="0070273B" w:rsidRPr="0070273B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70273B" w:rsidP="008B387F" w:rsidR="0070273B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 w:rsidRPr="0070273B">
        <w:rPr>
          <w:rFonts w:hAnsi="Times New Roman" w:ascii="Times New Roman"/>
          <w:szCs w:val="24"/>
          <w:lang w:val="hr-HR"/>
        </w:rPr>
        <w:tab/>
        <w:t xml:space="preserve">Obustavlja se skraćeni stečajni postupak nad dužnikom I-COMMERCE d.o.o. Ozalj, </w:t>
      </w:r>
      <w:proofErr w:type="spellStart"/>
      <w:r w:rsidRPr="0070273B">
        <w:rPr>
          <w:rFonts w:hAnsi="Times New Roman" w:ascii="Times New Roman"/>
          <w:szCs w:val="24"/>
          <w:lang w:val="hr-HR"/>
        </w:rPr>
        <w:t>Ilovac</w:t>
      </w:r>
      <w:proofErr w:type="spellEnd"/>
      <w:r w:rsidRPr="0070273B">
        <w:rPr>
          <w:rFonts w:hAnsi="Times New Roman" w:ascii="Times New Roman"/>
          <w:szCs w:val="24"/>
          <w:lang w:val="hr-HR"/>
        </w:rPr>
        <w:t xml:space="preserve"> 1/A, OIB: 18411984509, MBS: 020036596.</w:t>
      </w:r>
    </w:p>
    <w:p w:rsidRDefault="0070273B" w:rsidP="00D74676" w:rsidR="0070273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0273B" w:rsidP="0070273B" w:rsidR="00D74676" w:rsidRPr="00840E3D">
      <w:pPr>
        <w:ind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</w:t>
      </w:r>
      <w:r w:rsidR="00D74676"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70273B" w:rsidR="0070273B" w:rsidRPr="0070273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70273B" w:rsidRPr="0070273B">
        <w:rPr>
          <w:rFonts w:hAnsi="Times New Roman" w:ascii="Times New Roman"/>
          <w:szCs w:val="24"/>
          <w:lang w:val="hr-HR"/>
        </w:rPr>
        <w:t xml:space="preserve">Podneskom od </w:t>
      </w:r>
      <w:r w:rsidR="0070273B">
        <w:rPr>
          <w:rFonts w:hAnsi="Times New Roman" w:ascii="Times New Roman"/>
          <w:szCs w:val="24"/>
          <w:lang w:val="hr-HR"/>
        </w:rPr>
        <w:t>2</w:t>
      </w:r>
      <w:r w:rsidR="0070273B" w:rsidRPr="0070273B">
        <w:rPr>
          <w:rFonts w:hAnsi="Times New Roman" w:ascii="Times New Roman"/>
          <w:szCs w:val="24"/>
          <w:lang w:val="hr-HR"/>
        </w:rPr>
        <w:t xml:space="preserve">9. </w:t>
      </w:r>
      <w:r w:rsidR="0070273B">
        <w:rPr>
          <w:rFonts w:hAnsi="Times New Roman" w:ascii="Times New Roman"/>
          <w:szCs w:val="24"/>
          <w:lang w:val="hr-HR"/>
        </w:rPr>
        <w:t>listopada</w:t>
      </w:r>
      <w:r w:rsidR="0070273B" w:rsidRPr="0070273B">
        <w:rPr>
          <w:rFonts w:hAnsi="Times New Roman" w:ascii="Times New Roman"/>
          <w:szCs w:val="24"/>
          <w:lang w:val="hr-HR"/>
        </w:rPr>
        <w:t xml:space="preserve"> 2015.g., predlagatelj Financijska agencija, RC Zagreb, Podružnica </w:t>
      </w:r>
      <w:r w:rsidR="0070273B">
        <w:rPr>
          <w:rFonts w:hAnsi="Times New Roman" w:ascii="Times New Roman"/>
          <w:szCs w:val="24"/>
          <w:lang w:val="hr-HR"/>
        </w:rPr>
        <w:t>Karlovac,</w:t>
      </w:r>
      <w:r w:rsidR="0070273B" w:rsidRPr="0070273B">
        <w:rPr>
          <w:rFonts w:hAnsi="Times New Roman" w:ascii="Times New Roman"/>
          <w:szCs w:val="24"/>
          <w:lang w:val="hr-HR"/>
        </w:rPr>
        <w:t xml:space="preserve"> podnijela je ovom sudu Zahtjev za provedbu skraćenog stečajnog postupka temeljem čl. 444. st. 1. SZ-a (NN 77/15).</w:t>
      </w:r>
    </w:p>
    <w:p w:rsidRDefault="0070273B" w:rsidP="0070273B" w:rsidR="0070273B">
      <w:pPr>
        <w:jc w:val="both"/>
        <w:rPr>
          <w:rFonts w:hAnsi="Times New Roman" w:ascii="Times New Roman"/>
          <w:szCs w:val="24"/>
          <w:lang w:val="hr-HR"/>
        </w:rPr>
      </w:pPr>
      <w:r w:rsidRPr="0070273B">
        <w:rPr>
          <w:rFonts w:hAnsi="Times New Roman" w:ascii="Times New Roman"/>
          <w:szCs w:val="24"/>
          <w:lang w:val="hr-HR"/>
        </w:rPr>
        <w:tab/>
        <w:t>Prema čl. 428 SZ-a, sud će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</w:t>
      </w:r>
    </w:p>
    <w:p w:rsidRDefault="0070273B" w:rsidP="0070273B" w:rsidR="0070273B" w:rsidRPr="0070273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70273B">
        <w:rPr>
          <w:rFonts w:hAnsi="Times New Roman" w:ascii="Times New Roman"/>
          <w:szCs w:val="24"/>
          <w:lang w:val="hr-HR"/>
        </w:rPr>
        <w:t>Zaključkom od 14.12.2015.g. sud je pozvao HRVATSKI ZAVOD ZA MIROVINSKO OSIGURANJE, Zagreb da u roku od osam dana dostav</w:t>
      </w:r>
      <w:r>
        <w:rPr>
          <w:rFonts w:hAnsi="Times New Roman" w:ascii="Times New Roman"/>
          <w:szCs w:val="24"/>
          <w:lang w:val="hr-HR"/>
        </w:rPr>
        <w:t>i</w:t>
      </w:r>
      <w:r w:rsidRPr="0070273B">
        <w:rPr>
          <w:rFonts w:hAnsi="Times New Roman" w:ascii="Times New Roman"/>
          <w:szCs w:val="24"/>
          <w:lang w:val="hr-HR"/>
        </w:rPr>
        <w:t xml:space="preserve"> podatak ima li dužnik zaposlenih osoba.</w:t>
      </w:r>
    </w:p>
    <w:p w:rsidRDefault="0070273B" w:rsidP="00630DDA" w:rsidR="00630DDA">
      <w:pPr>
        <w:pStyle w:val="BodyText21"/>
        <w:ind w:left="0"/>
        <w:rPr>
          <w:rFonts w:hAnsi="Times New Roman" w:ascii="Times New Roman"/>
          <w:szCs w:val="24"/>
        </w:rPr>
      </w:pPr>
      <w:r w:rsidRPr="0070273B">
        <w:rPr>
          <w:rFonts w:hAnsi="Times New Roman" w:ascii="Times New Roman"/>
          <w:szCs w:val="24"/>
        </w:rPr>
        <w:tab/>
      </w:r>
      <w:r w:rsidR="00630DDA">
        <w:rPr>
          <w:rFonts w:hAnsi="Times New Roman" w:ascii="Times New Roman"/>
          <w:szCs w:val="24"/>
        </w:rPr>
        <w:tab/>
      </w:r>
      <w:r w:rsidRPr="0070273B">
        <w:rPr>
          <w:rFonts w:hAnsi="Times New Roman" w:ascii="Times New Roman"/>
          <w:szCs w:val="24"/>
        </w:rPr>
        <w:t>Povodom predmetnog Zahtjeva</w:t>
      </w:r>
      <w:r>
        <w:rPr>
          <w:rFonts w:hAnsi="Times New Roman" w:ascii="Times New Roman"/>
          <w:szCs w:val="24"/>
        </w:rPr>
        <w:t xml:space="preserve"> FINE</w:t>
      </w:r>
      <w:r w:rsidRPr="0070273B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nakon objavljenog oglasa od 14.12.2015.g. </w:t>
      </w:r>
      <w:r w:rsidRPr="0070273B">
        <w:rPr>
          <w:rFonts w:hAnsi="Times New Roman" w:ascii="Times New Roman"/>
          <w:szCs w:val="24"/>
        </w:rPr>
        <w:t>kojim je</w:t>
      </w:r>
      <w:r>
        <w:rPr>
          <w:rFonts w:hAnsi="Times New Roman" w:ascii="Times New Roman"/>
          <w:szCs w:val="24"/>
        </w:rPr>
        <w:t xml:space="preserve"> sud </w:t>
      </w:r>
      <w:r w:rsidRPr="0070273B">
        <w:rPr>
          <w:rFonts w:hAnsi="Times New Roman" w:ascii="Times New Roman"/>
          <w:szCs w:val="24"/>
        </w:rPr>
        <w:t>(u točki III) pozvao osobe ovlaštene za zastupanje dužnika po zakonu u roku od 15 dana podnijeti sudu javnobilježnički ovjereni popis imovine i obveza na propisanom obrascu</w:t>
      </w:r>
      <w:r>
        <w:rPr>
          <w:rFonts w:hAnsi="Times New Roman" w:ascii="Times New Roman"/>
          <w:szCs w:val="24"/>
        </w:rPr>
        <w:t xml:space="preserve"> (kao i posebnim zaključkom od 14.12.2015.g.)</w:t>
      </w:r>
      <w:r w:rsidRPr="0070273B">
        <w:rPr>
          <w:rFonts w:hAnsi="Times New Roman" w:ascii="Times New Roman"/>
          <w:szCs w:val="24"/>
        </w:rPr>
        <w:t>, a točkom IV vjerovnike dužnika da u roku od 45 dana od objave Oglasa predlože otvaranje stečajnog postupka, te po pozivu suda predujme sredstva za namirenje troškova postupka, sukladno čl. 430 SZ-a</w:t>
      </w:r>
      <w:r>
        <w:rPr>
          <w:rFonts w:hAnsi="Times New Roman" w:ascii="Times New Roman"/>
          <w:szCs w:val="24"/>
        </w:rPr>
        <w:t xml:space="preserve">, sud je donio rješenje </w:t>
      </w:r>
      <w:r w:rsidR="00630DDA">
        <w:rPr>
          <w:rFonts w:hAnsi="Times New Roman" w:ascii="Times New Roman"/>
          <w:szCs w:val="24"/>
        </w:rPr>
        <w:t xml:space="preserve">br. St-2381/15 </w:t>
      </w:r>
      <w:r>
        <w:rPr>
          <w:rFonts w:hAnsi="Times New Roman" w:ascii="Times New Roman"/>
          <w:szCs w:val="24"/>
        </w:rPr>
        <w:t xml:space="preserve">od 02.02.2016.g. kojim je odlučeno da se otvara </w:t>
      </w:r>
      <w:r w:rsidR="00630DDA">
        <w:rPr>
          <w:rFonts w:hAnsi="Times New Roman" w:ascii="Times New Roman"/>
          <w:szCs w:val="24"/>
        </w:rPr>
        <w:t xml:space="preserve">stečajni postupak nad dužnikom i da je isti otvoren dana 02.02.2016.g. u 14 sati i 55 minuta </w:t>
      </w:r>
      <w:r w:rsidR="00630DDA" w:rsidRPr="00630DDA">
        <w:rPr>
          <w:rFonts w:hAnsi="Times New Roman" w:ascii="Times New Roman"/>
          <w:szCs w:val="24"/>
        </w:rPr>
        <w:t>kada je ovo rješenje objavljeno na mrežnoj str</w:t>
      </w:r>
      <w:r w:rsidR="00630DDA">
        <w:rPr>
          <w:rFonts w:hAnsi="Times New Roman" w:ascii="Times New Roman"/>
          <w:szCs w:val="24"/>
        </w:rPr>
        <w:t xml:space="preserve">anici e-Oglasna ploča ovog suda, te je za stečajnog upravitelja imenovan Siniša </w:t>
      </w:r>
      <w:proofErr w:type="spellStart"/>
      <w:r w:rsidR="00630DDA">
        <w:rPr>
          <w:rFonts w:hAnsi="Times New Roman" w:ascii="Times New Roman"/>
          <w:szCs w:val="24"/>
        </w:rPr>
        <w:t>Rajnović</w:t>
      </w:r>
      <w:proofErr w:type="spellEnd"/>
      <w:r w:rsidR="00630DDA">
        <w:rPr>
          <w:rFonts w:hAnsi="Times New Roman" w:ascii="Times New Roman"/>
          <w:szCs w:val="24"/>
        </w:rPr>
        <w:t xml:space="preserve">, OIB: 86217384445, iz Virovitice, </w:t>
      </w:r>
      <w:proofErr w:type="spellStart"/>
      <w:r w:rsidR="00630DDA">
        <w:rPr>
          <w:rFonts w:hAnsi="Times New Roman" w:ascii="Times New Roman"/>
          <w:szCs w:val="24"/>
        </w:rPr>
        <w:t>Milanovac</w:t>
      </w:r>
      <w:proofErr w:type="spellEnd"/>
      <w:r w:rsidR="00630DDA">
        <w:rPr>
          <w:rFonts w:hAnsi="Times New Roman" w:ascii="Times New Roman"/>
          <w:szCs w:val="24"/>
        </w:rPr>
        <w:t>, Sv. Trojstva 87, a također je odlučeno i da se zaključuje stečajni postupak nad dužnikom.</w:t>
      </w:r>
    </w:p>
    <w:p w:rsidRDefault="00630DDA" w:rsidP="00630DDA" w:rsidR="00630DDA">
      <w:pPr>
        <w:pStyle w:val="BodyText21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Povodom žalbe </w:t>
      </w:r>
      <w:r w:rsidR="00A22F09">
        <w:rPr>
          <w:rFonts w:hAnsi="Times New Roman" w:ascii="Times New Roman"/>
          <w:szCs w:val="24"/>
        </w:rPr>
        <w:t xml:space="preserve">vjerovnika </w:t>
      </w:r>
      <w:r>
        <w:rPr>
          <w:rFonts w:hAnsi="Times New Roman" w:ascii="Times New Roman"/>
          <w:szCs w:val="24"/>
        </w:rPr>
        <w:t>Republike Hrvatske protiv ovog rješenja</w:t>
      </w:r>
      <w:r w:rsidR="00A22F09">
        <w:rPr>
          <w:rFonts w:hAnsi="Times New Roman" w:ascii="Times New Roman"/>
          <w:szCs w:val="24"/>
        </w:rPr>
        <w:t xml:space="preserve"> koji se pozvao na postupak u predmetu </w:t>
      </w:r>
      <w:r w:rsidR="00A22F09" w:rsidRPr="00A22F09">
        <w:rPr>
          <w:rFonts w:hAnsi="Times New Roman" w:ascii="Times New Roman"/>
          <w:szCs w:val="24"/>
        </w:rPr>
        <w:t>St-1410/16</w:t>
      </w:r>
      <w:r>
        <w:rPr>
          <w:rFonts w:hAnsi="Times New Roman" w:ascii="Times New Roman"/>
          <w:szCs w:val="24"/>
        </w:rPr>
        <w:t xml:space="preserve">, isto je ukinuto rješenjem Visokog trgovačkog suda </w:t>
      </w:r>
      <w:r w:rsidRPr="00630DDA">
        <w:rPr>
          <w:rFonts w:hAnsi="Times New Roman" w:ascii="Times New Roman"/>
          <w:szCs w:val="24"/>
        </w:rPr>
        <w:t>Republike Hrvatske</w:t>
      </w:r>
      <w:r>
        <w:rPr>
          <w:rFonts w:hAnsi="Times New Roman" w:ascii="Times New Roman"/>
          <w:szCs w:val="24"/>
        </w:rPr>
        <w:t xml:space="preserve"> br. </w:t>
      </w:r>
      <w:proofErr w:type="spellStart"/>
      <w:r>
        <w:rPr>
          <w:rFonts w:hAnsi="Times New Roman" w:ascii="Times New Roman"/>
          <w:szCs w:val="24"/>
        </w:rPr>
        <w:t>Pž</w:t>
      </w:r>
      <w:proofErr w:type="spellEnd"/>
      <w:r>
        <w:rPr>
          <w:rFonts w:hAnsi="Times New Roman" w:ascii="Times New Roman"/>
          <w:szCs w:val="24"/>
        </w:rPr>
        <w:t>-2194/16 od 08.04.2016.g., te je predmet vraćen ovom sudu na ponovni postupak.</w:t>
      </w:r>
      <w:r w:rsidRPr="00630DDA">
        <w:rPr>
          <w:rFonts w:hAnsi="Times New Roman" w:ascii="Times New Roman"/>
          <w:szCs w:val="24"/>
        </w:rPr>
        <w:t xml:space="preserve"> </w:t>
      </w:r>
    </w:p>
    <w:p w:rsidRDefault="0047770D" w:rsidP="0047770D" w:rsidR="00477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7770D">
        <w:rPr>
          <w:rFonts w:hAnsi="Times New Roman" w:ascii="Times New Roman"/>
          <w:szCs w:val="24"/>
          <w:lang w:val="hr-HR"/>
        </w:rPr>
        <w:t>Iz uvida ICMS sustav (kompjutorski sustav spisa) razvidno da se u predmetu ovog suda St-</w:t>
      </w:r>
      <w:r>
        <w:rPr>
          <w:rFonts w:hAnsi="Times New Roman" w:ascii="Times New Roman"/>
          <w:szCs w:val="24"/>
          <w:lang w:val="hr-HR"/>
        </w:rPr>
        <w:t>4805</w:t>
      </w:r>
      <w:r w:rsidRPr="0047770D">
        <w:rPr>
          <w:rFonts w:hAnsi="Times New Roman" w:ascii="Times New Roman"/>
          <w:szCs w:val="24"/>
          <w:lang w:val="hr-HR"/>
        </w:rPr>
        <w:t>/201</w:t>
      </w:r>
      <w:r>
        <w:rPr>
          <w:rFonts w:hAnsi="Times New Roman" w:ascii="Times New Roman"/>
          <w:szCs w:val="24"/>
          <w:lang w:val="hr-HR"/>
        </w:rPr>
        <w:t>6</w:t>
      </w:r>
      <w:r w:rsidRPr="0047770D">
        <w:rPr>
          <w:rFonts w:hAnsi="Times New Roman" w:ascii="Times New Roman"/>
          <w:szCs w:val="24"/>
          <w:lang w:val="hr-HR"/>
        </w:rPr>
        <w:t xml:space="preserve"> vodi drugi postupak</w:t>
      </w:r>
      <w:r w:rsidR="00187FBC">
        <w:rPr>
          <w:rFonts w:hAnsi="Times New Roman" w:ascii="Times New Roman"/>
          <w:szCs w:val="24"/>
          <w:lang w:val="hr-HR"/>
        </w:rPr>
        <w:t xml:space="preserve"> </w:t>
      </w:r>
      <w:r w:rsidR="00187FBC" w:rsidRPr="00187FBC">
        <w:rPr>
          <w:rFonts w:hAnsi="Times New Roman" w:ascii="Times New Roman"/>
          <w:szCs w:val="24"/>
          <w:lang w:val="hr-HR"/>
        </w:rPr>
        <w:t>(ra</w:t>
      </w:r>
      <w:r w:rsidR="00187FBC">
        <w:rPr>
          <w:rFonts w:hAnsi="Times New Roman" w:ascii="Times New Roman"/>
          <w:szCs w:val="24"/>
          <w:lang w:val="hr-HR"/>
        </w:rPr>
        <w:t>niji broj predmeta: St-1410/16)</w:t>
      </w:r>
      <w:r w:rsidRPr="0047770D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i to stečajni postupak,</w:t>
      </w:r>
      <w:r w:rsidRPr="0047770D">
        <w:rPr>
          <w:rFonts w:hAnsi="Times New Roman" w:ascii="Times New Roman"/>
          <w:szCs w:val="24"/>
          <w:lang w:val="hr-HR"/>
        </w:rPr>
        <w:t xml:space="preserve"> te je u tom predmetu don</w:t>
      </w:r>
      <w:r>
        <w:rPr>
          <w:rFonts w:hAnsi="Times New Roman" w:ascii="Times New Roman"/>
          <w:szCs w:val="24"/>
          <w:lang w:val="hr-HR"/>
        </w:rPr>
        <w:t>ijeto rješenje</w:t>
      </w:r>
      <w:r w:rsidR="008B387F">
        <w:rPr>
          <w:rFonts w:hAnsi="Times New Roman" w:ascii="Times New Roman"/>
          <w:szCs w:val="24"/>
          <w:lang w:val="hr-HR"/>
        </w:rPr>
        <w:t xml:space="preserve"> </w:t>
      </w:r>
      <w:r w:rsidR="008B387F" w:rsidRPr="008B387F">
        <w:rPr>
          <w:rFonts w:hAnsi="Times New Roman" w:ascii="Times New Roman"/>
          <w:szCs w:val="24"/>
          <w:lang w:val="hr-HR"/>
        </w:rPr>
        <w:t xml:space="preserve"> </w:t>
      </w:r>
      <w:r w:rsidR="008B387F">
        <w:rPr>
          <w:rFonts w:hAnsi="Times New Roman" w:ascii="Times New Roman"/>
          <w:szCs w:val="24"/>
          <w:lang w:val="hr-HR"/>
        </w:rPr>
        <w:t xml:space="preserve">br. </w:t>
      </w:r>
      <w:r w:rsidR="008B387F" w:rsidRPr="008B387F">
        <w:rPr>
          <w:rFonts w:hAnsi="Times New Roman" w:ascii="Times New Roman"/>
          <w:szCs w:val="24"/>
          <w:lang w:val="hr-HR"/>
        </w:rPr>
        <w:t xml:space="preserve">St-4805/2016 od </w:t>
      </w:r>
      <w:r w:rsidR="008B387F">
        <w:rPr>
          <w:rFonts w:hAnsi="Times New Roman" w:ascii="Times New Roman"/>
          <w:szCs w:val="24"/>
          <w:lang w:val="hr-HR"/>
        </w:rPr>
        <w:t>03</w:t>
      </w:r>
      <w:r w:rsidR="008B387F" w:rsidRPr="008B387F">
        <w:rPr>
          <w:rFonts w:hAnsi="Times New Roman" w:ascii="Times New Roman"/>
          <w:szCs w:val="24"/>
          <w:lang w:val="hr-HR"/>
        </w:rPr>
        <w:t xml:space="preserve">.11.2016. godine o </w:t>
      </w:r>
      <w:r w:rsidR="008B387F">
        <w:rPr>
          <w:rFonts w:hAnsi="Times New Roman" w:ascii="Times New Roman"/>
          <w:szCs w:val="24"/>
          <w:lang w:val="hr-HR"/>
        </w:rPr>
        <w:t xml:space="preserve">otvaranju stečajnog postupka nad dužnikom, te o </w:t>
      </w:r>
      <w:r w:rsidR="008B387F" w:rsidRPr="008B387F">
        <w:rPr>
          <w:rFonts w:hAnsi="Times New Roman" w:ascii="Times New Roman"/>
          <w:szCs w:val="24"/>
          <w:lang w:val="hr-HR"/>
        </w:rPr>
        <w:t xml:space="preserve">zaključenju stečajnog postupka nad </w:t>
      </w:r>
      <w:r w:rsidR="008B387F">
        <w:rPr>
          <w:rFonts w:hAnsi="Times New Roman" w:ascii="Times New Roman"/>
          <w:szCs w:val="24"/>
          <w:lang w:val="hr-HR"/>
        </w:rPr>
        <w:t xml:space="preserve">dužnikom </w:t>
      </w:r>
      <w:r w:rsidR="008B387F" w:rsidRPr="008B387F">
        <w:rPr>
          <w:rFonts w:hAnsi="Times New Roman" w:ascii="Times New Roman"/>
          <w:szCs w:val="24"/>
          <w:lang w:val="hr-HR"/>
        </w:rPr>
        <w:t xml:space="preserve">I-COMMERCE d.o.o. u stečaju Ozalj, </w:t>
      </w:r>
      <w:proofErr w:type="spellStart"/>
      <w:r w:rsidR="008B387F" w:rsidRPr="008B387F">
        <w:rPr>
          <w:rFonts w:hAnsi="Times New Roman" w:ascii="Times New Roman"/>
          <w:szCs w:val="24"/>
          <w:lang w:val="hr-HR"/>
        </w:rPr>
        <w:t>Ilovac</w:t>
      </w:r>
      <w:proofErr w:type="spellEnd"/>
      <w:r w:rsidR="008B387F" w:rsidRPr="008B387F">
        <w:rPr>
          <w:rFonts w:hAnsi="Times New Roman" w:ascii="Times New Roman"/>
          <w:szCs w:val="24"/>
          <w:lang w:val="hr-HR"/>
        </w:rPr>
        <w:t xml:space="preserve"> 1/A</w:t>
      </w:r>
      <w:r w:rsidR="008B387F">
        <w:rPr>
          <w:rFonts w:hAnsi="Times New Roman" w:ascii="Times New Roman"/>
          <w:szCs w:val="24"/>
          <w:lang w:val="hr-HR"/>
        </w:rPr>
        <w:t>,OIB 18411984509.</w:t>
      </w:r>
    </w:p>
    <w:p w:rsidRDefault="008B387F" w:rsidP="0047770D" w:rsidR="008B387F">
      <w:pPr>
        <w:jc w:val="both"/>
        <w:rPr>
          <w:rFonts w:hAnsi="Times New Roman" w:ascii="Times New Roman"/>
          <w:szCs w:val="24"/>
          <w:lang w:val="hr-HR"/>
        </w:rPr>
      </w:pPr>
    </w:p>
    <w:p w:rsidRDefault="008B387F" w:rsidP="0047770D" w:rsidR="008B387F">
      <w:pPr>
        <w:jc w:val="both"/>
        <w:rPr>
          <w:rFonts w:hAnsi="Times New Roman" w:ascii="Times New Roman"/>
          <w:szCs w:val="24"/>
          <w:lang w:val="hr-HR"/>
        </w:rPr>
      </w:pPr>
    </w:p>
    <w:p w:rsidRDefault="008B387F" w:rsidP="003E1354" w:rsidR="008B387F">
      <w:pPr>
        <w:pStyle w:val="t-9-8"/>
        <w:jc w:val="both"/>
        <w:rPr>
          <w:color w:val="000000"/>
        </w:rPr>
      </w:pPr>
    </w:p>
    <w:p w:rsidRDefault="008B387F" w:rsidP="003E1354" w:rsidR="008B387F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383316">
        <w:rPr>
          <w:color w:val="000000"/>
        </w:rPr>
        <w:t xml:space="preserve">  </w:t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0560F0">
        <w:rPr>
          <w:rFonts w:hAnsi="Times New Roman" w:ascii="Times New Roman"/>
        </w:rPr>
        <w:t>St-</w:t>
      </w:r>
      <w:r w:rsidR="00383316">
        <w:rPr>
          <w:rFonts w:hAnsi="Times New Roman" w:ascii="Times New Roman"/>
        </w:rPr>
        <w:t>4443/2016</w:t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8B387F" w:rsidP="00D74676" w:rsidR="0047770D">
      <w:pPr>
        <w:jc w:val="both"/>
        <w:rPr>
          <w:rFonts w:hAnsi="Times New Roman" w:ascii="Times New Roman"/>
          <w:lang w:val="hr-HR"/>
        </w:rPr>
      </w:pPr>
      <w:r w:rsidRPr="008B387F">
        <w:rPr>
          <w:rFonts w:hAnsi="Times New Roman" w:ascii="Times New Roman"/>
          <w:lang w:val="hr-HR"/>
        </w:rPr>
        <w:tab/>
        <w:t>Kako time proizlazi da nisu ispunjeni uvjeti za vođen</w:t>
      </w:r>
      <w:r w:rsidR="00A22F09">
        <w:rPr>
          <w:rFonts w:hAnsi="Times New Roman" w:ascii="Times New Roman"/>
          <w:lang w:val="hr-HR"/>
        </w:rPr>
        <w:t>je skraćenog stečajnog postupka</w:t>
      </w:r>
      <w:r w:rsidR="007C43C9">
        <w:rPr>
          <w:rFonts w:hAnsi="Times New Roman" w:ascii="Times New Roman"/>
          <w:lang w:val="hr-HR"/>
        </w:rPr>
        <w:t>, a s obzirom da se nad dužnikom</w:t>
      </w:r>
      <w:r w:rsidRPr="008B387F">
        <w:rPr>
          <w:rFonts w:hAnsi="Times New Roman" w:ascii="Times New Roman"/>
          <w:lang w:val="hr-HR"/>
        </w:rPr>
        <w:t xml:space="preserve"> vodi</w:t>
      </w:r>
      <w:r w:rsidR="00CF0EA8">
        <w:rPr>
          <w:rFonts w:hAnsi="Times New Roman" w:ascii="Times New Roman"/>
          <w:lang w:val="hr-HR"/>
        </w:rPr>
        <w:t xml:space="preserve"> drugi postupak</w:t>
      </w:r>
      <w:r w:rsidR="00A22F09">
        <w:rPr>
          <w:rFonts w:hAnsi="Times New Roman" w:ascii="Times New Roman"/>
          <w:lang w:val="hr-HR"/>
        </w:rPr>
        <w:t xml:space="preserve">, i to </w:t>
      </w:r>
      <w:r w:rsidRPr="008B387F">
        <w:rPr>
          <w:rFonts w:hAnsi="Times New Roman" w:ascii="Times New Roman"/>
          <w:lang w:val="hr-HR"/>
        </w:rPr>
        <w:t>stečajn</w:t>
      </w:r>
      <w:r w:rsidR="00A22F09">
        <w:rPr>
          <w:rFonts w:hAnsi="Times New Roman" w:ascii="Times New Roman"/>
          <w:lang w:val="hr-HR"/>
        </w:rPr>
        <w:t>i</w:t>
      </w:r>
      <w:r w:rsidRPr="008B387F">
        <w:rPr>
          <w:rFonts w:hAnsi="Times New Roman" w:ascii="Times New Roman"/>
          <w:lang w:val="hr-HR"/>
        </w:rPr>
        <w:t xml:space="preserve"> postup</w:t>
      </w:r>
      <w:r w:rsidR="00A22F09">
        <w:rPr>
          <w:rFonts w:hAnsi="Times New Roman" w:ascii="Times New Roman"/>
          <w:lang w:val="hr-HR"/>
        </w:rPr>
        <w:t>a</w:t>
      </w:r>
      <w:r w:rsidRPr="008B387F">
        <w:rPr>
          <w:rFonts w:hAnsi="Times New Roman" w:ascii="Times New Roman"/>
          <w:lang w:val="hr-HR"/>
        </w:rPr>
        <w:t>k, to je odlučeno kao u izreci ovog rješenja temeljem odredbe čl</w:t>
      </w:r>
      <w:r>
        <w:rPr>
          <w:rFonts w:hAnsi="Times New Roman" w:ascii="Times New Roman"/>
          <w:lang w:val="hr-HR"/>
        </w:rPr>
        <w:t>.</w:t>
      </w:r>
      <w:r w:rsidRPr="008B387F">
        <w:rPr>
          <w:rFonts w:hAnsi="Times New Roman" w:ascii="Times New Roman"/>
          <w:lang w:val="hr-HR"/>
        </w:rPr>
        <w:t xml:space="preserve"> 433 SZ-a</w:t>
      </w:r>
      <w:r w:rsidR="007C43C9">
        <w:rPr>
          <w:rFonts w:hAnsi="Times New Roman" w:ascii="Times New Roman"/>
          <w:lang w:val="hr-HR"/>
        </w:rPr>
        <w:t xml:space="preserve"> u vezi</w:t>
      </w:r>
      <w:r>
        <w:rPr>
          <w:rFonts w:hAnsi="Times New Roman" w:ascii="Times New Roman"/>
          <w:lang w:val="hr-HR"/>
        </w:rPr>
        <w:t xml:space="preserve"> </w:t>
      </w:r>
      <w:r w:rsidRPr="0070273B">
        <w:rPr>
          <w:rFonts w:hAnsi="Times New Roman" w:ascii="Times New Roman"/>
          <w:szCs w:val="24"/>
          <w:lang w:val="hr-HR"/>
        </w:rPr>
        <w:t>čl. 428 SZ-a</w:t>
      </w:r>
      <w:r w:rsidRPr="008B387F">
        <w:rPr>
          <w:rFonts w:hAnsi="Times New Roman" w:ascii="Times New Roman"/>
          <w:lang w:val="hr-HR"/>
        </w:rPr>
        <w:t>.</w:t>
      </w:r>
    </w:p>
    <w:p w:rsidRDefault="008B387F" w:rsidP="00D74676" w:rsidR="008B387F">
      <w:pPr>
        <w:jc w:val="both"/>
        <w:rPr>
          <w:rFonts w:hAnsi="Times New Roman" w:ascii="Times New Roman"/>
          <w:lang w:val="hr-HR"/>
        </w:rPr>
      </w:pPr>
    </w:p>
    <w:p w:rsidRDefault="0047770D" w:rsidP="00D74676" w:rsidR="0047770D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7B1307">
        <w:rPr>
          <w:rFonts w:hAnsi="Times New Roman" w:ascii="Times New Roman"/>
          <w:szCs w:val="24"/>
          <w:lang w:val="hr-HR"/>
        </w:rPr>
        <w:t xml:space="preserve">29. </w:t>
      </w:r>
      <w:r w:rsidR="0047770D">
        <w:rPr>
          <w:rFonts w:hAnsi="Times New Roman" w:ascii="Times New Roman"/>
          <w:szCs w:val="24"/>
          <w:lang w:val="hr-HR"/>
        </w:rPr>
        <w:t>p</w:t>
      </w:r>
      <w:r w:rsidR="008B387F">
        <w:rPr>
          <w:rFonts w:hAnsi="Times New Roman" w:ascii="Times New Roman"/>
          <w:szCs w:val="24"/>
          <w:lang w:val="hr-HR"/>
        </w:rPr>
        <w:t xml:space="preserve">rosinca </w:t>
      </w:r>
      <w:r w:rsidR="007B1307">
        <w:rPr>
          <w:rFonts w:hAnsi="Times New Roman" w:ascii="Times New Roman"/>
          <w:szCs w:val="24"/>
          <w:lang w:val="hr-HR"/>
        </w:rPr>
        <w:t>2017</w:t>
      </w:r>
      <w:r w:rsidR="00012899" w:rsidRPr="00A4329A">
        <w:rPr>
          <w:rFonts w:hAnsi="Times New Roman" w:ascii="Times New Roman"/>
          <w:szCs w:val="24"/>
          <w:lang w:val="hr-HR"/>
        </w:rPr>
        <w:t>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  <w:r w:rsidR="0051219F">
        <w:rPr>
          <w:rFonts w:hAnsi="Times New Roman" w:ascii="Times New Roman"/>
          <w:lang w:val="hr-HR"/>
        </w:rPr>
        <w:t>, v.r.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51219F" w:rsidP="0051219F" w:rsidR="0051219F" w:rsidRPr="0051219F">
      <w:pPr>
        <w:jc w:val="center"/>
        <w:rPr>
          <w:rFonts w:hAnsi="Times New Roman" w:ascii="Times New Roman"/>
          <w:lang w:val="hr-HR"/>
        </w:rPr>
      </w:pPr>
      <w:r w:rsidRPr="0051219F">
        <w:rPr>
          <w:rFonts w:hAnsi="Times New Roman" w:ascii="Times New Roman"/>
          <w:lang w:val="hr-HR"/>
        </w:rPr>
        <w:tab/>
      </w:r>
      <w:r w:rsidRPr="0051219F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</w:t>
      </w:r>
      <w:r w:rsidRPr="0051219F">
        <w:rPr>
          <w:rFonts w:hAnsi="Times New Roman" w:ascii="Times New Roman"/>
          <w:lang w:val="hr-HR"/>
        </w:rPr>
        <w:t xml:space="preserve">Za točnost </w:t>
      </w:r>
      <w:proofErr w:type="spellStart"/>
      <w:r w:rsidRPr="0051219F">
        <w:rPr>
          <w:rFonts w:hAnsi="Times New Roman" w:ascii="Times New Roman"/>
          <w:lang w:val="hr-HR"/>
        </w:rPr>
        <w:t>otpravka</w:t>
      </w:r>
      <w:proofErr w:type="spellEnd"/>
      <w:r w:rsidRPr="0051219F">
        <w:rPr>
          <w:rFonts w:hAnsi="Times New Roman" w:ascii="Times New Roman"/>
          <w:lang w:val="hr-HR"/>
        </w:rPr>
        <w:t>:</w:t>
      </w:r>
    </w:p>
    <w:p w:rsidRDefault="0051219F" w:rsidP="0051219F" w:rsidR="0051219F" w:rsidRPr="0051219F">
      <w:pPr>
        <w:jc w:val="center"/>
        <w:rPr>
          <w:rFonts w:hAnsi="Times New Roman" w:ascii="Times New Roman"/>
          <w:lang w:val="hr-HR"/>
        </w:rPr>
      </w:pPr>
      <w:r w:rsidRPr="0051219F">
        <w:rPr>
          <w:rFonts w:hAnsi="Times New Roman" w:ascii="Times New Roman"/>
          <w:lang w:val="hr-HR"/>
        </w:rPr>
        <w:tab/>
      </w:r>
      <w:r w:rsidRPr="0051219F">
        <w:rPr>
          <w:rFonts w:hAnsi="Times New Roman" w:ascii="Times New Roman"/>
          <w:lang w:val="hr-HR"/>
        </w:rPr>
        <w:tab/>
      </w:r>
      <w:r w:rsidRPr="0051219F">
        <w:rPr>
          <w:rFonts w:hAnsi="Times New Roman" w:ascii="Times New Roman"/>
          <w:lang w:val="hr-HR"/>
        </w:rPr>
        <w:tab/>
      </w:r>
      <w:r w:rsidRPr="0051219F">
        <w:rPr>
          <w:rFonts w:hAnsi="Times New Roman" w:ascii="Times New Roman"/>
          <w:lang w:val="hr-HR"/>
        </w:rPr>
        <w:tab/>
      </w:r>
      <w:r w:rsidRPr="0051219F">
        <w:rPr>
          <w:rFonts w:hAnsi="Times New Roman" w:ascii="Times New Roman"/>
          <w:lang w:val="hr-HR"/>
        </w:rPr>
        <w:tab/>
      </w:r>
      <w:r w:rsidRPr="0051219F">
        <w:rPr>
          <w:rFonts w:hAnsi="Times New Roman" w:ascii="Times New Roman"/>
          <w:lang w:val="hr-HR"/>
        </w:rPr>
        <w:tab/>
      </w:r>
      <w:r w:rsidRPr="0051219F">
        <w:rPr>
          <w:rFonts w:hAnsi="Times New Roman" w:ascii="Times New Roman"/>
          <w:lang w:val="hr-HR"/>
        </w:rPr>
        <w:tab/>
      </w:r>
      <w:r w:rsidRPr="0051219F">
        <w:rPr>
          <w:rFonts w:hAnsi="Times New Roman" w:ascii="Times New Roman"/>
          <w:lang w:val="hr-HR"/>
        </w:rPr>
        <w:tab/>
      </w:r>
      <w:r w:rsidRPr="0051219F">
        <w:rPr>
          <w:rFonts w:hAnsi="Times New Roman" w:ascii="Times New Roman"/>
          <w:lang w:val="hr-HR"/>
        </w:rPr>
        <w:tab/>
        <w:t>Ovlašteni službenik</w:t>
      </w:r>
    </w:p>
    <w:p w:rsidRDefault="0051219F" w:rsidP="0051219F" w:rsidR="00D74676">
      <w:pPr>
        <w:jc w:val="center"/>
        <w:rPr>
          <w:rFonts w:hAnsi="Times New Roman" w:ascii="Times New Roman"/>
          <w:lang w:val="hr-HR"/>
        </w:rPr>
      </w:pPr>
      <w:r w:rsidRPr="0051219F">
        <w:rPr>
          <w:rFonts w:hAnsi="Times New Roman" w:ascii="Times New Roman"/>
          <w:lang w:val="hr-HR"/>
        </w:rPr>
        <w:tab/>
      </w:r>
      <w:r w:rsidRPr="0051219F">
        <w:rPr>
          <w:rFonts w:hAnsi="Times New Roman" w:ascii="Times New Roman"/>
          <w:lang w:val="hr-HR"/>
        </w:rPr>
        <w:tab/>
      </w:r>
      <w:r w:rsidRPr="0051219F">
        <w:rPr>
          <w:rFonts w:hAnsi="Times New Roman" w:ascii="Times New Roman"/>
          <w:lang w:val="hr-HR"/>
        </w:rPr>
        <w:tab/>
      </w:r>
      <w:r w:rsidRPr="0051219F">
        <w:rPr>
          <w:rFonts w:hAnsi="Times New Roman" w:ascii="Times New Roman"/>
          <w:lang w:val="hr-HR"/>
        </w:rPr>
        <w:tab/>
      </w:r>
      <w:r w:rsidRPr="0051219F">
        <w:rPr>
          <w:rFonts w:hAnsi="Times New Roman" w:ascii="Times New Roman"/>
          <w:lang w:val="hr-HR"/>
        </w:rPr>
        <w:tab/>
      </w:r>
      <w:r w:rsidRPr="0051219F">
        <w:rPr>
          <w:rFonts w:hAnsi="Times New Roman" w:ascii="Times New Roman"/>
          <w:lang w:val="hr-HR"/>
        </w:rPr>
        <w:tab/>
      </w:r>
      <w:r w:rsidRPr="0051219F">
        <w:rPr>
          <w:rFonts w:hAnsi="Times New Roman" w:ascii="Times New Roman"/>
          <w:lang w:val="hr-HR"/>
        </w:rPr>
        <w:tab/>
      </w:r>
      <w:r w:rsidRPr="0051219F">
        <w:rPr>
          <w:rFonts w:hAnsi="Times New Roman" w:ascii="Times New Roman"/>
          <w:lang w:val="hr-HR"/>
        </w:rPr>
        <w:tab/>
      </w:r>
      <w:r w:rsidRPr="0051219F">
        <w:rPr>
          <w:rFonts w:hAnsi="Times New Roman" w:ascii="Times New Roman"/>
          <w:lang w:val="hr-HR"/>
        </w:rPr>
        <w:tab/>
        <w:t>Marina Radaković</w:t>
      </w: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5B17"/>
    <w:rsid w:val="000F6B22"/>
    <w:rsid w:val="00131D42"/>
    <w:rsid w:val="00136D7A"/>
    <w:rsid w:val="0015665E"/>
    <w:rsid w:val="0017766E"/>
    <w:rsid w:val="0017795A"/>
    <w:rsid w:val="00182909"/>
    <w:rsid w:val="00182BA8"/>
    <w:rsid w:val="00187FBC"/>
    <w:rsid w:val="00191A39"/>
    <w:rsid w:val="001B17B0"/>
    <w:rsid w:val="001D0220"/>
    <w:rsid w:val="001D693A"/>
    <w:rsid w:val="001E3342"/>
    <w:rsid w:val="001F1C05"/>
    <w:rsid w:val="001F2D56"/>
    <w:rsid w:val="00250662"/>
    <w:rsid w:val="002556A5"/>
    <w:rsid w:val="00275833"/>
    <w:rsid w:val="00294FED"/>
    <w:rsid w:val="002A41B9"/>
    <w:rsid w:val="002B4690"/>
    <w:rsid w:val="002C1FD8"/>
    <w:rsid w:val="00320249"/>
    <w:rsid w:val="003279B2"/>
    <w:rsid w:val="00330D2F"/>
    <w:rsid w:val="003368BD"/>
    <w:rsid w:val="00381D63"/>
    <w:rsid w:val="00383316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62E97"/>
    <w:rsid w:val="004717B0"/>
    <w:rsid w:val="0047436B"/>
    <w:rsid w:val="0047770D"/>
    <w:rsid w:val="0048653B"/>
    <w:rsid w:val="00493E11"/>
    <w:rsid w:val="004B677D"/>
    <w:rsid w:val="004C0C27"/>
    <w:rsid w:val="004C1D3F"/>
    <w:rsid w:val="004C5980"/>
    <w:rsid w:val="004C7490"/>
    <w:rsid w:val="0050562B"/>
    <w:rsid w:val="0051219F"/>
    <w:rsid w:val="005418F8"/>
    <w:rsid w:val="00546F8A"/>
    <w:rsid w:val="00551BFB"/>
    <w:rsid w:val="005909D6"/>
    <w:rsid w:val="005B412B"/>
    <w:rsid w:val="005B7177"/>
    <w:rsid w:val="0060613D"/>
    <w:rsid w:val="006061D1"/>
    <w:rsid w:val="006078DE"/>
    <w:rsid w:val="00630DDA"/>
    <w:rsid w:val="00633B88"/>
    <w:rsid w:val="006578E0"/>
    <w:rsid w:val="00684F87"/>
    <w:rsid w:val="006913D6"/>
    <w:rsid w:val="00695310"/>
    <w:rsid w:val="006B5181"/>
    <w:rsid w:val="006D68FF"/>
    <w:rsid w:val="006E0EEE"/>
    <w:rsid w:val="0070273B"/>
    <w:rsid w:val="007122B2"/>
    <w:rsid w:val="00716FE0"/>
    <w:rsid w:val="00720DA8"/>
    <w:rsid w:val="007372C4"/>
    <w:rsid w:val="007667CD"/>
    <w:rsid w:val="007B1307"/>
    <w:rsid w:val="007C2699"/>
    <w:rsid w:val="007C43C9"/>
    <w:rsid w:val="007D313A"/>
    <w:rsid w:val="007E58E0"/>
    <w:rsid w:val="007F0152"/>
    <w:rsid w:val="007F330A"/>
    <w:rsid w:val="008273BD"/>
    <w:rsid w:val="00854216"/>
    <w:rsid w:val="0085789E"/>
    <w:rsid w:val="00866677"/>
    <w:rsid w:val="00893DB3"/>
    <w:rsid w:val="008B387F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A0535"/>
    <w:rsid w:val="009B741D"/>
    <w:rsid w:val="00A07AC2"/>
    <w:rsid w:val="00A15206"/>
    <w:rsid w:val="00A22F09"/>
    <w:rsid w:val="00A4329A"/>
    <w:rsid w:val="00A53228"/>
    <w:rsid w:val="00A74195"/>
    <w:rsid w:val="00AA4C98"/>
    <w:rsid w:val="00AE518C"/>
    <w:rsid w:val="00AF31AD"/>
    <w:rsid w:val="00B341EA"/>
    <w:rsid w:val="00B3509A"/>
    <w:rsid w:val="00B56667"/>
    <w:rsid w:val="00B81865"/>
    <w:rsid w:val="00BA6530"/>
    <w:rsid w:val="00BB5533"/>
    <w:rsid w:val="00BC1C2C"/>
    <w:rsid w:val="00BC3220"/>
    <w:rsid w:val="00C4598C"/>
    <w:rsid w:val="00CA316C"/>
    <w:rsid w:val="00CB3231"/>
    <w:rsid w:val="00CB37A9"/>
    <w:rsid w:val="00CC0837"/>
    <w:rsid w:val="00CE0794"/>
    <w:rsid w:val="00CE0937"/>
    <w:rsid w:val="00CF0EA8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E15AB3"/>
    <w:rsid w:val="00E16694"/>
    <w:rsid w:val="00E2244C"/>
    <w:rsid w:val="00E27A30"/>
    <w:rsid w:val="00E63185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979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4443</izvorni_sadrzaj>
    <derivirana_varijabla naziv="DomainObject.Predmet.Broj_1">4443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St-4443/2016</izvorni_sadrzaj>
    <derivirana_varijabla naziv="DomainObject.Predmet.OznakaBroj_1">St-4443/2016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I-Commerce  d.o.o.</izvorni_sadrzaj>
    <derivirana_varijabla naziv="DomainObject.Predmet.ProtustrankaFormated_1">  I-Commerce  d.o.o.</derivirana_varijabla>
  </DomainObject.Predmet.ProtustrankaFormated>
  <DomainObject.Predmet.ProtustrankaFormatedOIB>
    <izvorni_sadrzaj>  I-Commerce  d.o.o., OIB 18411984509</izvorni_sadrzaj>
    <derivirana_varijabla naziv="DomainObject.Predmet.ProtustrankaFormatedOIB_1">  I-Commerce  d.o.o., OIB 18411984509</derivirana_varijabla>
  </DomainObject.Predmet.ProtustrankaFormatedOIB>
  <DomainObject.Predmet.ProtustrankaFormatedWithAdress>
    <izvorni_sadrzaj> I-Commerce  d.o.o., Ilovac 1/A, 47280 Ozalj</izvorni_sadrzaj>
    <derivirana_varijabla naziv="DomainObject.Predmet.ProtustrankaFormatedWithAdress_1"> I-Commerce  d.o.o., Ilovac 1/A, 47280 Ozalj</derivirana_varijabla>
  </DomainObject.Predmet.ProtustrankaFormatedWithAdress>
  <DomainObject.Predmet.ProtustrankaFormatedWithAdressOIB>
    <izvorni_sadrzaj> I-Commerce  d.o.o., OIB 18411984509, Ilovac 1/A, 47280 Ozalj</izvorni_sadrzaj>
    <derivirana_varijabla naziv="DomainObject.Predmet.ProtustrankaFormatedWithAdressOIB_1"> I-Commerce  d.o.o., OIB 18411984509, Ilovac 1/A, 47280 Ozalj</derivirana_varijabla>
  </DomainObject.Predmet.ProtustrankaFormatedWithAdressOIB>
  <DomainObject.Predmet.ProtustrankaWithAdress>
    <izvorni_sadrzaj>I-Commerce  d.o.o. Ilovac 1/A, 47280 Ozalj</izvorni_sadrzaj>
    <derivirana_varijabla naziv="DomainObject.Predmet.ProtustrankaWithAdress_1">I-Commerce  d.o.o. Ilovac 1/A, 47280 Ozalj</derivirana_varijabla>
  </DomainObject.Predmet.ProtustrankaWithAdress>
  <DomainObject.Predmet.ProtustrankaWithAdressOIB>
    <izvorni_sadrzaj>I-Commerce  d.o.o., OIB 18411984509, Ilovac 1/A, 47280 Ozalj</izvorni_sadrzaj>
    <derivirana_varijabla naziv="DomainObject.Predmet.ProtustrankaWithAdressOIB_1">I-Commerce  d.o.o., OIB 18411984509, Ilovac 1/A, 47280 Ozalj</derivirana_varijabla>
  </DomainObject.Predmet.ProtustrankaWithAdressOIB>
  <DomainObject.Predmet.ProtustrankaNazivFormated>
    <izvorni_sadrzaj>I-Commerce  d.o.o.</izvorni_sadrzaj>
    <derivirana_varijabla naziv="DomainObject.Predmet.ProtustrankaNazivFormated_1">I-Commerce  d.o.o.</derivirana_varijabla>
  </DomainObject.Predmet.ProtustrankaNazivFormated>
  <DomainObject.Predmet.ProtustrankaNazivFormatedOIB>
    <izvorni_sadrzaj>I-Commerce  d.o.o., OIB 18411984509</izvorni_sadrzaj>
    <derivirana_varijabla naziv="DomainObject.Predmet.ProtustrankaNazivFormatedOIB_1">I-Commerce  d.o.o., OIB 18411984509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I-Commerce  d.o.o.</item>
    </izvorni_sadrzaj>
    <derivirana_varijabla naziv="DomainObject.Predmet.ProtuStrankaListFormated_1">
      <item>I-Commerce  d.o.o.</item>
    </derivirana_varijabla>
  </DomainObject.Predmet.ProtuStrankaListFormated>
  <DomainObject.Predmet.ProtuStrankaListFormatedOIB>
    <izvorni_sadrzaj>
      <item>I-Commerce  d.o.o., OIB 18411984509</item>
    </izvorni_sadrzaj>
    <derivirana_varijabla naziv="DomainObject.Predmet.ProtuStrankaListFormatedOIB_1">
      <item>I-Commerce  d.o.o., OIB 18411984509</item>
    </derivirana_varijabla>
  </DomainObject.Predmet.ProtuStrankaListFormatedOIB>
  <DomainObject.Predmet.ProtuStrankaListFormatedWithAdress>
    <izvorni_sadrzaj>
      <item>I-Commerce  d.o.o., Ilovac 1/A, 47280 Ozalj</item>
    </izvorni_sadrzaj>
    <derivirana_varijabla naziv="DomainObject.Predmet.ProtuStrankaListFormatedWithAdress_1">
      <item>I-Commerce  d.o.o., Ilovac 1/A, 47280 Ozalj</item>
    </derivirana_varijabla>
  </DomainObject.Predmet.ProtuStrankaListFormatedWithAdress>
  <DomainObject.Predmet.ProtuStrankaListFormatedWithAdressOIB>
    <izvorni_sadrzaj>
      <item>I-Commerce  d.o.o., OIB 18411984509, Ilovac 1/A, 47280 Ozalj</item>
    </izvorni_sadrzaj>
    <derivirana_varijabla naziv="DomainObject.Predmet.ProtuStrankaListFormatedWithAdressOIB_1">
      <item>I-Commerce  d.o.o., OIB 18411984509, Ilovac 1/A, 47280 Ozalj</item>
    </derivirana_varijabla>
  </DomainObject.Predmet.ProtuStrankaListFormatedWithAdressOIB>
  <DomainObject.Predmet.ProtuStrankaListNazivFormated>
    <izvorni_sadrzaj>
      <item>I-Commerce  d.o.o.</item>
    </izvorni_sadrzaj>
    <derivirana_varijabla naziv="DomainObject.Predmet.ProtuStrankaListNazivFormated_1">
      <item>I-Commerce  d.o.o.</item>
    </derivirana_varijabla>
  </DomainObject.Predmet.ProtuStrankaListNazivFormated>
  <DomainObject.Predmet.ProtuStrankaListNazivFormatedOIB>
    <izvorni_sadrzaj>
      <item>I-Commerce  d.o.o., OIB 18411984509</item>
    </izvorni_sadrzaj>
    <derivirana_varijabla naziv="DomainObject.Predmet.ProtuStrankaListNazivFormatedOIB_1">
      <item>I-Commerce  d.o.o., OIB 18411984509</item>
    </derivirana_varijabla>
  </DomainObject.Predmet.ProtuStrankaListNazivFormatedOIB>
  <DomainObject.Predmet.OstaliListFormated>
    <izvorni_sadrzaj>
      <item>DARINKA VARDIJAN</item>
    </izvorni_sadrzaj>
    <derivirana_varijabla naziv="DomainObject.Predmet.OstaliListFormated_1">
      <item>DARINKA VARDIJAN</item>
    </derivirana_varijabla>
  </DomainObject.Predmet.OstaliListFormated>
  <DomainObject.Predmet.OstaliListFormatedOIB>
    <izvorni_sadrzaj>
      <item>DARINKA VARDIJAN, OIB 00575548455</item>
    </izvorni_sadrzaj>
    <derivirana_varijabla naziv="DomainObject.Predmet.OstaliListFormatedOIB_1">
      <item>DARINKA VARDIJAN, OIB 00575548455</item>
    </derivirana_varijabla>
  </DomainObject.Predmet.OstaliListFormatedOIB>
  <DomainObject.Predmet.OstaliListFormatedWithAdress>
    <izvorni_sadrzaj>
      <item>DARINKA VARDIJAN, Ilovac 1/A, 47280 Ilovac</item>
    </izvorni_sadrzaj>
    <derivirana_varijabla naziv="DomainObject.Predmet.OstaliListFormatedWithAdress_1">
      <item>DARINKA VARDIJAN, Ilovac 1/A, 47280 Ilovac</item>
    </derivirana_varijabla>
  </DomainObject.Predmet.OstaliListFormatedWithAdress>
  <DomainObject.Predmet.OstaliListFormatedWithAdressOIB>
    <izvorni_sadrzaj>
      <item>DARINKA VARDIJAN, OIB 00575548455, Ilovac 1/A, 47280 Ilovac</item>
    </izvorni_sadrzaj>
    <derivirana_varijabla naziv="DomainObject.Predmet.OstaliListFormatedWithAdressOIB_1">
      <item>DARINKA VARDIJAN, OIB 00575548455, Ilovac 1/A, 47280 Ilovac</item>
    </derivirana_varijabla>
  </DomainObject.Predmet.OstaliListFormatedWithAdressOIB>
  <DomainObject.Predmet.OstaliListNazivFormated>
    <izvorni_sadrzaj>
      <item>DARINKA VARDIJAN</item>
    </izvorni_sadrzaj>
    <derivirana_varijabla naziv="DomainObject.Predmet.OstaliListNazivFormated_1">
      <item>DARINKA VARDIJAN</item>
    </derivirana_varijabla>
  </DomainObject.Predmet.OstaliListNazivFormated>
  <DomainObject.Predmet.OstaliListNazivFormatedOIB>
    <izvorni_sadrzaj>
      <item>DARINKA VARDIJAN, OIB 00575548455</item>
    </izvorni_sadrzaj>
    <derivirana_varijabla naziv="DomainObject.Predmet.OstaliListNazivFormatedOIB_1">
      <item>DARINKA VARDIJAN, OIB 00575548455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I-Commerce  d.o.o.</izvorni_sadrzaj>
    <derivirana_varijabla naziv="DomainObject.Predmet.ProtustrankaIDrugi_1">I-Commerce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I-Commerce  d.o.o., OIB 18411984509, Ilovac 1/A, 47280 Ozalj</izvorni_sadrzaj>
    <derivirana_varijabla naziv="DomainObject.Predmet.ProtustrankaIDrugiAdressOIB_1">I-Commerce  d.o.o., OIB 18411984509, Ilovac 1/A,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I-Commerce  d.o.o.</item>
      <item>Fina, RC Zagreb, podružnica Karlovac</item>
      <item>DARINKA VARDIJAN</item>
    </izvorni_sadrzaj>
    <derivirana_varijabla naziv="DomainObject.Predmet.SudioniciListNaziv_1">
      <item>I-Commerce  d.o.o.</item>
      <item>Fina, RC Zagreb, podružnica Karlovac</item>
      <item>DARINKA VARDIJAN</item>
    </derivirana_varijabla>
  </DomainObject.Predmet.SudioniciListNaziv>
  <DomainObject.Predmet.SudioniciListAdressOIB>
    <izvorni_sadrzaj>
      <item>I-Commerce  d.o.o., OIB 18411984509, Ilovac 1/A,47280 Ozalj</item>
      <item>Fina, RC Zagreb, podružnica Karlovac, OIB 85821130368, Vitezovićeva 1,47000 Karlovac</item>
      <item>DARINKA VARDIJAN, OIB 00575548455, Ilovac 1/A,47280 Ilovac</item>
    </izvorni_sadrzaj>
    <derivirana_varijabla naziv="DomainObject.Predmet.SudioniciListAdressOIB_1">
      <item>I-Commerce  d.o.o., OIB 18411984509, Ilovac 1/A,47280 Ozalj</item>
      <item>Fina, RC Zagreb, podružnica Karlovac, OIB 85821130368, Vitezovićeva 1,47000 Karlovac</item>
      <item>DARINKA VARDIJAN, OIB 00575548455, Ilovac 1/A,47280 Ilovac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18411984509</item>
      <item>, OIB 00575548455</item>
    </izvorni_sadrzaj>
    <derivirana_varijabla naziv="DomainObject.Predmet.SudioniciListNazivOIB_1">
      <item>, OIB 85821130368</item>
      <item>, OIB 18411984509</item>
      <item>, OIB 00575548455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79D726-E5E9-45D3-8D87-9DBED7051F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544</properties:Words>
  <properties:Characters>2909</properties:Characters>
  <properties:Lines>81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2018-02-28T12:29:00Z</dcterms:created>
  <dc:creator>Mirna Panjan</dc:creator>
  <cp:lastModifiedBy>Mirna Panjan</cp:lastModifiedBy>
  <cp:lastPrinted>2018-02-28T12:30:00Z</cp:lastPrinted>
  <dcterms:modified xmlns:xsi="http://www.w3.org/2001/XMLSchema-instance" xsi:type="dcterms:W3CDTF">2018-02-28T12:31:00Z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(St-4443-2016.docx)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