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e429" w14:paraId="d79e42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E3151">
        <w:t>8803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E3151">
        <w:t>8803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9000A7">
        <w:t>SNAŽNA RAČUNALA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9000A7">
        <w:t>82953767969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9000A7">
        <w:t>080266301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9000A7">
        <w:t>Tkalčićeva</w:t>
      </w:r>
      <w:proofErr w:type="spellEnd"/>
      <w:r w:rsidR="009000A7">
        <w:t xml:space="preserve"> 76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000A7">
        <w:t>255.694,15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C57256" w:rsidP="00C57256" w:rsidR="00C57256">
      <w:r>
        <w:t>DNA:</w:t>
      </w:r>
    </w:p>
    <w:p w:rsidRDefault="00C57256" w:rsidP="00C57256" w:rsidR="00615FD5" w:rsidRPr="004213F7">
      <w:r>
        <w:t>e- oglasna ploča 45 dana</w:t>
      </w:r>
    </w:p>
    <w:sectPr w:rsidSect="00ED6AA8" w:rsidR="00615FD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2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15FD5"/>
    <w:rsid w:val="00627F6A"/>
    <w:rsid w:val="00657B8E"/>
    <w:rsid w:val="006D2964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7256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61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St-8803/2015-2</izvorni_sadrzaj>
    <derivirana_varijabla naziv="DomainObject.Oznaka_1">St-8803/2015-2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8803</izvorni_sadrzaj>
    <derivirana_varijabla naziv="DomainObject.Predmet.Broj_1">8803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St-8803/2015</izvorni_sadrzaj>
    <derivirana_varijabla naziv="DomainObject.Predmet.OznakaBroj_1">St-8803/2015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SNAŽNA RAČUNALA d.o.o.</izvorni_sadrzaj>
    <derivirana_varijabla naziv="DomainObject.Predmet.ProtustrankaFormated_1">  SNAŽNA RAČUNALA d.o.o.</derivirana_varijabla>
  </DomainObject.Predmet.ProtustrankaFormated>
  <DomainObject.Predmet.ProtustrankaFormatedOIB>
    <izvorni_sadrzaj>  SNAŽNA RAČUNALA d.o.o., OIB 82953767969</izvorni_sadrzaj>
    <derivirana_varijabla naziv="DomainObject.Predmet.ProtustrankaFormatedOIB_1">  SNAŽNA RAČUNALA d.o.o., OIB 82953767969</derivirana_varijabla>
  </DomainObject.Predmet.ProtustrankaFormatedOIB>
  <DomainObject.Predmet.ProtustrankaFormatedWithAdress>
    <izvorni_sadrzaj> SNAŽNA RAČUNALA d.o.o., Tkalčićeva 76, 10000 Zagreb</izvorni_sadrzaj>
    <derivirana_varijabla naziv="DomainObject.Predmet.ProtustrankaFormatedWithAdress_1"> SNAŽNA RAČUNALA d.o.o., Tkalčićeva 76, 10000 Zagreb</derivirana_varijabla>
  </DomainObject.Predmet.ProtustrankaFormatedWithAdress>
  <DomainObject.Predmet.ProtustrankaFormatedWithAdressOIB>
    <izvorni_sadrzaj> SNAŽNA RAČUNALA d.o.o., OIB 82953767969, Tkalčićeva 76, 10000 Zagreb</izvorni_sadrzaj>
    <derivirana_varijabla naziv="DomainObject.Predmet.ProtustrankaFormatedWithAdressOIB_1"> SNAŽNA RAČUNALA d.o.o., OIB 82953767969, Tkalčićeva 76, 10000 Zagreb</derivirana_varijabla>
  </DomainObject.Predmet.ProtustrankaFormatedWithAdressOIB>
  <DomainObject.Predmet.ProtustrankaWithAdress>
    <izvorni_sadrzaj>SNAŽNA RAČUNALA d.o.o. Tkalčićeva 76, 10000 Zagreb</izvorni_sadrzaj>
    <derivirana_varijabla naziv="DomainObject.Predmet.ProtustrankaWithAdress_1">SNAŽNA RAČUNALA d.o.o. Tkalčićeva 76, 10000 Zagreb</derivirana_varijabla>
  </DomainObject.Predmet.ProtustrankaWithAdress>
  <DomainObject.Predmet.ProtustrankaWithAdressOIB>
    <izvorni_sadrzaj>SNAŽNA RAČUNALA d.o.o., OIB 82953767969, Tkalčićeva 76, 10000 Zagreb</izvorni_sadrzaj>
    <derivirana_varijabla naziv="DomainObject.Predmet.ProtustrankaWithAdressOIB_1">SNAŽNA RAČUNALA d.o.o., OIB 82953767969, Tkalčićeva 76, 10000 Zagreb</derivirana_varijabla>
  </DomainObject.Predmet.ProtustrankaWithAdressOIB>
  <DomainObject.Predmet.ProtustrankaNazivFormated>
    <izvorni_sadrzaj>SNAŽNA RAČUNALA d.o.o.</izvorni_sadrzaj>
    <derivirana_varijabla naziv="DomainObject.Predmet.ProtustrankaNazivFormated_1">SNAŽNA RAČUNALA d.o.o.</derivirana_varijabla>
  </DomainObject.Predmet.ProtustrankaNazivFormated>
  <DomainObject.Predmet.ProtustrankaNazivFormatedOIB>
    <izvorni_sadrzaj>SNAŽNA RAČUNALA d.o.o., OIB 82953767969</izvorni_sadrzaj>
    <derivirana_varijabla naziv="DomainObject.Predmet.ProtustrankaNazivFormatedOIB_1">SNAŽNA RAČUNALA d.o.o., OIB 82953767969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SNAŽNA RAČUNALA d.o.o.</item>
    </izvorni_sadrzaj>
    <derivirana_varijabla naziv="DomainObject.Predmet.ProtuStrankaListFormated_1">
      <item>SNAŽNA RAČUNALA d.o.o.</item>
    </derivirana_varijabla>
  </DomainObject.Predmet.ProtuStrankaListFormated>
  <DomainObject.Predmet.ProtuStrankaListFormatedOIB>
    <izvorni_sadrzaj>
      <item>SNAŽNA RAČUNALA d.o.o., OIB 82953767969</item>
    </izvorni_sadrzaj>
    <derivirana_varijabla naziv="DomainObject.Predmet.ProtuStrankaListFormatedOIB_1">
      <item>SNAŽNA RAČUNALA d.o.o., OIB 82953767969</item>
    </derivirana_varijabla>
  </DomainObject.Predmet.ProtuStrankaListFormatedOIB>
  <DomainObject.Predmet.ProtuStrankaListFormatedWithAdress>
    <izvorni_sadrzaj>
      <item>SNAŽNA RAČUNALA d.o.o., Tkalčićeva 76, 10000 Zagreb</item>
    </izvorni_sadrzaj>
    <derivirana_varijabla naziv="DomainObject.Predmet.ProtuStrankaListFormatedWithAdress_1">
      <item>SNAŽNA RAČUNALA d.o.o., Tkalčićeva 76, 10000 Zagreb</item>
    </derivirana_varijabla>
  </DomainObject.Predmet.ProtuStrankaListFormatedWithAdress>
  <DomainObject.Predmet.ProtuStrankaListFormatedWithAdressOIB>
    <izvorni_sadrzaj>
      <item>SNAŽNA RAČUNALA d.o.o., OIB 82953767969, Tkalčićeva 76, 10000 Zagreb</item>
    </izvorni_sadrzaj>
    <derivirana_varijabla naziv="DomainObject.Predmet.ProtuStrankaListFormatedWithAdressOIB_1">
      <item>SNAŽNA RAČUNALA d.o.o., OIB 82953767969, Tkalčićeva 76, 10000 Zagreb</item>
    </derivirana_varijabla>
  </DomainObject.Predmet.ProtuStrankaListFormatedWithAdressOIB>
  <DomainObject.Predmet.ProtuStrankaListNazivFormated>
    <izvorni_sadrzaj>
      <item>SNAŽNA RAČUNALA d.o.o.</item>
    </izvorni_sadrzaj>
    <derivirana_varijabla naziv="DomainObject.Predmet.ProtuStrankaListNazivFormated_1">
      <item>SNAŽNA RAČUNALA d.o.o.</item>
    </derivirana_varijabla>
  </DomainObject.Predmet.ProtuStrankaListNazivFormated>
  <DomainObject.Predmet.ProtuStrankaListNazivFormatedOIB>
    <izvorni_sadrzaj>
      <item>SNAŽNA RAČUNALA d.o.o., OIB 82953767969</item>
    </izvorni_sadrzaj>
    <derivirana_varijabla naziv="DomainObject.Predmet.ProtuStrankaListNazivFormatedOIB_1">
      <item>SNAŽNA RAČUNALA d.o.o., OIB 82953767969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St-8803/2015-2</izvorni_sadrzaj>
    <derivirana_varijabla naziv="DomainObject.PoslovniBrojDokumenta_1">St-8803/2015-2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SNAŽNA RAČUNALA d.o.o.</izvorni_sadrzaj>
    <derivirana_varijabla naziv="DomainObject.Predmet.ProtustrankaIDrugi_1">SNAŽNA RAČUNALA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SNAŽNA RAČUNALA d.o.o., OIB 82953767969, Tkalčićeva 76, 10000 Zagreb</izvorni_sadrzaj>
    <derivirana_varijabla naziv="DomainObject.Predmet.ProtustrankaIDrugiAdressOIB_1">SNAŽNA RAČUNALA d.o.o., OIB 82953767969,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SNAŽNA RAČUNALA d.o.o.</item>
    </izvorni_sadrzaj>
    <derivirana_varijabla naziv="DomainObject.Predmet.SudioniciListNaziv_1">
      <item>FINA Regionalni centar Zagreb</item>
      <item>SNAŽNA RAČUNALA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SNAŽNA RAČUNALA d.o.o., OIB 82953767969, Tkalčićeva 76,10000 Zagreb</item>
    </izvorni_sadrzaj>
    <derivirana_varijabla naziv="DomainObject.Predmet.SudioniciListAdressOIB_1">
      <item>FINA Regionalni centar Zagreb, OIB 85821130368, Trg svibanjskih žrtava 1995. 1,10000 Zagreb</item>
      <item>SNAŽNA RAČUNALA d.o.o., OIB 82953767969, Tkalčićeva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82953767969</item>
    </izvorni_sadrzaj>
    <derivirana_varijabla naziv="DomainObject.Predmet.SudioniciListNazivOIB_1">
      <item>, OIB 85821130368</item>
      <item>, OIB 82953767969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1365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2015-12-23T09:52:00Z</dcterms:created>
  <dc:creator>ilukac</dc:creator>
  <cp:lastModifiedBy>Ivana Stampf</cp:lastModifiedBy>
  <cp:lastPrinted>2015-12-23T09:52:00Z</cp:lastPrinted>
  <dcterms:modified xmlns:xsi="http://www.w3.org/2001/XMLSchema-instance" xsi:type="dcterms:W3CDTF">2015-12-23T10:36:00Z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