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0720" w14:paraId="8aa0720" w:rsidRDefault="00021299" w:rsidP="00187406" w:rsidR="00187406" w:rsidRPr="00187406">
      <w:pPr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</w:t>
      </w:r>
      <w:r w:rsidR="00021299">
        <w:t>po sucu ovog suda Katarini Mikulić, kao stečajnom sucu</w:t>
      </w:r>
      <w:r w:rsidRPr="004D4E07">
        <w:t xml:space="preserve">, </w:t>
      </w:r>
      <w:r w:rsidR="00021299">
        <w:t xml:space="preserve">u stečajnom postupku </w:t>
      </w:r>
      <w:r w:rsidR="00021299" w:rsidRPr="00BF1335">
        <w:t>stečajnim dužnikom</w:t>
      </w:r>
      <w:r w:rsidR="00DA590C">
        <w:t xml:space="preserve"> </w:t>
      </w:r>
      <w:r w:rsidR="00AA2D2C">
        <w:t xml:space="preserve">GARDENIJA, d.o.o. u stečaju, </w:t>
      </w:r>
      <w:proofErr w:type="spellStart"/>
      <w:r w:rsidR="00AA2D2C">
        <w:t>Križine</w:t>
      </w:r>
      <w:proofErr w:type="spellEnd"/>
      <w:r w:rsidR="00AA2D2C">
        <w:t xml:space="preserve"> 18/A, Split, OIB: 71335058648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AA2D2C">
        <w:t>1. rujna</w:t>
      </w:r>
      <w:r w:rsidR="00DC387B">
        <w:t xml:space="preserve"> 2017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B74E8E" w:rsidP="006C489E" w:rsidR="004A019C">
      <w:pPr>
        <w:ind w:firstLine="708"/>
        <w:jc w:val="both"/>
      </w:pPr>
      <w:r>
        <w:t>R</w:t>
      </w:r>
      <w:r w:rsidR="004D4E07" w:rsidRPr="004D4E07">
        <w:t>očišt</w:t>
      </w:r>
      <w:r w:rsidR="00DA590C">
        <w:t>a</w:t>
      </w:r>
      <w:r w:rsidR="004D4E07" w:rsidRPr="004D4E07">
        <w:t xml:space="preserve"> </w:t>
      </w:r>
      <w:r w:rsidR="004D4E07">
        <w:t>određen</w:t>
      </w:r>
      <w:r w:rsidR="00DA590C">
        <w:t>a</w:t>
      </w:r>
      <w:r w:rsidR="004D4E07">
        <w:t xml:space="preserve"> </w:t>
      </w:r>
      <w:r w:rsidR="004D4E07" w:rsidRPr="004D4E07">
        <w:t xml:space="preserve">za dan </w:t>
      </w:r>
      <w:r w:rsidR="00AA2D2C">
        <w:t>19. rujna</w:t>
      </w:r>
      <w:r w:rsidR="00DC387B">
        <w:t xml:space="preserve"> 2017</w:t>
      </w:r>
      <w:r w:rsidR="003203D7">
        <w:t xml:space="preserve">. godine s početkom u </w:t>
      </w:r>
      <w:r w:rsidR="00467DB9">
        <w:t>09:</w:t>
      </w:r>
      <w:r w:rsidR="00AA2D2C">
        <w:t>00</w:t>
      </w:r>
      <w:r w:rsidR="003203D7" w:rsidRPr="003203D7">
        <w:t xml:space="preserve"> sati</w:t>
      </w:r>
      <w:r w:rsidR="00DC387B">
        <w:t xml:space="preserve"> (ispitno ročište) i </w:t>
      </w:r>
      <w:r w:rsidR="00467DB9">
        <w:t>09.</w:t>
      </w:r>
      <w:r w:rsidR="00AA2D2C">
        <w:t>15</w:t>
      </w:r>
      <w:r w:rsidR="00DA590C">
        <w:t xml:space="preserve"> (izvještajno ročište)</w:t>
      </w:r>
      <w:r w:rsidR="00AA2D2C">
        <w:t xml:space="preserve"> se odgađaju, a slijedeća će biti određena naknadno pisanim putem. 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AA2D2C">
        <w:t>1. rujna</w:t>
      </w:r>
      <w:r w:rsidR="00DC387B">
        <w:t xml:space="preserve"> 2017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 w:rsidRPr="001536D6">
      <w:pPr>
        <w:jc w:val="right"/>
      </w:pPr>
      <w:r>
        <w:rPr>
          <w:bCs/>
        </w:rPr>
        <w:t>Katarina Mikulić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AA2D2C" w:rsidP="00AA2D2C" w:rsidR="00AA2D2C" w:rsidRPr="00436013">
      <w:pPr>
        <w:spacing w:before="100"/>
        <w:jc w:val="both"/>
      </w:pPr>
      <w:r w:rsidRPr="00436013">
        <w:t>DNA:</w:t>
      </w:r>
    </w:p>
    <w:p w:rsidRDefault="00AA2D2C" w:rsidP="00AA2D2C" w:rsidR="00AA2D2C">
      <w:pPr>
        <w:jc w:val="both"/>
      </w:pPr>
      <w:r w:rsidRPr="00436013">
        <w:t xml:space="preserve">-  </w:t>
      </w:r>
      <w:r>
        <w:t>stečajnom upravitelju Marku Loncu</w:t>
      </w:r>
    </w:p>
    <w:p w:rsidRDefault="00AA2D2C" w:rsidP="00AA2D2C" w:rsidR="00AA2D2C" w:rsidRPr="00436013">
      <w:pPr>
        <w:jc w:val="both"/>
      </w:pPr>
      <w:r w:rsidRPr="00436013">
        <w:t>-  mrežna stranica e-Oglasna ploča sudova</w:t>
      </w:r>
    </w:p>
    <w:p w:rsidRDefault="00AA2D2C" w:rsidP="00AA2D2C" w:rsidR="00AA2D2C" w:rsidRPr="00650D18">
      <w:pPr>
        <w:jc w:val="both"/>
      </w:pPr>
      <w:r w:rsidRPr="00436013">
        <w:t>-  u spis</w:t>
      </w: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299" w:rsidP="00E74386" w:rsidR="00E74386" w:rsidRPr="00A83EBE">
    <w:pPr>
      <w:pStyle w:val="Zaglavlje"/>
      <w:jc w:val="right"/>
    </w:pPr>
    <w:r>
      <w:t>4.</w:t>
    </w:r>
    <w:r w:rsidR="00955F32">
      <w:t>St</w:t>
    </w:r>
    <w:r w:rsidR="00187406">
      <w:t>-</w:t>
    </w:r>
    <w:r w:rsidR="00AA2D2C">
      <w:t>1066</w:t>
    </w:r>
    <w:r w:rsidR="00467D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01DC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A0957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2D2C"/>
    <w:rsid w:val="00AC5624"/>
    <w:rsid w:val="00AC7BF1"/>
    <w:rsid w:val="00AC7EDC"/>
    <w:rsid w:val="00AD48A2"/>
    <w:rsid w:val="00AF3C39"/>
    <w:rsid w:val="00B50560"/>
    <w:rsid w:val="00B51BE4"/>
    <w:rsid w:val="00B727C6"/>
    <w:rsid w:val="00B74B06"/>
    <w:rsid w:val="00B74E8E"/>
    <w:rsid w:val="00B76076"/>
    <w:rsid w:val="00BA7E62"/>
    <w:rsid w:val="00BC0D76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01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1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1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1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1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01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1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1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1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1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St-1066/2016</izvorni_sadrzaj>
    <derivirana_varijabla naziv="DomainObject.Predmet.OznakaBroj_1">St-1066/2016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GARDENIJA, poljoprivredna proizvodnja i trgovina, d.o.o. u stečaju</izvorni_sadrzaj>
    <derivirana_varijabla naziv="DomainObject.Predmet.ProtustrankaFormated_1">  GARDENIJA, poljoprivredna proizvodnja i trgovina, d.o.o. u stečaju</derivirana_varijabla>
  </DomainObject.Predmet.ProtustrankaFormated>
  <DomainObject.Predmet.ProtustrankaFormatedOIB>
    <izvorni_sadrzaj>  GARDENIJA, poljoprivredna proizvodnja i trgovina, d.o.o. u stečaju, OIB 71335058648</izvorni_sadrzaj>
    <derivirana_varijabla naziv="DomainObject.Predmet.ProtustrankaFormatedOIB_1">  GARDENIJA, poljoprivredna proizvodnja i trgovina, d.o.o. u stečaju, OIB 71335058648</derivirana_varijabla>
  </DomainObject.Predmet.ProtustrankaFormatedOIB>
  <DomainObject.Predmet.ProtustrankaFormatedWithAdress>
    <izvorni_sadrzaj> GARDENIJA, poljoprivredna proizvodnja i trgovina, d.o.o. u stečaju, Križine 18/A, 21000 Split</izvorni_sadrzaj>
    <derivirana_varijabla naziv="DomainObject.Predmet.ProtustrankaFormatedWithAdress_1"> GARDENIJA, poljoprivredna proizvodnja i trgovina, d.o.o. u stečaju, Križine 18/A, 21000 Split</derivirana_varijabla>
  </DomainObject.Predmet.ProtustrankaFormatedWithAdress>
  <DomainObject.Predmet.ProtustrankaFormatedWithAdressOIB>
    <izvorni_sadrzaj> GARDENIJA, poljoprivredna proizvodnja i trgovina, d.o.o. u stečaju, OIB 71335058648, Križine 18/A, 21000 Split</izvorni_sadrzaj>
    <derivirana_varijabla naziv="DomainObject.Predmet.ProtustrankaFormatedWithAdressOIB_1"> GARDENIJA, poljoprivredna proizvodnja i trgovina, d.o.o. u stečaju, OIB 71335058648, Križine 18/A, 21000 Split</derivirana_varijabla>
  </DomainObject.Predmet.ProtustrankaFormatedWithAdressOIB>
  <DomainObject.Predmet.ProtustrankaWithAdress>
    <izvorni_sadrzaj>GARDENIJA, poljoprivredna proizvodnja i trgovina, d.o.o. u stečaju Križine 18/A, 21000 Split</izvorni_sadrzaj>
    <derivirana_varijabla naziv="DomainObject.Predmet.ProtustrankaWithAdress_1">GARDENIJA, poljoprivredna proizvodnja i trgovina, d.o.o. u stečaju Križine 18/A, 21000 Split</derivirana_varijabla>
  </DomainObject.Predmet.ProtustrankaWithAdress>
  <DomainObject.Predmet.ProtustrankaWithAdressOIB>
    <izvorni_sadrzaj>GARDENIJA, poljoprivredna proizvodnja i trgovina, d.o.o. u stečaju, OIB 71335058648, Križine 18/A, 21000 Split</izvorni_sadrzaj>
    <derivirana_varijabla naziv="DomainObject.Predmet.ProtustrankaWithAdressOIB_1">GARDENIJA, poljoprivredna proizvodnja i trgovina, d.o.o. u stečaju, OIB 71335058648, Križine 18/A, 21000 Split</derivirana_varijabla>
  </DomainObject.Predmet.ProtustrankaWithAdressOIB>
  <DomainObject.Predmet.ProtustrankaNazivFormated>
    <izvorni_sadrzaj>GARDENIJA, poljoprivredna proizvodnja i trgovina, d.o.o. u stečaju</izvorni_sadrzaj>
    <derivirana_varijabla naziv="DomainObject.Predmet.ProtustrankaNazivFormated_1">GARDENIJA, poljoprivredna proizvodnja i trgovina, d.o.o. u stečaju</derivirana_varijabla>
  </DomainObject.Predmet.ProtustrankaNazivFormated>
  <DomainObject.Predmet.ProtustrankaNazivFormatedOIB>
    <izvorni_sadrzaj>GARDENIJA, poljoprivredna proizvodnja i trgovina, d.o.o. u stečaju, OIB 71335058648</izvorni_sadrzaj>
    <derivirana_varijabla naziv="DomainObject.Predmet.ProtustrankaNazivFormatedOIB_1">GARDENIJA, poljoprivredna proizvodnja i trgovina, d.o.o. u stečaju, OIB 71335058648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653553.24</izvorni_sadrzaj>
    <derivirana_varijabla naziv="DomainObject.Predmet.TrenutnaVrijednost_1">653553.24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GARDENIJA, poljoprivredna proizvodnja i trgovina, d.o.o. u stečaju</item>
    </izvorni_sadrzaj>
    <derivirana_varijabla naziv="DomainObject.Predmet.ProtuStrankaListFormated_1">
      <item>GARDENIJA, poljoprivredna proizvodnja i trgovina, d.o.o. u stečaju</item>
    </derivirana_varijabla>
  </DomainObject.Predmet.ProtuStrankaListFormated>
  <DomainObject.Predmet.ProtuStrankaListFormatedOIB>
    <izvorni_sadrzaj>
      <item>GARDENIJA, poljoprivredna proizvodnja i trgovina, d.o.o. u stečaju, OIB 71335058648</item>
    </izvorni_sadrzaj>
    <derivirana_varijabla naziv="DomainObject.Predmet.ProtuStrankaListFormatedOIB_1">
      <item>GARDENIJA, poljoprivredna proizvodnja i trgovina, d.o.o. u stečaju, OIB 71335058648</item>
    </derivirana_varijabla>
  </DomainObject.Predmet.ProtuStrankaListFormatedOIB>
  <DomainObject.Predmet.ProtuStrankaListFormatedWithAdress>
    <izvorni_sadrzaj>
      <item>GARDENIJA, poljoprivredna proizvodnja i trgovina, d.o.o. u stečaju, Križine 18/A, 21000 Split</item>
    </izvorni_sadrzaj>
    <derivirana_varijabla naziv="DomainObject.Predmet.ProtuStrankaListFormatedWithAdress_1">
      <item>GARDENIJA, poljoprivredna proizvodnja i trgovina, d.o.o. u stečaju, Križine 18/A, 21000 Split</item>
    </derivirana_varijabla>
  </DomainObject.Predmet.ProtuStrankaListFormatedWithAdress>
  <DomainObject.Predmet.ProtuStrankaListFormatedWithAdressOIB>
    <izvorni_sadrzaj>
      <item>GARDENIJA, poljoprivredna proizvodnja i trgovina, d.o.o. u stečaju, OIB 71335058648, Križine 18/A, 21000 Split</item>
    </izvorni_sadrzaj>
    <derivirana_varijabla naziv="DomainObject.Predmet.ProtuStrankaListFormatedWithAdressOIB_1">
      <item>GARDENIJA, poljoprivredna proizvodnja i trgovina, d.o.o. u stečaju, OIB 71335058648, Križine 18/A, 21000 Split</item>
    </derivirana_varijabla>
  </DomainObject.Predmet.ProtuStrankaListFormatedWithAdressOIB>
  <DomainObject.Predmet.ProtuStrankaListNazivFormated>
    <izvorni_sadrzaj>
      <item>GARDENIJA, poljoprivredna proizvodnja i trgovina, d.o.o. u stečaju</item>
    </izvorni_sadrzaj>
    <derivirana_varijabla naziv="DomainObject.Predmet.ProtuStrankaListNazivFormated_1">
      <item>GARDENIJA, poljoprivredna proizvodnja i trgovina, d.o.o. u stečaju</item>
    </derivirana_varijabla>
  </DomainObject.Predmet.ProtuStrankaListNazivFormated>
  <DomainObject.Predmet.ProtuStrankaListNazivFormatedOIB>
    <izvorni_sadrzaj>
      <item>GARDENIJA, poljoprivredna proizvodnja i trgovina, d.o.o. u stečaju, OIB 71335058648</item>
    </izvorni_sadrzaj>
    <derivirana_varijabla naziv="DomainObject.Predmet.ProtuStrankaListNazivFormatedOIB_1">
      <item>GARDENIJA, poljoprivredna proizvodnja i trgovina, d.o.o. u stečaju, OIB 71335058648</item>
    </derivirana_varijabla>
  </DomainObject.Predmet.ProtuStrankaListNazivFormatedOIB>
  <DomainObject.Predmet.OstaliListFormated>
    <izvorni_sadrzaj>
      <item>Tonći Kovačić</item>
    </izvorni_sadrzaj>
    <derivirana_varijabla naziv="DomainObject.Predmet.OstaliListFormated_1">
      <item>Tonći Kovačić</item>
    </derivirana_varijabla>
  </DomainObject.Predmet.OstaliListFormated>
  <DomainObject.Predmet.OstaliListFormatedOIB>
    <izvorni_sadrzaj>
      <item>Tonći Kovačić, OIB 09933158693</item>
    </izvorni_sadrzaj>
    <derivirana_varijabla naziv="DomainObject.Predmet.OstaliListFormatedOIB_1">
      <item>Tonći Kovačić, OIB 09933158693</item>
    </derivirana_varijabla>
  </DomainObject.Predmet.OstaliListFormatedOIB>
  <DomainObject.Predmet.OstaliListFormatedWithAdress>
    <izvorni_sadrzaj>
      <item>Tonći Kovačić, Križine 18 A, 21000 Split</item>
    </izvorni_sadrzaj>
    <derivirana_varijabla naziv="DomainObject.Predmet.OstaliListFormatedWithAdress_1">
      <item>Tonći Kovačić, Križine 18 A, 21000 Split</item>
    </derivirana_varijabla>
  </DomainObject.Predmet.OstaliListFormatedWithAdress>
  <DomainObject.Predmet.OstaliListFormatedWithAdressOIB>
    <izvorni_sadrzaj>
      <item>Tonći Kovačić, OIB 09933158693, Križine 18 A, 21000 Split</item>
    </izvorni_sadrzaj>
    <derivirana_varijabla naziv="DomainObject.Predmet.OstaliListFormatedWithAdressOIB_1">
      <item>Tonći Kovačić, OIB 09933158693, Križine 18 A, 21000 Split</item>
    </derivirana_varijabla>
  </DomainObject.Predmet.OstaliListFormatedWithAdressOIB>
  <DomainObject.Predmet.OstaliListNazivFormated>
    <izvorni_sadrzaj>
      <item>Tonći Kovačić</item>
    </izvorni_sadrzaj>
    <derivirana_varijabla naziv="DomainObject.Predmet.OstaliListNazivFormated_1">
      <item>Tonći Kovačić</item>
    </derivirana_varijabla>
  </DomainObject.Predmet.OstaliListNazivFormated>
  <DomainObject.Predmet.OstaliListNazivFormatedOIB>
    <izvorni_sadrzaj>
      <item>Tonći Kovačić, OIB 09933158693</item>
    </izvorni_sadrzaj>
    <derivirana_varijabla naziv="DomainObject.Predmet.OstaliListNazivFormatedOIB_1">
      <item>Tonći Kovačić, OIB 09933158693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GARDENIJA, poljoprivredna proizvodnja i trgovina, d.o.o. u stečaju</izvorni_sadrzaj>
    <derivirana_varijabla naziv="DomainObject.Predmet.ProtustrankaIDrugi_1">GARDENIJA, poljoprivredna proizvodnja i trgovina, d.o.o.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GARDENIJA, poljoprivredna proizvodnja i trgovina, d.o.o. u stečaju, OIB 71335058648, Križine 18/A, 21000 Split</izvorni_sadrzaj>
    <derivirana_varijabla naziv="DomainObject.Predmet.ProtustrankaIDrugiAdressOIB_1">GARDENIJA, poljoprivredna proizvodnja i trgovina, d.o.o. u stečaju, OIB 71335058648, Križine 18/A,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GARDENIJA, poljoprivredna proizvodnja i trgovina, d.o.o. u stečaju</item>
      <item>FINANCIJSKA AGENCIJA, RC SPLIT</item>
      <item>Tonći Kovačić</item>
    </izvorni_sadrzaj>
    <derivirana_varijabla naziv="DomainObject.Predmet.SudioniciListNaziv_1">
      <item>GARDENIJA, poljoprivredna proizvodnja i trgovina, d.o.o. u stečaju</item>
      <item>FINANCIJSKA AGENCIJA, RC SPLIT</item>
      <item>Tonći Kovačić</item>
    </derivirana_varijabla>
  </DomainObject.Predmet.SudioniciListNaziv>
  <DomainObject.Predmet.SudioniciListAdressOIB>
    <izvorni_sadrzaj>
      <item>GARDENIJA, poljoprivredna proizvodnja i trgovina, d.o.o. u stečaju, OIB 71335058648, Križine 18/A,21000 Split</item>
      <item>FINANCIJSKA AGENCIJA, RC SPLIT, OIB 85821130368, Mažuranićevo šetalište 24 b,21000 Split</item>
      <item>Tonći Kovačić, OIB 09933158693, Križine 18 A,21000 Split</item>
    </izvorni_sadrzaj>
    <derivirana_varijabla naziv="DomainObject.Predmet.SudioniciListAdressOIB_1">
      <item>GARDENIJA, poljoprivredna proizvodnja i trgovina, d.o.o. u stečaju, OIB 71335058648, Križine 18/A,21000 Split</item>
      <item>FINANCIJSKA AGENCIJA, RC SPLIT, OIB 85821130368, Mažuranićevo šetalište 24 b,21000 Split</item>
      <item>Tonći Kovačić, OIB 09933158693, Križine 18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71335058648</item>
      <item>, OIB 85821130368</item>
      <item>, OIB 09933158693</item>
    </izvorni_sadrzaj>
    <derivirana_varijabla naziv="DomainObject.Predmet.SudioniciListNazivOIB_1">
      <item>, OIB 71335058648</item>
      <item>, OIB 85821130368</item>
      <item>, OIB 09933158693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141</properties:Words>
  <properties:Characters>610</properties:Characters>
  <properties:Lines>34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2017-01-10T12:34:00Z</dcterms:created>
  <dc:creator>nmarunica</dc:creator>
  <cp:lastModifiedBy>Katarina Mikulić</cp:lastModifiedBy>
  <cp:lastPrinted>2017-06-01T12:52:00Z</cp:lastPrinted>
  <dcterms:modified xmlns:xsi="http://www.w3.org/2001/XMLSchema-instance" xsi:type="dcterms:W3CDTF">2017-09-01T10:17:00Z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