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fe59" w14:paraId="40afe59" w:rsidRDefault="003F2146" w:rsidP="003F2146" w:rsidR="003F2146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1.St-60/2000</w:t>
      </w:r>
    </w:p>
    <w:p w:rsidRDefault="003F2146" w:rsidP="003F2146" w:rsidR="003F2146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2146" w:rsidP="003F2146" w:rsidR="003F2146">
      <w:pPr>
        <w:rPr>
          <w:b/>
        </w:rPr>
      </w:pPr>
    </w:p>
    <w:p w:rsidRDefault="003F2146" w:rsidP="003F2146" w:rsidR="003F2146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3F2146" w:rsidP="003F2146" w:rsidR="003F2146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3F2146" w:rsidP="003F2146" w:rsidR="003F2146">
      <w:pPr>
        <w:rPr>
          <w:b/>
        </w:rPr>
      </w:pPr>
      <w:r>
        <w:rPr>
          <w:b/>
        </w:rPr>
        <w:t>Split, Sukoišanska 6</w:t>
      </w:r>
      <w:r>
        <w:rPr>
          <w:b/>
        </w:rPr>
        <w:tab/>
      </w:r>
      <w:r>
        <w:rPr>
          <w:b/>
        </w:rPr>
        <w:tab/>
      </w:r>
    </w:p>
    <w:p w:rsidRDefault="00CD4E52" w:rsidP="003F2146" w:rsidR="00CD4E52">
      <w:pPr>
        <w:rPr>
          <w:b/>
        </w:rPr>
      </w:pPr>
    </w:p>
    <w:p w:rsidRDefault="003F2146" w:rsidP="003F2146" w:rsidR="003F2146">
      <w:pPr>
        <w:jc w:val="center"/>
        <w:rPr>
          <w:b/>
          <w:bCs/>
          <w:i/>
          <w:iCs/>
        </w:rPr>
      </w:pPr>
      <w:r>
        <w:rPr>
          <w:b/>
        </w:rPr>
        <w:t>R E P U B L I K A   H R V A T S K A</w:t>
      </w:r>
    </w:p>
    <w:p w:rsidRDefault="003F2146" w:rsidP="003F2146" w:rsidR="003F2146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3F2146" w:rsidP="003F2146" w:rsidR="003F2146">
      <w:pPr>
        <w:pStyle w:val="Naslov1"/>
      </w:pPr>
      <w:r>
        <w:t>R J E Š E N J E</w:t>
      </w:r>
    </w:p>
    <w:p w:rsidRDefault="003F2146" w:rsidP="003F2146" w:rsidR="003F2146"/>
    <w:p w:rsidRDefault="003F2146" w:rsidP="003F2146" w:rsidR="003F2146">
      <w:r>
        <w:tab/>
        <w:t>Trgovački sud u Splitu, po sucu ovog suda Velimiru Vukoviću,  kao stečajnom sucu, u stečajnom postupku  nad  stečajnim dužnikom  JURIĆ d.o.o. .- u stečaju, Split, Cesta mira br. 6, MBS: 03581578, OIB: 22187885738, dana 24.  listopada  2017. godine,</w:t>
      </w:r>
    </w:p>
    <w:p w:rsidRDefault="003F2146" w:rsidP="003F2146" w:rsidR="003F2146"/>
    <w:p w:rsidRDefault="003F2146" w:rsidP="003F2146" w:rsidR="003F2146">
      <w:pPr>
        <w:pStyle w:val="Tijeloteksta"/>
        <w:tabs>
          <w:tab w:pos="708" w:val="left"/>
        </w:tabs>
        <w:ind w:firstLine="708"/>
        <w:jc w:val="center"/>
      </w:pPr>
      <w:r>
        <w:t xml:space="preserve">r i j e š i o     j e </w:t>
      </w:r>
    </w:p>
    <w:p w:rsidRDefault="003F2146" w:rsidP="003F2146" w:rsidR="003F2146">
      <w:pPr>
        <w:pStyle w:val="Tijeloteksta"/>
        <w:tabs>
          <w:tab w:pos="708" w:val="left"/>
        </w:tabs>
        <w:ind w:left="1260"/>
      </w:pPr>
    </w:p>
    <w:p w:rsidRDefault="003F2146" w:rsidP="003F2146" w:rsidR="003F2146">
      <w:r>
        <w:t>I.</w:t>
      </w:r>
      <w:r>
        <w:tab/>
        <w:t xml:space="preserve">Zaključuje se stečajni postupak nad dužnikom JURIĆ d.o.o. .- u stečaju, Split, Cesta mira br. 6, MBS: 03581578, OIB: 22187885738. </w:t>
      </w:r>
    </w:p>
    <w:p w:rsidRDefault="003F2146" w:rsidP="003F2146" w:rsidR="003F2146">
      <w:pPr>
        <w:pStyle w:val="Odlomakpopisa"/>
        <w:ind w:left="1125"/>
      </w:pPr>
    </w:p>
    <w:p w:rsidRDefault="003F2146" w:rsidP="00CD4E52" w:rsidR="00CD4E52">
      <w:r>
        <w:t>II.</w:t>
      </w:r>
      <w:r>
        <w:tab/>
      </w:r>
      <w:r w:rsidR="00CD4E52">
        <w:t xml:space="preserve">Određuje se brisanje stečajnog dužnika iz točke I. ovog rješenja iz sudskog registra, što će provesti Registarski odjel ovog suda i to nakon pravomoćnosti rješenja. </w:t>
      </w:r>
    </w:p>
    <w:p w:rsidRDefault="003F2146" w:rsidP="003F2146" w:rsidR="003F2146"/>
    <w:p w:rsidRDefault="003F2146" w:rsidP="003F2146" w:rsidR="003F2146">
      <w:r>
        <w:t>III.</w:t>
      </w:r>
      <w:r>
        <w:tab/>
        <w:t xml:space="preserve">Ovlašćuje se stečajni upravitelj da u ime  i za račun stečajne mase nastavi postupke radi prikupljanja imovine koja ulazi u stečajnu masu dužnika. </w:t>
      </w:r>
    </w:p>
    <w:p w:rsidRDefault="003F2146" w:rsidP="003F2146" w:rsidR="003F2146"/>
    <w:p w:rsidRDefault="003F2146" w:rsidP="003F2146" w:rsidR="003F2146">
      <w:r>
        <w:t>IV.</w:t>
      </w:r>
      <w:r>
        <w:tab/>
        <w:t>Ovo će se rješenje objaviti na mrežnoj stranici  e-oglasne ploče suda i u sudskoj stečajnoj pisarnici</w:t>
      </w:r>
    </w:p>
    <w:p w:rsidRDefault="003F2146" w:rsidP="003F2146" w:rsidR="003F2146"/>
    <w:p w:rsidRDefault="003F2146" w:rsidP="003F2146" w:rsidR="003F2146">
      <w:pPr>
        <w:jc w:val="center"/>
      </w:pPr>
      <w:r>
        <w:t xml:space="preserve">Obrazloženje </w:t>
      </w:r>
    </w:p>
    <w:p w:rsidRDefault="003F2146" w:rsidP="003F2146" w:rsidR="003F2146">
      <w:pPr>
        <w:tabs>
          <w:tab w:pos="1260" w:val="left"/>
        </w:tabs>
        <w:ind w:firstLine="540"/>
        <w:jc w:val="center"/>
      </w:pPr>
    </w:p>
    <w:p w:rsidRDefault="003F2146" w:rsidP="003F2146" w:rsidR="003F2146">
      <w:pPr>
        <w:pStyle w:val="Bezproreda"/>
        <w:rPr>
          <w:lang w:eastAsia="hr-HR"/>
        </w:rPr>
      </w:pPr>
      <w:r>
        <w:tab/>
      </w:r>
      <w:r>
        <w:rPr>
          <w:lang w:eastAsia="hr-HR"/>
        </w:rPr>
        <w:t xml:space="preserve">Rješenjem ovog suda br. 4. St-60/00 od 6. studenoga 2000. godine otvoren stečajni postupak nad stečajnim dužnikom </w:t>
      </w:r>
      <w:r>
        <w:t>JURIĆ d.o.o. .- u stečaju, Split, Cesta mira br. 6, MBS: 03581578,</w:t>
      </w:r>
      <w:r>
        <w:rPr>
          <w:lang w:eastAsia="hr-HR"/>
        </w:rPr>
        <w:t xml:space="preserve"> </w:t>
      </w:r>
      <w:r>
        <w:t>OIB: 22187885738.</w:t>
      </w:r>
    </w:p>
    <w:p w:rsidRDefault="003F2146" w:rsidP="003F2146" w:rsidR="003F2146">
      <w:pPr>
        <w:pStyle w:val="Bezproreda"/>
        <w:rPr>
          <w:b/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:rsidRDefault="003F2146" w:rsidP="003F2146" w:rsidR="003F2146">
      <w:pPr>
        <w:pStyle w:val="Bezproreda"/>
        <w:ind w:firstLine="708"/>
        <w:rPr>
          <w:lang w:eastAsia="hr-HR"/>
        </w:rPr>
      </w:pPr>
      <w:r>
        <w:rPr>
          <w:lang w:eastAsia="hr-HR"/>
        </w:rPr>
        <w:t>Istim rješenjem za stečajnog upravitelja imenovana je  Ljilj</w:t>
      </w:r>
      <w:r w:rsidR="00CD4E52">
        <w:rPr>
          <w:lang w:eastAsia="hr-HR"/>
        </w:rPr>
        <w:t>a</w:t>
      </w:r>
      <w:r>
        <w:rPr>
          <w:lang w:eastAsia="hr-HR"/>
        </w:rPr>
        <w:t xml:space="preserve">na Poljanić dipl. oec. iz Splita,  Vinkovačka 25, OIB: </w:t>
      </w:r>
      <w:r>
        <w:rPr>
          <w:rFonts w:cs="Times New Roman"/>
        </w:rPr>
        <w:t>73648398828</w:t>
      </w:r>
      <w:r>
        <w:rPr>
          <w:lang w:eastAsia="hr-HR"/>
        </w:rPr>
        <w:t>.</w:t>
      </w:r>
    </w:p>
    <w:p w:rsidRDefault="003F2146" w:rsidP="003F2146" w:rsidR="003F2146">
      <w:pPr>
        <w:jc w:val="both"/>
      </w:pPr>
    </w:p>
    <w:p w:rsidRDefault="003F2146" w:rsidP="003F2146" w:rsidR="003F2146">
      <w:pPr>
        <w:pStyle w:val="Bezproreda"/>
        <w:ind w:firstLine="708"/>
      </w:pPr>
      <w:r>
        <w:t xml:space="preserve">Tijekom trajanja </w:t>
      </w:r>
      <w:r w:rsidR="005B3BCC">
        <w:t xml:space="preserve">stečajnog </w:t>
      </w:r>
      <w:r>
        <w:t xml:space="preserve">postupka </w:t>
      </w:r>
      <w:r w:rsidR="00CD4E52">
        <w:t xml:space="preserve"> ukupno ostvareni prihodi iznosili su 1.767.315,44 kn, od čega se iznos od 1.353.660,0 kn odnosi na </w:t>
      </w:r>
      <w:r>
        <w:t>unovčen</w:t>
      </w:r>
      <w:r w:rsidR="00CD4E52">
        <w:t>u materijalnu</w:t>
      </w:r>
      <w:r>
        <w:t xml:space="preserve"> imovin</w:t>
      </w:r>
      <w:r w:rsidR="00CD4E52">
        <w:t>u</w:t>
      </w:r>
      <w:r>
        <w:t xml:space="preserve"> stečajnog dužnika</w:t>
      </w:r>
      <w:r w:rsidR="005B3BCC">
        <w:t>,  nenaplaćena potraživanja iznose</w:t>
      </w:r>
      <w:r>
        <w:t xml:space="preserve"> </w:t>
      </w:r>
      <w:r w:rsidR="005B3BCC">
        <w:t xml:space="preserve">143.510,00 kn a plaćeni troškovi-rashodi iznosili su  1.476.367,08 kn. Za završnu diobu ostalo je za podijeliti iznos od 147.438,36 kn.  </w:t>
      </w:r>
    </w:p>
    <w:p w:rsidRDefault="005B3BCC" w:rsidP="003F2146" w:rsidR="005B3BCC">
      <w:pPr>
        <w:pStyle w:val="Bezproreda"/>
        <w:ind w:firstLine="708"/>
      </w:pPr>
    </w:p>
    <w:p w:rsidRDefault="003F2146" w:rsidP="001D1334" w:rsidR="001D1334">
      <w:pPr>
        <w:pStyle w:val="Bezproreda"/>
        <w:ind w:firstLine="540"/>
      </w:pPr>
      <w:r>
        <w:t>Od unovčene stečajne mase u iznosu od 1.300.000,00 kn koja se odnosi na prodaju nekretnine stečajnog dužnika oznake čest. zem.  1914/11 Z.U. 512 K.O. Labin, površine 3170 m2, u naravi tvornica stočne hrane</w:t>
      </w:r>
      <w:r w:rsidR="00816A91">
        <w:t xml:space="preserve"> djelomično je namiren </w:t>
      </w:r>
      <w:r>
        <w:t xml:space="preserve"> </w:t>
      </w:r>
      <w:r w:rsidR="00816A91">
        <w:t xml:space="preserve">razlučni vjerovnik, koji je ujedno i </w:t>
      </w:r>
    </w:p>
    <w:p w:rsidRDefault="004D24AD" w:rsidP="001D1334" w:rsidR="004D24AD">
      <w:pPr>
        <w:pStyle w:val="Bezproreda"/>
        <w:ind w:firstLine="540"/>
      </w:pPr>
      <w:r>
        <w:lastRenderedPageBreak/>
        <w:tab/>
      </w:r>
      <w:r>
        <w:tab/>
      </w:r>
      <w:r>
        <w:tab/>
      </w:r>
      <w:r>
        <w:tab/>
      </w:r>
      <w:r>
        <w:tab/>
      </w:r>
      <w:r w:rsidR="001D1334">
        <w:tab/>
      </w:r>
      <w:r>
        <w:t>2</w:t>
      </w:r>
      <w:r>
        <w:tab/>
      </w:r>
      <w:r>
        <w:tab/>
      </w:r>
      <w:r>
        <w:tab/>
      </w:r>
      <w:r>
        <w:tab/>
      </w:r>
      <w:r w:rsidRPr="004D24AD">
        <w:rPr>
          <w:b/>
        </w:rPr>
        <w:t>1.St-60/2000</w:t>
      </w:r>
      <w:r w:rsidR="0050684B">
        <w:rPr>
          <w:b/>
        </w:rPr>
        <w:t xml:space="preserve"> </w:t>
      </w:r>
    </w:p>
    <w:p w:rsidRDefault="004D24AD" w:rsidP="004D24AD" w:rsidR="004D24AD">
      <w:pPr>
        <w:pStyle w:val="Bezproreda"/>
      </w:pPr>
    </w:p>
    <w:p w:rsidRDefault="00816A91" w:rsidP="004D2060" w:rsidR="003F2146">
      <w:pPr>
        <w:pStyle w:val="Bezproreda"/>
      </w:pPr>
      <w:r>
        <w:t xml:space="preserve">kupac predmetne nekretnine </w:t>
      </w:r>
      <w:r w:rsidR="003F2146">
        <w:t xml:space="preserve">ADRIATIC- BLIZNA d.o.o. ,  </w:t>
      </w:r>
      <w:r w:rsidR="005B3BCC">
        <w:t>Labin, Franje Tuđmana 35., OIB:</w:t>
      </w:r>
      <w:r w:rsidR="005B3BCC" w:rsidRPr="005B3BCC">
        <w:t xml:space="preserve"> </w:t>
      </w:r>
      <w:r w:rsidR="005B3BCC">
        <w:t>80385679206</w:t>
      </w:r>
      <w:r w:rsidR="0050684B">
        <w:t xml:space="preserve">, </w:t>
      </w:r>
      <w:r w:rsidR="004E385A">
        <w:t>čija tražbina ukupno iznosi 7.203.290,60 kn,</w:t>
      </w:r>
      <w:r w:rsidR="005B3BCC">
        <w:t xml:space="preserve"> te je isti na temelju rješenja o dosudi od 27.ožujka 2017.godine , podmirio troškove stečajnog postupka koji terete unovčenje navedene nekretnine u iznosu od 130.000,00 kn dana 26.svibnja 2017.godine.</w:t>
      </w:r>
      <w:r>
        <w:tab/>
      </w:r>
      <w:r>
        <w:tab/>
      </w:r>
      <w:r>
        <w:tab/>
      </w:r>
    </w:p>
    <w:p w:rsidRDefault="003F2146" w:rsidP="003F2146" w:rsidR="003F2146">
      <w:pPr>
        <w:ind w:firstLine="540"/>
        <w:jc w:val="both"/>
        <w:rPr>
          <w:b/>
        </w:rPr>
      </w:pPr>
      <w:r>
        <w:t xml:space="preserve">Prema prihvaćenoj završnoj diobi, vjerovnicima I. višeg isplatnog reda izvršiti će se </w:t>
      </w:r>
      <w:r w:rsidR="005B3BCC">
        <w:t>7,60%</w:t>
      </w:r>
      <w:r>
        <w:t xml:space="preserve"> od utvrđenih tražbina u iznosu od </w:t>
      </w:r>
      <w:r w:rsidR="005B3BCC">
        <w:t>25.500,00</w:t>
      </w:r>
      <w:r>
        <w:t xml:space="preserve"> kn te troškovi stečajnog postupka u ukupnom iznosu od </w:t>
      </w:r>
      <w:r w:rsidR="005B3BCC">
        <w:t>121.938,36</w:t>
      </w:r>
      <w:r>
        <w:t xml:space="preserve"> kn</w:t>
      </w:r>
      <w:r w:rsidR="004D24AD">
        <w:t>.</w:t>
      </w:r>
      <w:r>
        <w:t xml:space="preserve"> Ukupno utvrđene tražbina vjerovnika</w:t>
      </w:r>
      <w:r w:rsidR="004D24AD">
        <w:t xml:space="preserve"> I. višeg isplatnog reda </w:t>
      </w:r>
      <w:r>
        <w:t xml:space="preserve"> iznose </w:t>
      </w:r>
      <w:r w:rsidR="004D24AD">
        <w:t xml:space="preserve">335.517,80 </w:t>
      </w:r>
      <w:r>
        <w:t>kn</w:t>
      </w:r>
      <w:r w:rsidR="004D24AD">
        <w:t>,</w:t>
      </w:r>
      <w:r>
        <w:t xml:space="preserve"> dok utvrđene tražbine vjerovnika II. višeg isplatnog reda </w:t>
      </w:r>
      <w:r w:rsidR="004D24AD">
        <w:t xml:space="preserve">koje </w:t>
      </w:r>
      <w:r>
        <w:t>ukupno iznose</w:t>
      </w:r>
      <w:r w:rsidR="004D24AD">
        <w:t xml:space="preserve"> 6.650,21</w:t>
      </w:r>
      <w:r w:rsidR="00816A91">
        <w:t xml:space="preserve"> kn</w:t>
      </w:r>
      <w:r w:rsidR="004D24AD">
        <w:t xml:space="preserve"> te vjerovnika III. višeg isplatnog reda koje ukupno iznose 2.425.512,34 kn,</w:t>
      </w:r>
      <w:r w:rsidR="00816A91">
        <w:t xml:space="preserve"> ostaju neizmirene.</w:t>
      </w:r>
      <w:r w:rsidR="00816A91">
        <w:tab/>
      </w:r>
      <w:r w:rsidR="00816A91">
        <w:tab/>
      </w:r>
      <w:r w:rsidR="00816A91">
        <w:tab/>
      </w:r>
      <w:r>
        <w:tab/>
      </w:r>
    </w:p>
    <w:p w:rsidRDefault="003F2146" w:rsidP="003F2146" w:rsidR="003F2146">
      <w:pPr>
        <w:ind w:firstLine="540"/>
      </w:pPr>
    </w:p>
    <w:p w:rsidRDefault="00816A91" w:rsidP="00816A91" w:rsidR="001D1334">
      <w:pPr>
        <w:ind w:firstLine="540"/>
      </w:pPr>
      <w:r>
        <w:tab/>
      </w:r>
      <w:r w:rsidR="001D1334">
        <w:t xml:space="preserve">Do održane </w:t>
      </w:r>
      <w:r w:rsidR="003F2146">
        <w:t>Skupštin</w:t>
      </w:r>
      <w:r w:rsidR="001D1334">
        <w:t>e</w:t>
      </w:r>
      <w:r w:rsidR="003F2146">
        <w:t xml:space="preserve"> vjerovnika –završno</w:t>
      </w:r>
      <w:r w:rsidR="001D1334">
        <w:t>g</w:t>
      </w:r>
      <w:r w:rsidR="003F2146">
        <w:t xml:space="preserve"> ročišt</w:t>
      </w:r>
      <w:r w:rsidR="001D1334">
        <w:t>a</w:t>
      </w:r>
      <w:r w:rsidR="003F2146">
        <w:t xml:space="preserve">  od </w:t>
      </w:r>
      <w:r>
        <w:t>24</w:t>
      </w:r>
      <w:r w:rsidR="003F2146">
        <w:t>.</w:t>
      </w:r>
      <w:r>
        <w:t>listopada</w:t>
      </w:r>
      <w:r w:rsidR="003F2146">
        <w:t xml:space="preserve"> 2017. godine</w:t>
      </w:r>
      <w:r w:rsidR="001D1334">
        <w:t xml:space="preserve"> nitko od </w:t>
      </w:r>
      <w:r w:rsidR="003F2146">
        <w:t>vjerovnik</w:t>
      </w:r>
      <w:r w:rsidR="001D1334">
        <w:t>a čije su tražbine utvrđene u ovom stečajnom postupku nije imao primjedbe na izvješće stečajne upraviteljice od 17.listopada 2017. godine, prijedlog završne diobe kao i prijedlog stečajne upraviteljice da se pristup zaključenju stečajnog postupka uz nastavak istog u korist i za račun stečajne mase.</w:t>
      </w:r>
    </w:p>
    <w:p w:rsidRDefault="003F2146" w:rsidP="003F2146" w:rsidR="003F2146">
      <w:r>
        <w:tab/>
        <w:t xml:space="preserve"> </w:t>
      </w:r>
    </w:p>
    <w:p w:rsidRDefault="003F2146" w:rsidP="003F2146" w:rsidR="003F2146">
      <w:r>
        <w:tab/>
        <w:t>Odredbom čl. 196.st.1. Stečajnog zakona ( 44/96, 29/99, 129/00, 123/03, 82/06, 116/10, 25/12 i 133/12- dalje SZ), a u vezi s čl.441. Stečajnog zakona ( NN 71/15) propisano je kako će odmah nakon okončanja završne diobe</w:t>
      </w:r>
      <w:r>
        <w:tab/>
        <w:t>stečajni sudac donijeti rješenje o zaključenju  stečajnog  postupka, ovaj sud  je sukladno navedenoj odredbi SZ-a odlučio kao u točki I izreke rješenja.</w:t>
      </w:r>
    </w:p>
    <w:p w:rsidRDefault="003F2146" w:rsidP="003F2146" w:rsidR="003F2146">
      <w:pPr>
        <w:pStyle w:val="Uputaopravnomlijeku"/>
      </w:pPr>
      <w:r>
        <w:tab/>
        <w:t xml:space="preserve">Točkom II. izreke određeno je brisanje stečajnog dužnika iz sudskog registra sve u skladu s odredbom čl. 196. st.3. SZ-a. </w:t>
      </w:r>
    </w:p>
    <w:p w:rsidRDefault="003F2146" w:rsidP="003F2146" w:rsidR="003F2146">
      <w:pPr>
        <w:rPr>
          <w:lang w:eastAsia="en-US"/>
        </w:rPr>
      </w:pPr>
      <w:r>
        <w:rPr>
          <w:lang w:eastAsia="en-US"/>
        </w:rPr>
        <w:tab/>
        <w:t xml:space="preserve">Sukladno odredbama čl.25.st.1. točka 13., čl.203.st.4. u vezi s čl.63.st.5.SZ-a i ostalim odredbama Stečajnog zakona,stečajni upravitelj ovlašten je nakon zaključenja stečajnog postupka zastupati stečajnu masu stečajnog dužnika te za račun stečajne mase može unovčiti imovinu dužnika pa i onu koja se naknadno pronađe te prikupljenim sredstvima podmiriti nastale troškove stečajnog postupka, odnosno u slučaju ispunjavanja uvjeta iz čl. 199. st.1. SZ-a predložiti nastavak postupka radi naknadne diobe, a isto tako se, sukladno čl. 199. st.4. SZ-a,u ime i za račun stečajne mase mogu voditi sporovi radi prikupljanja imovine koja u nju ulazi, to je stoga riješeno kao u pod točkom III izreke ovog rješenja. </w:t>
      </w:r>
    </w:p>
    <w:p w:rsidRDefault="003F2146" w:rsidP="003F2146" w:rsidR="003F2146">
      <w:pPr>
        <w:rPr>
          <w:lang w:eastAsia="en-US"/>
        </w:rPr>
      </w:pPr>
    </w:p>
    <w:p w:rsidRDefault="003F2146" w:rsidP="003F2146" w:rsidR="00816A91">
      <w:r>
        <w:tab/>
        <w:t>Primjenom odredbe čl.12.st.1. Stečajnog zakona (NN 71/15) odlučeno kao u točki IV. izreke.</w:t>
      </w:r>
      <w:r>
        <w:tab/>
      </w:r>
    </w:p>
    <w:p w:rsidRDefault="003F2146" w:rsidP="00816A91" w:rsidR="003F2146">
      <w:pPr>
        <w:ind w:firstLine="708" w:left="1416"/>
      </w:pPr>
      <w:r>
        <w:t xml:space="preserve">U Splitu, </w:t>
      </w:r>
      <w:r w:rsidR="00816A91">
        <w:t>24</w:t>
      </w:r>
      <w:r>
        <w:t xml:space="preserve">. </w:t>
      </w:r>
      <w:r w:rsidR="00816A91">
        <w:t>listopada</w:t>
      </w:r>
      <w:r>
        <w:t xml:space="preserve"> 2017. godine.</w:t>
      </w:r>
    </w:p>
    <w:p w:rsidRDefault="003F2146" w:rsidP="003F2146" w:rsidR="003F2146"/>
    <w:p w:rsidRDefault="001D1334" w:rsidP="003F2146" w:rsidR="003F214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F2146">
        <w:tab/>
      </w:r>
      <w:r w:rsidR="003F2146">
        <w:tab/>
        <w:t xml:space="preserve">S  U  D  A  C </w:t>
      </w:r>
    </w:p>
    <w:p w:rsidRDefault="003F2146" w:rsidP="003F2146" w:rsidR="003F2146"/>
    <w:p w:rsidRDefault="001D1334" w:rsidP="003F2146" w:rsidR="003F2146">
      <w:r>
        <w:tab/>
      </w:r>
      <w:r w:rsidR="003F2146">
        <w:tab/>
      </w:r>
      <w:r w:rsidR="003F2146">
        <w:tab/>
      </w:r>
      <w:r w:rsidR="003F2146">
        <w:tab/>
      </w:r>
      <w:r w:rsidR="003F2146">
        <w:tab/>
      </w:r>
      <w:r w:rsidR="003F2146">
        <w:tab/>
      </w:r>
      <w:r w:rsidR="003F2146">
        <w:tab/>
      </w:r>
      <w:r w:rsidR="003F2146">
        <w:tab/>
      </w:r>
      <w:r w:rsidR="003F2146">
        <w:tab/>
        <w:t xml:space="preserve">Velimir Vuković </w:t>
      </w:r>
    </w:p>
    <w:p w:rsidRDefault="001D1334" w:rsidP="001D1334" w:rsidR="001D1334">
      <w:pPr>
        <w:pStyle w:val="Bezproreda"/>
        <w:rPr>
          <w:b/>
        </w:rPr>
      </w:pPr>
    </w:p>
    <w:p w:rsidRDefault="003F2146" w:rsidP="001D1334" w:rsidR="003F2146" w:rsidRPr="001D1334">
      <w:pPr>
        <w:pStyle w:val="Bezproreda"/>
        <w:rPr>
          <w:b/>
          <w:lang w:eastAsia="ar-SA"/>
        </w:rPr>
      </w:pPr>
      <w:r w:rsidRPr="001D1334">
        <w:rPr>
          <w:b/>
        </w:rPr>
        <w:t>Uputa o pravnom lijeku:</w:t>
      </w:r>
    </w:p>
    <w:p w:rsidRDefault="003F2146" w:rsidP="001D1334" w:rsidR="003F2146">
      <w:pPr>
        <w:pStyle w:val="Bezproreda"/>
      </w:pPr>
      <w:r>
        <w:t>Protiv ovog rješenja dopuštena je žalba Visokom trgovačkom sudu RH u Zagrebu. Žalba se podnosi putem ovog suda u 3 primjerka u roku od 8 dana od dana primitka pisanog otpravka ovog rješenja  odnosno  u roku od 8 dana nakon isteka roka objave rješenja na e-oglasnoj ploči ovog suda.</w:t>
      </w:r>
    </w:p>
    <w:p w:rsidRDefault="00816A91" w:rsidP="003F2146" w:rsidR="00816A91"/>
    <w:p w:rsidRDefault="003F2146" w:rsidP="003F2146" w:rsidR="003F2146">
      <w:r>
        <w:t>D N A :</w:t>
      </w:r>
    </w:p>
    <w:p w:rsidRDefault="003F2146" w:rsidP="003F2146" w:rsidR="003F2146">
      <w:r>
        <w:t xml:space="preserve">-Stečajnoj upraviteljici </w:t>
      </w:r>
      <w:r w:rsidR="00816A91">
        <w:t>Ljiljani Poljanić</w:t>
      </w:r>
      <w:r>
        <w:t xml:space="preserve">, dipl. oec. iz Splita, </w:t>
      </w:r>
      <w:r w:rsidR="00816A91">
        <w:t>Vinkovačka 25</w:t>
      </w:r>
      <w:r>
        <w:t xml:space="preserve">. </w:t>
      </w:r>
    </w:p>
    <w:p w:rsidRDefault="003F2146" w:rsidP="003F2146" w:rsidR="003F2146">
      <w:r>
        <w:t>-Porezna uprava u Splitu</w:t>
      </w:r>
    </w:p>
    <w:p w:rsidRDefault="003F2146" w:rsidP="003F2146" w:rsidR="003F2146">
      <w:r>
        <w:t>-ŽDO Split - Građansko upravni odjel, Split, Gundulićeva 29 a</w:t>
      </w:r>
    </w:p>
    <w:p w:rsidRDefault="003F2146" w:rsidP="003F2146" w:rsidR="003F2146">
      <w:r>
        <w:t>-Stečajna pisarnica  suda –ovdje-</w:t>
      </w:r>
    </w:p>
    <w:p w:rsidRDefault="003F2146" w:rsidP="003F2146" w:rsidR="003F2146">
      <w:r>
        <w:t>-Registarski odjel suda – po pravomoćnosti</w:t>
      </w:r>
    </w:p>
    <w:p w:rsidRDefault="003F2146" w:rsidP="003F2146" w:rsidR="003F2146">
      <w:pPr>
        <w:jc w:val="both"/>
      </w:pPr>
      <w:r>
        <w:t>-istaknuti na mrežnoj stranici E-oglasna ploča sudova.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2146"/>
    <w:rsid w:val="001D1334"/>
    <w:rsid w:val="003F2146"/>
    <w:rsid w:val="004D2060"/>
    <w:rsid w:val="004D24AD"/>
    <w:rsid w:val="004E385A"/>
    <w:rsid w:val="0050684B"/>
    <w:rsid w:val="005B3BCC"/>
    <w:rsid w:val="00816A91"/>
    <w:rsid w:val="00CD4E52"/>
    <w:rsid w:val="00DC541F"/>
    <w:rsid w:val="00F53219"/>
    <w:rsid w:val="00FA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2146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2146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2146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3F2146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3F2146"/>
    <w:rPr>
      <w:rFonts w:eastAsia="Times New Roman"/>
      <w:lang w:eastAsia="hr-HR"/>
    </w:rPr>
  </w:style>
  <w:style w:styleId="Bezproreda" w:type="paragraph">
    <w:name w:val="No Spacing"/>
    <w:uiPriority w:val="1"/>
    <w:qFormat/>
    <w:rsid w:val="003F2146"/>
    <w:rPr>
      <w:rFonts w:cstheme="minorBidi"/>
    </w:rPr>
  </w:style>
  <w:style w:styleId="Odlomakpopisa" w:type="paragraph">
    <w:name w:val="List Paragraph"/>
    <w:basedOn w:val="Normal"/>
    <w:uiPriority w:val="34"/>
    <w:qFormat/>
    <w:rsid w:val="003F2146"/>
    <w:pPr>
      <w:ind w:left="720"/>
      <w:contextualSpacing/>
    </w:pPr>
  </w:style>
  <w:style w:customStyle="true" w:styleId="Uputaopravnomlijeku" w:type="paragraph">
    <w:name w:val="Uputa o pravnom lijeku"/>
    <w:basedOn w:val="Normal"/>
    <w:next w:val="Normal"/>
    <w:qFormat/>
    <w:rsid w:val="003F2146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UputatekstChar" w:type="character">
    <w:name w:val="Uputa_tekst Char"/>
    <w:basedOn w:val="Zadanifontodlomka"/>
    <w:link w:val="Uputatekst"/>
    <w:locked/>
    <w:rsid w:val="003F2146"/>
  </w:style>
  <w:style w:customStyle="true" w:styleId="Uputatekst" w:type="paragraph">
    <w:name w:val="Uputa_tekst"/>
    <w:basedOn w:val="Normal"/>
    <w:link w:val="UputatekstChar"/>
    <w:qFormat/>
    <w:rsid w:val="003F2146"/>
    <w:pPr>
      <w:spacing w:after="120"/>
      <w:jc w:val="both"/>
    </w:pPr>
    <w:rPr>
      <w:rFonts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21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214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54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41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41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41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41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2146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2146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2146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3F2146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3F2146"/>
    <w:rPr>
      <w:rFonts w:eastAsia="Times New Roman"/>
      <w:lang w:eastAsia="hr-HR"/>
    </w:rPr>
  </w:style>
  <w:style w:styleId="Bezproreda" w:type="paragraph">
    <w:name w:val="No Spacing"/>
    <w:uiPriority w:val="1"/>
    <w:qFormat/>
    <w:rsid w:val="003F2146"/>
    <w:rPr>
      <w:rFonts w:cstheme="minorBidi"/>
    </w:rPr>
  </w:style>
  <w:style w:styleId="Odlomakpopisa" w:type="paragraph">
    <w:name w:val="List Paragraph"/>
    <w:basedOn w:val="Normal"/>
    <w:uiPriority w:val="34"/>
    <w:qFormat/>
    <w:rsid w:val="003F2146"/>
    <w:pPr>
      <w:ind w:left="720"/>
      <w:contextualSpacing/>
    </w:pPr>
  </w:style>
  <w:style w:customStyle="1" w:styleId="Uputaopravnomlijeku" w:type="paragraph">
    <w:name w:val="Uputa o pravnom lijeku"/>
    <w:basedOn w:val="Normal"/>
    <w:next w:val="Normal"/>
    <w:qFormat/>
    <w:rsid w:val="003F2146"/>
    <w:pPr>
      <w:keepNext/>
      <w:spacing w:after="120" w:before="360"/>
    </w:pPr>
    <w:rPr>
      <w:rFonts w:cstheme="minorBidi" w:eastAsiaTheme="minorHAnsi"/>
      <w:lang w:eastAsia="en-US"/>
    </w:rPr>
  </w:style>
  <w:style w:customStyle="1" w:styleId="UputatekstChar" w:type="character">
    <w:name w:val="Uputa_tekst Char"/>
    <w:basedOn w:val="Zadanifontodlomka"/>
    <w:link w:val="Uputatekst"/>
    <w:locked/>
    <w:rsid w:val="003F2146"/>
  </w:style>
  <w:style w:customStyle="1" w:styleId="Uputatekst" w:type="paragraph">
    <w:name w:val="Uputa_tekst"/>
    <w:basedOn w:val="Normal"/>
    <w:link w:val="UputatekstChar"/>
    <w:qFormat/>
    <w:rsid w:val="003F2146"/>
    <w:pPr>
      <w:spacing w:after="120"/>
      <w:jc w:val="both"/>
    </w:pPr>
    <w:rPr>
      <w:rFonts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21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214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54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41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41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41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41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5132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538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676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97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69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2000.</izvorni_sadrzaj>
    <derivirana_varijabla naziv="DomainObject.Predmet.DatumOsnivanja_1">10. travnja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St-60/2000</izvorni_sadrzaj>
    <derivirana_varijabla naziv="DomainObject.Predmet.OznakaBroj_1">St-60/2000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JURIĆ, d.o.o. za proizvodnju, trgovinu i poslovne usluge, u stečaju</izvorni_sadrzaj>
    <derivirana_varijabla naziv="DomainObject.Predmet.ProtustrankaFormated_1">  JURIĆ, d.o.o. za proizvodnju, trgovinu i poslovne usluge, u stečaju</derivirana_varijabla>
  </DomainObject.Predmet.ProtustrankaFormated>
  <DomainObject.Predmet.ProtustrankaFormatedOIB>
    <izvorni_sadrzaj>  JURIĆ, d.o.o. za proizvodnju, trgovinu i poslovne usluge, u stečaju, OIB 22187885738</izvorni_sadrzaj>
    <derivirana_varijabla naziv="DomainObject.Predmet.ProtustrankaFormatedOIB_1">  JURIĆ, d.o.o. za proizvodnju, trgovinu i poslovne usluge, u stečaju, OIB 22187885738</derivirana_varijabla>
  </DomainObject.Predmet.ProtustrankaFormatedOIB>
  <DomainObject.Predmet.ProtustrankaFormatedWithAdress>
    <izvorni_sadrzaj> JURIĆ, d.o.o. za proizvodnju, trgovinu i poslovne usluge, u stečaju, Cesta Mira 6, 21000 Split</izvorni_sadrzaj>
    <derivirana_varijabla naziv="DomainObject.Predmet.ProtustrankaFormatedWithAdress_1"> JURIĆ, d.o.o. za proizvodnju, trgovinu i poslovne usluge, u stečaju, Cesta Mira 6, 21000 Split</derivirana_varijabla>
  </DomainObject.Predmet.ProtustrankaFormatedWithAdress>
  <DomainObject.Predmet.ProtustrankaFormatedWithAdressOIB>
    <izvorni_sadrzaj> JURIĆ, d.o.o. za proizvodnju, trgovinu i poslovne usluge, u stečaju, OIB 22187885738, Cesta Mira 6, 21000 Split</izvorni_sadrzaj>
    <derivirana_varijabla naziv="DomainObject.Predmet.ProtustrankaFormatedWithAdressOIB_1"> JURIĆ, d.o.o. za proizvodnju, trgovinu i poslovne usluge, u stečaju, OIB 22187885738, Cesta Mira 6, 21000 Split</derivirana_varijabla>
  </DomainObject.Predmet.ProtustrankaFormatedWithAdressOIB>
  <DomainObject.Predmet.ProtustrankaWithAdress>
    <izvorni_sadrzaj>JURIĆ, d.o.o. za proizvodnju, trgovinu i poslovne usluge, u stečaju Cesta Mira 6, 21000 Split</izvorni_sadrzaj>
    <derivirana_varijabla naziv="DomainObject.Predmet.ProtustrankaWithAdress_1">JURIĆ, d.o.o. za proizvodnju, trgovinu i poslovne usluge, u stečaju Cesta Mira 6, 21000 Split</derivirana_varijabla>
  </DomainObject.Predmet.ProtustrankaWithAdress>
  <DomainObject.Predmet.ProtustrankaWithAdressOIB>
    <izvorni_sadrzaj>JURIĆ, d.o.o. za proizvodnju, trgovinu i poslovne usluge, u stečaju, OIB 22187885738, Cesta Mira 6, 21000 Split</izvorni_sadrzaj>
    <derivirana_varijabla naziv="DomainObject.Predmet.ProtustrankaWithAdressOIB_1">JURIĆ, d.o.o. za proizvodnju, trgovinu i poslovne usluge, u stečaju, OIB 22187885738, Cesta Mira 6, 21000 Split</derivirana_varijabla>
  </DomainObject.Predmet.ProtustrankaWithAdressOIB>
  <DomainObject.Predmet.ProtustrankaNazivFormated>
    <izvorni_sadrzaj>JURIĆ, d.o.o. za proizvodnju, trgovinu i poslovne usluge, u stečaju</izvorni_sadrzaj>
    <derivirana_varijabla naziv="DomainObject.Predmet.ProtustrankaNazivFormated_1">JURIĆ, d.o.o. za proizvodnju, trgovinu i poslovne usluge, u stečaju</derivirana_varijabla>
  </DomainObject.Predmet.ProtustrankaNazivFormated>
  <DomainObject.Predmet.ProtustrankaNazivFormatedOIB>
    <izvorni_sadrzaj>JURIĆ, d.o.o. za proizvodnju, trgovinu i poslovne usluge, u stečaju, OIB 22187885738</izvorni_sadrzaj>
    <derivirana_varijabla naziv="DomainObject.Predmet.ProtustrankaNazivFormatedOIB_1">JURIĆ, d.o.o. za proizvodnju, trgovinu i poslovne usluge, u stečaju, OIB 22187885738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Hrvatska dioničko društvo</izvorni_sadrzaj>
    <derivirana_varijabla naziv="DomainObject.Predmet.StrankaFormated_1">  OTP banka Hrvatska dioničko društvo</derivirana_varijabla>
  </DomainObject.Predmet.StrankaFormated>
  <DomainObject.Predmet.StrankaFormatedOIB>
    <izvorni_sadrzaj>  OTP banka Hrvatska dioničko društvo, OIB 52508873833</izvorni_sadrzaj>
    <derivirana_varijabla naziv="DomainObject.Predmet.StrankaFormatedOIB_1">  OTP banka Hrvatska dioničko društvo, OIB 52508873833</derivirana_varijabla>
  </DomainObject.Predmet.StrankaFormatedOIB>
  <DomainObject.Predmet.StrankaFormatedWithAdress>
    <izvorni_sadrzaj> OTP banka Hrvatska dioničko društvo, Ulica Domovinskog rata 3, 23000 Zadar</izvorni_sadrzaj>
    <derivirana_varijabla naziv="DomainObject.Predmet.StrankaFormatedWithAdress_1"> OTP banka Hrvatska dioničko društvo, Ulica Domovinskog rata 3, 23000 Zadar</derivirana_varijabla>
  </DomainObject.Predmet.StrankaFormatedWithAdress>
  <DomainObject.Predmet.StrankaFormatedWithAdressOIB>
    <izvorni_sadrzaj> OTP banka Hrvatska dioničko društvo, OIB 52508873833, Ulica Domovinskog rata 3, 23000 Zadar</izvorni_sadrzaj>
    <derivirana_varijabla naziv="DomainObject.Predmet.StrankaFormatedWithAdressOIB_1"> OTP banka Hrvatska dioničko društvo, OIB 52508873833, Ulica Domovinskog rata 3, 23000 Zadar</derivirana_varijabla>
  </DomainObject.Predmet.StrankaFormatedWithAdressOIB>
  <DomainObject.Predmet.StrankaWithAdress>
    <izvorni_sadrzaj>OTP banka Hrvatska dioničko društvo Ulica Domovinskog rata 3,23000 Zadar</izvorni_sadrzaj>
    <derivirana_varijabla naziv="DomainObject.Predmet.StrankaWithAdress_1">OTP banka Hrvatska dioničko društvo Ulica Domovinskog rata 3,23000 Zadar</derivirana_varijabla>
  </DomainObject.Predmet.StrankaWithAdress>
  <DomainObject.Predmet.StrankaWithAdressOIB>
    <izvorni_sadrzaj>OTP banka Hrvatska dioničko društvo, OIB 52508873833, Ulica Domovinskog rata 3,23000 Zadar</izvorni_sadrzaj>
    <derivirana_varijabla naziv="DomainObject.Predmet.StrankaWithAdressOIB_1">OTP banka Hrvatska dioničko društvo, OIB 52508873833, Ulica Domovinskog rata 3,23000 Zadar</derivirana_varijabla>
  </DomainObject.Predmet.StrankaWithAdressOIB>
  <DomainObject.Predmet.StrankaNazivFormated>
    <izvorni_sadrzaj>OTP banka Hrvatska dioničko društvo</izvorni_sadrzaj>
    <derivirana_varijabla naziv="DomainObject.Predmet.StrankaNazivFormated_1">OTP banka Hrvatska dioničko društvo</derivirana_varijabla>
  </DomainObject.Predmet.StrankaNazivFormated>
  <DomainObject.Predmet.StrankaNazivFormatedOIB>
    <izvorni_sadrzaj>OTP banka Hrvatska dioničko društvo, OIB 52508873833</izvorni_sadrzaj>
    <derivirana_varijabla naziv="DomainObject.Predmet.StrankaNazivFormatedOIB_1">OTP banka Hrvatska dioničko društvo, OIB 52508873833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OTP banka Hrvatska dioničko društvo</item>
    </izvorni_sadrzaj>
    <derivirana_varijabla naziv="DomainObject.Predmet.StrankaListFormated_1">
      <item>OTP banka Hrvatska dioničko društvo</item>
    </derivirana_varijabla>
  </DomainObject.Predmet.StrankaListFormated>
  <DomainObject.Predmet.StrankaListFormatedOIB>
    <izvorni_sadrzaj>
      <item>OTP banka Hrvatska dioničko društvo, OIB 52508873833</item>
    </izvorni_sadrzaj>
    <derivirana_varijabla naziv="DomainObject.Predmet.StrankaListFormatedOIB_1">
      <item>OTP banka Hrvatska dioničko društvo, OIB 52508873833</item>
    </derivirana_varijabla>
  </DomainObject.Predmet.StrankaListFormatedOIB>
  <DomainObject.Predmet.StrankaListFormatedWithAdress>
    <izvorni_sadrzaj>
      <item>OTP banka Hrvatska dioničko društvo, Ulica Domovinskog rata 3, 23000 Zadar</item>
    </izvorni_sadrzaj>
    <derivirana_varijabla naziv="DomainObject.Predmet.StrankaListFormatedWithAdress_1">
      <item>OTP banka Hrvatska dioničko društvo, Ulica Domovinskog rata 3, 23000 Zadar</item>
    </derivirana_varijabla>
  </DomainObject.Predmet.StrankaListFormatedWithAdress>
  <DomainObject.Predmet.StrankaListFormatedWithAdressOIB>
    <izvorni_sadrzaj>
      <item>OTP banka Hrvatska dioničko društvo, OIB 52508873833, Ulica Domovinskog rata 3, 23000 Zadar</item>
    </izvorni_sadrzaj>
    <derivirana_varijabla naziv="DomainObject.Predmet.StrankaListFormatedWithAdressOIB_1"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OTP banka Hrvatska dioničko društvo</item>
    </izvorni_sadrzaj>
    <derivirana_varijabla naziv="DomainObject.Predmet.StrankaListNazivFormated_1">
      <item>OTP banka Hrvatska dioničko društvo</item>
    </derivirana_varijabla>
  </DomainObject.Predmet.StrankaListNazivFormated>
  <DomainObject.Predmet.StrankaListNazivFormatedOIB>
    <izvorni_sadrzaj>
      <item>OTP banka Hrvatska dioničko društvo, OIB 52508873833</item>
    </izvorni_sadrzaj>
    <derivirana_varijabla naziv="DomainObject.Predmet.StrankaListNazivFormatedOIB_1">
      <item>OTP banka Hrvatska dioničko društvo, OIB 52508873833</item>
    </derivirana_varijabla>
  </DomainObject.Predmet.StrankaListNazivFormatedOIB>
  <DomainObject.Predmet.ProtuStrankaListFormated>
    <izvorni_sadrzaj>
      <item>JURIĆ, d.o.o. za proizvodnju, trgovinu i poslovne usluge, u stečaju</item>
    </izvorni_sadrzaj>
    <derivirana_varijabla naziv="DomainObject.Predmet.ProtuStrankaListFormated_1">
      <item>JURIĆ, d.o.o. za proizvodnju, trgovinu i poslovne usluge, u stečaju</item>
    </derivirana_varijabla>
  </DomainObject.Predmet.ProtuStrankaListFormated>
  <DomainObject.Predmet.ProtuStrankaListFormatedOIB>
    <izvorni_sadrzaj>
      <item>JURIĆ, d.o.o. za proizvodnju, trgovinu i poslovne usluge, u stečaju, OIB 22187885738</item>
    </izvorni_sadrzaj>
    <derivirana_varijabla naziv="DomainObject.Predmet.ProtuStrankaListFormatedOIB_1">
      <item>JURIĆ, d.o.o. za proizvodnju, trgovinu i poslovne usluge, u stečaju, OIB 22187885738</item>
    </derivirana_varijabla>
  </DomainObject.Predmet.ProtuStrankaListFormatedOIB>
  <DomainObject.Predmet.ProtuStrankaListFormatedWithAdress>
    <izvorni_sadrzaj>
      <item>JURIĆ, d.o.o. za proizvodnju, trgovinu i poslovne usluge, u stečaju, Cesta Mira 6, 21000 Split</item>
    </izvorni_sadrzaj>
    <derivirana_varijabla naziv="DomainObject.Predmet.ProtuStrankaListFormatedWithAdress_1">
      <item>JURIĆ, d.o.o. za proizvodnju, trgovinu i poslovne usluge, u stečaju, Cesta Mira 6, 21000 Split</item>
    </derivirana_varijabla>
  </DomainObject.Predmet.ProtuStrankaListFormatedWithAdress>
  <DomainObject.Predmet.ProtuStrankaListFormatedWithAdressOIB>
    <izvorni_sadrzaj>
      <item>JURIĆ, d.o.o. za proizvodnju, trgovinu i poslovne usluge, u stečaju, OIB 22187885738, Cesta Mira 6, 21000 Split</item>
    </izvorni_sadrzaj>
    <derivirana_varijabla naziv="DomainObject.Predmet.ProtuStrankaListFormatedWithAdressOIB_1">
      <item>JURIĆ, d.o.o. za proizvodnju, trgovinu i poslovne usluge, u stečaju, OIB 22187885738, Cesta Mira 6, 21000 Split</item>
    </derivirana_varijabla>
  </DomainObject.Predmet.ProtuStrankaListFormatedWithAdressOIB>
  <DomainObject.Predmet.ProtuStrankaListNazivFormated>
    <izvorni_sadrzaj>
      <item>JURIĆ, d.o.o. za proizvodnju, trgovinu i poslovne usluge, u stečaju</item>
    </izvorni_sadrzaj>
    <derivirana_varijabla naziv="DomainObject.Predmet.ProtuStrankaListNazivFormated_1">
      <item>JURIĆ, d.o.o. za proizvodnju, trgovinu i poslovne usluge, u stečaju</item>
    </derivirana_varijabla>
  </DomainObject.Predmet.ProtuStrankaListNazivFormated>
  <DomainObject.Predmet.ProtuStrankaListNazivFormatedOIB>
    <izvorni_sadrzaj>
      <item>JURIĆ, d.o.o. za proizvodnju, trgovinu i poslovne usluge, u stečaju, OIB 22187885738</item>
    </izvorni_sadrzaj>
    <derivirana_varijabla naziv="DomainObject.Predmet.ProtuStrankaListNazivFormatedOIB_1">
      <item>JURIĆ, d.o.o. za proizvodnju, trgovinu i poslovne usluge, u stečaju, OIB 22187885738</item>
    </derivirana_varijabla>
  </DomainObject.Predmet.ProtuStrankaListNazivFormatedOIB>
  <DomainObject.Predmet.OstaliListFormated>
    <izvorni_sadrzaj>
      <item>Odvjetničko društvo ŠIŠKO i partneri, j.t.d.</item>
    </izvorni_sadrzaj>
    <derivirana_varijabla naziv="DomainObject.Predmet.OstaliListFormated_1">
      <item>Odvjetničko društvo ŠIŠKO i partneri, j.t.d.</item>
    </derivirana_varijabla>
  </DomainObject.Predmet.OstaliListFormated>
  <DomainObject.Predmet.OstaliListFormatedOIB>
    <izvorni_sadrzaj>
      <item>Odvjetničko društvo ŠIŠKO i partneri, j.t.d., OIB 20314590488</item>
    </izvorni_sadrzaj>
    <derivirana_varijabla naziv="DomainObject.Predmet.OstaliListFormatedOIB_1">
      <item>Odvjetničko društvo ŠIŠKO i partneri, j.t.d., OIB 20314590488</item>
    </derivirana_varijabla>
  </DomainObject.Predmet.OstaliListFormatedOIB>
  <DomainObject.Predmet.OstaliListFormatedWithAdress>
    <izvorni_sadrzaj>
      <item>Odvjetničko društvo ŠIŠKO i partneri, j.t.d., Lovretska 1, 21000 Split</item>
    </izvorni_sadrzaj>
    <derivirana_varijabla naziv="DomainObject.Predmet.OstaliListFormatedWithAdress_1">
      <item>Odvjetničko društvo ŠIŠKO i partneri, j.t.d., Lovretska 1, 21000 Split</item>
    </derivirana_varijabla>
  </DomainObject.Predmet.OstaliListFormatedWithAdress>
  <DomainObject.Predmet.OstaliListFormatedWithAdressOIB>
    <izvorni_sadrzaj>
      <item>Odvjetničko društvo ŠIŠKO i partneri, j.t.d., OIB 20314590488, Lovretska 1, 21000 Split</item>
    </izvorni_sadrzaj>
    <derivirana_varijabla naziv="DomainObject.Predmet.OstaliListFormatedWithAdressOIB_1">
      <item>Odvjetničko društvo ŠIŠKO i partneri, j.t.d., OIB 20314590488, Lovretska 1, 21000 Split</item>
    </derivirana_varijabla>
  </DomainObject.Predmet.OstaliListFormatedWithAdressOIB>
  <DomainObject.Predmet.OstaliListNazivFormated>
    <izvorni_sadrzaj>
      <item>Odvjetničko društvo ŠIŠKO i partneri, j.t.d.</item>
    </izvorni_sadrzaj>
    <derivirana_varijabla naziv="DomainObject.Predmet.OstaliListNazivFormated_1">
      <item>Odvjetničko društvo ŠIŠKO i partneri, j.t.d.</item>
    </derivirana_varijabla>
  </DomainObject.Predmet.OstaliListNazivFormated>
  <DomainObject.Predmet.OstaliListNazivFormatedOIB>
    <izvorni_sadrzaj>
      <item>Odvjetničko društvo ŠIŠKO i partneri, j.t.d., OIB 20314590488</item>
    </izvorni_sadrzaj>
    <derivirana_varijabla naziv="DomainObject.Predmet.OstaliListNazivFormatedOIB_1">
      <item>Odvjetničko društvo ŠIŠKO i partneri, j.t.d., OIB 20314590488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Hrvatska dioničko društvo</izvorni_sadrzaj>
    <derivirana_varijabla naziv="DomainObject.Predmet.StrankaIDrugi_1">OTP banka Hrvatska dioničko društvo</derivirana_varijabla>
  </DomainObject.Predmet.StrankaIDrugi>
  <DomainObject.Predmet.ProtustrankaIDrugi>
    <izvorni_sadrzaj>JURIĆ, d.o.o. za proizvodnju, trgovinu i poslovne usluge, u stečaju</izvorni_sadrzaj>
    <derivirana_varijabla naziv="DomainObject.Predmet.ProtustrankaIDrugi_1">JURIĆ, d.o.o. za proizvodnju, trgovinu i poslovne usluge, u stečaju</derivirana_varijabla>
  </DomainObject.Predmet.ProtustrankaIDrugi>
  <DomainObject.Predmet.StrankaIDrugiAdressOIB>
    <izvorni_sadrzaj>OTP banka Hrvatska dioničko društvo, OIB 52508873833, Ulica Domovinskog rata 3, 23000 Zadar</izvorni_sadrzaj>
    <derivirana_varijabla naziv="DomainObject.Predmet.StrankaIDrugiAdressOIB_1">OTP banka Hrvatska dioničko društvo, OIB 52508873833, Ulica Domovinskog rata 3, 23000 Zadar</derivirana_varijabla>
  </DomainObject.Predmet.StrankaIDrugiAdressOIB>
  <DomainObject.Predmet.ProtustrankaIDrugiAdressOIB>
    <izvorni_sadrzaj>JURIĆ, d.o.o. za proizvodnju, trgovinu i poslovne usluge, u stečaju, OIB 22187885738, Cesta Mira 6, 21000 Split</izvorni_sadrzaj>
    <derivirana_varijabla naziv="DomainObject.Predmet.ProtustrankaIDrugiAdressOIB_1">JURIĆ, d.o.o. za proizvodnju, trgovinu i poslovne usluge, u stečaju, OIB 22187885738, Cesta Mira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JURIĆ, d.o.o. za proizvodnju, trgovinu i poslovne usluge, u stečaju</item>
      <item>OTP banka Hrvatska dioničko društvo</item>
      <item>Odvjetničko društvo ŠIŠKO i partneri, j.t.d.</item>
    </izvorni_sadrzaj>
    <derivirana_varijabla naziv="DomainObject.Predmet.SudioniciListNaziv_1">
      <item>JURIĆ, d.o.o. za proizvodnju, trgovinu i poslovne usluge, u stečaju</item>
      <item>OTP banka Hrvatska dioničko društvo</item>
      <item>Odvjetničko društvo ŠIŠKO i partneri, j.t.d.</item>
    </derivirana_varijabla>
  </DomainObject.Predmet.SudioniciListNaziv>
  <DomainObject.Predmet.SudioniciListAdressOIB>
    <izvorni_sadrzaj>
      <item>JURIĆ, d.o.o. za proizvodnju, trgovinu i poslovne usluge, u stečaju, OIB 22187885738, Cesta Mira 6,21000 Split</item>
      <item>OTP banka Hrvatska dioničko društvo, OIB 52508873833, Ulica Domovinskog rata 3,23000 Zadar</item>
      <item>Odvjetničko društvo ŠIŠKO i partneri, j.t.d., OIB 20314590488, Lovretska 1,21000 Split</item>
    </izvorni_sadrzaj>
    <derivirana_varijabla naziv="DomainObject.Predmet.SudioniciListAdressOIB_1">
      <item>JURIĆ, d.o.o. za proizvodnju, trgovinu i poslovne usluge, u stečaju, OIB 22187885738, Cesta Mira 6,21000 Split</item>
      <item>OTP banka Hrvatska dioničko društvo, OIB 52508873833, Ulica Domovinskog rata 3,23000 Zadar</item>
      <item>Odvjetničko društvo ŠIŠKO i partneri, j.t.d., OIB 20314590488, Lovretska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22187885738</item>
      <item>, OIB 52508873833</item>
      <item>, OIB 20314590488</item>
    </izvorni_sadrzaj>
    <derivirana_varijabla naziv="DomainObject.Predmet.SudioniciListNazivOIB_1">
      <item>, OIB 22187885738</item>
      <item>, OIB 52508873833</item>
      <item>, OIB 20314590488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603870-164B-4A20-89A8-297F7D640D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788</properties:Words>
  <properties:Characters>4300</properties:Characters>
  <properties:Lines>103</properties:Lines>
  <properties:Paragraphs>37</properties:Paragraphs>
  <properties:TotalTime>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5187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2017-10-17T06:26:00Z</dcterms:created>
  <dc:creator>Velimir Vuković</dc:creator>
  <cp:lastModifiedBy>Marija Elez</cp:lastModifiedBy>
  <cp:lastPrinted>2017-10-24T07:20:00Z</cp:lastPrinted>
  <dcterms:modified xmlns:xsi="http://www.w3.org/2001/XMLSchema-instance" xsi:type="dcterms:W3CDTF">2017-10-24T07:25:00Z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