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6153" w14:paraId="6536153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D73B0A">
        <w:rPr>
          <w:rFonts w:eastAsia="Times New Roman" w:hAnsi="Times New Roman" w:ascii="Times New Roman"/>
          <w:noProof/>
          <w:szCs w:val="20"/>
          <w:lang w:eastAsia="hr-HR"/>
        </w:rPr>
        <w:t>70</w:t>
      </w:r>
      <w:r w:rsidR="00304A41">
        <w:rPr>
          <w:rFonts w:eastAsia="Times New Roman" w:hAnsi="Times New Roman" w:ascii="Times New Roman"/>
          <w:noProof/>
          <w:szCs w:val="20"/>
          <w:lang w:eastAsia="hr-HR"/>
        </w:rPr>
        <w:t>4</w:t>
      </w:r>
      <w:r w:rsidR="008675F6"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</w:t>
      </w:r>
      <w:r w:rsidR="00262FF3">
        <w:rPr>
          <w:rFonts w:eastAsia="Times New Roman" w:hAnsi="Times New Roman" w:ascii="Times New Roman"/>
          <w:noProof/>
          <w:szCs w:val="20"/>
          <w:lang w:eastAsia="hr-HR"/>
        </w:rPr>
        <w:t>6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304A41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304A41">
        <w:rPr>
          <w:rFonts w:eastAsia="Times New Roman" w:hAnsi="Times New Roman" w:ascii="Times New Roman"/>
          <w:noProof/>
          <w:szCs w:val="20"/>
          <w:lang w:eastAsia="hr-HR"/>
        </w:rPr>
        <w:t>Trgovački sud u Zagrebu po sucu tog suda Mislavu Kolakušiću, kao sucu pojedincu, postupajući po prijedlogu FINA, Podružnica Zagreb, Trg svibanjskih žrtava 1995. broj 1, za otvaranje stečajnog postupka nad dužnikom TOPI-BOGI j.d.o.o. za usluge, Zagreb, Mlinovi 154/e, MBS: 080979305, OIB: 21544550500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12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siječnja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</w:t>
      </w:r>
      <w:r w:rsidR="001672F0">
        <w:rPr>
          <w:rFonts w:eastAsia="Times New Roman" w:hAnsi="Times New Roman" w:ascii="Times New Roman"/>
          <w:noProof/>
          <w:szCs w:val="20"/>
          <w:lang w:eastAsia="hr-HR"/>
        </w:rPr>
        <w:t>8</w:t>
      </w:r>
      <w:r w:rsidR="00E45248"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304A41" w:rsidRPr="00304A41">
        <w:rPr>
          <w:rFonts w:hAnsi="Times New Roman" w:ascii="Times New Roman"/>
        </w:rPr>
        <w:t>TOPI-BOGI j.d.o.o. za usluge, Zagreb, Mlinovi 154/e, MBS: 080979305, OIB: 21544550500</w:t>
      </w:r>
      <w:r w:rsidR="005E56A4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D73B0A">
        <w:rPr>
          <w:rFonts w:hAnsi="Times New Roman" w:ascii="Times New Roman"/>
        </w:rPr>
        <w:t>70</w:t>
      </w:r>
      <w:r w:rsidR="00304A41">
        <w:rPr>
          <w:rFonts w:hAnsi="Times New Roman" w:ascii="Times New Roman"/>
        </w:rPr>
        <w:t>4</w:t>
      </w:r>
      <w:r w:rsidR="008675F6">
        <w:rPr>
          <w:rFonts w:hAnsi="Times New Roman" w:ascii="Times New Roman"/>
        </w:rPr>
        <w:t>1</w:t>
      </w:r>
      <w:r w:rsidR="003762BB">
        <w:rPr>
          <w:rFonts w:hAnsi="Times New Roman" w:ascii="Times New Roman"/>
        </w:rPr>
        <w:t>1</w:t>
      </w:r>
      <w:r w:rsidR="00262FF3">
        <w:rPr>
          <w:rFonts w:hAnsi="Times New Roman" w:ascii="Times New Roman"/>
        </w:rPr>
        <w:t>6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D73B0A">
        <w:rPr>
          <w:rFonts w:hAnsi="Times New Roman" w:ascii="Times New Roman"/>
        </w:rPr>
        <w:t>7</w:t>
      </w:r>
      <w:r w:rsidR="000E5A0E">
        <w:rPr>
          <w:rFonts w:hAnsi="Times New Roman" w:ascii="Times New Roman"/>
        </w:rPr>
        <w:t xml:space="preserve">. </w:t>
      </w:r>
      <w:r w:rsidR="00262FF3">
        <w:rPr>
          <w:rFonts w:hAnsi="Times New Roman" w:ascii="Times New Roman"/>
        </w:rPr>
        <w:t>studeni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304A41">
        <w:rPr>
          <w:rFonts w:hAnsi="Times New Roman" w:ascii="Times New Roman"/>
        </w:rPr>
        <w:t>28.719,04</w:t>
      </w:r>
      <w:r w:rsidR="00533C8D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D73B0A">
        <w:rPr>
          <w:rFonts w:hAnsi="Times New Roman" w:ascii="Times New Roman"/>
        </w:rPr>
        <w:t>44</w:t>
      </w:r>
      <w:r w:rsidR="00304A41">
        <w:rPr>
          <w:rFonts w:hAnsi="Times New Roman" w:ascii="Times New Roman"/>
        </w:rPr>
        <w:t>5</w:t>
      </w:r>
      <w:r w:rsidR="00D73B0A">
        <w:rPr>
          <w:rFonts w:hAnsi="Times New Roman" w:ascii="Times New Roman"/>
        </w:rPr>
        <w:t xml:space="preserve"> dana.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 xml:space="preserve">a dan pisanja ovog rješenja nije evidentirana imovina stečajnog dužnika koja bi ušla u stečajnu masu pa nije moguće ekonomsko namirenje vjerovnika. </w:t>
      </w:r>
      <w:r w:rsidR="00E45248" w:rsidRPr="00E45248">
        <w:rPr>
          <w:rFonts w:hAnsi="Times New Roman" w:ascii="Times New Roman"/>
        </w:rPr>
        <w:lastRenderedPageBreak/>
        <w:t>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 xml:space="preserve">Zagrebu </w:t>
      </w:r>
      <w:r w:rsidR="001672F0">
        <w:rPr>
          <w:rFonts w:hAnsi="Times New Roman" w:ascii="Times New Roman"/>
        </w:rPr>
        <w:t>12</w:t>
      </w:r>
      <w:r w:rsidR="003762BB">
        <w:rPr>
          <w:rFonts w:hAnsi="Times New Roman" w:ascii="Times New Roman"/>
        </w:rPr>
        <w:t xml:space="preserve">. </w:t>
      </w:r>
      <w:r w:rsidR="001672F0">
        <w:rPr>
          <w:rFonts w:hAnsi="Times New Roman" w:ascii="Times New Roman"/>
        </w:rPr>
        <w:t>siječnja</w:t>
      </w:r>
      <w:r w:rsidR="00E45248">
        <w:rPr>
          <w:rFonts w:hAnsi="Times New Roman" w:ascii="Times New Roman"/>
        </w:rPr>
        <w:t xml:space="preserve"> </w:t>
      </w:r>
      <w:r w:rsidR="002435A2">
        <w:rPr>
          <w:rFonts w:hAnsi="Times New Roman" w:ascii="Times New Roman"/>
        </w:rPr>
        <w:t>201</w:t>
      </w:r>
      <w:r w:rsidR="001672F0">
        <w:rPr>
          <w:rFonts w:hAnsi="Times New Roman" w:ascii="Times New Roman"/>
        </w:rPr>
        <w:t>8</w:t>
      </w:r>
      <w:r w:rsidR="002435A2">
        <w:rPr>
          <w:rFonts w:hAnsi="Times New Roman" w:ascii="Times New Roman"/>
        </w:rPr>
        <w:t>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C57391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C57391" w:rsidR="00C57391" w:rsidRPr="00C57391">
      <w:pPr>
        <w:rPr>
          <w:rFonts w:hAnsi="Times New Roman" w:ascii="Times New Roman"/>
        </w:rPr>
      </w:pPr>
      <w:r w:rsidRPr="00C57391">
        <w:rPr>
          <w:rFonts w:hAnsi="Times New Roman" w:ascii="Times New Roman"/>
        </w:rPr>
        <w:t>Za točnost otpravka - ovlašteni službenik</w:t>
      </w:r>
    </w:p>
    <w:p w:rsidRDefault="00C57391" w:rsidR="00C57391" w:rsidRPr="00C57391">
      <w:pPr>
        <w:rPr>
          <w:rFonts w:hAnsi="Times New Roman" w:ascii="Times New Roman"/>
        </w:rPr>
      </w:pPr>
      <w:r w:rsidRPr="00C57391">
        <w:rPr>
          <w:rFonts w:hAnsi="Times New Roman" w:ascii="Times New Roman"/>
        </w:rPr>
        <w:tab/>
        <w:t xml:space="preserve">      Ivana Stampf</w:t>
      </w:r>
    </w:p>
    <w:p w:rsidRDefault="00C57391" w:rsidP="001725CA" w:rsidR="00C57391" w:rsidRPr="00C57391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7391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D73B0A">
      <w:rPr>
        <w:rFonts w:hAnsi="Times New Roman" w:ascii="Times New Roman"/>
      </w:rPr>
      <w:t>70</w:t>
    </w:r>
    <w:r w:rsidR="00304A41">
      <w:rPr>
        <w:rFonts w:hAnsi="Times New Roman" w:ascii="Times New Roman"/>
      </w:rPr>
      <w:t>4</w:t>
    </w:r>
    <w:r w:rsidR="008675F6">
      <w:rPr>
        <w:rFonts w:hAnsi="Times New Roman" w:ascii="Times New Roman"/>
      </w:rPr>
      <w:t>1</w:t>
    </w:r>
    <w:r w:rsidR="00267D56">
      <w:rPr>
        <w:rFonts w:hAnsi="Times New Roman" w:ascii="Times New Roman"/>
      </w:rPr>
      <w:t>/1</w:t>
    </w:r>
    <w:r w:rsidR="00E06532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0A6"/>
    <w:rsid w:val="00072597"/>
    <w:rsid w:val="00091756"/>
    <w:rsid w:val="00095BF3"/>
    <w:rsid w:val="000E2398"/>
    <w:rsid w:val="000E5A0E"/>
    <w:rsid w:val="001511A4"/>
    <w:rsid w:val="00153A2C"/>
    <w:rsid w:val="001672F0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2FF3"/>
    <w:rsid w:val="00267D56"/>
    <w:rsid w:val="00297E37"/>
    <w:rsid w:val="002A4F3C"/>
    <w:rsid w:val="002E4C78"/>
    <w:rsid w:val="002F75B0"/>
    <w:rsid w:val="00304A41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5E56A4"/>
    <w:rsid w:val="00635B9D"/>
    <w:rsid w:val="00665D5F"/>
    <w:rsid w:val="006A451A"/>
    <w:rsid w:val="007035B4"/>
    <w:rsid w:val="00726CAA"/>
    <w:rsid w:val="0077109B"/>
    <w:rsid w:val="00772124"/>
    <w:rsid w:val="00787E99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675F6"/>
    <w:rsid w:val="0088708A"/>
    <w:rsid w:val="008C063A"/>
    <w:rsid w:val="008C3300"/>
    <w:rsid w:val="008D038C"/>
    <w:rsid w:val="008D0FA6"/>
    <w:rsid w:val="008D18B2"/>
    <w:rsid w:val="00900D3F"/>
    <w:rsid w:val="00944E58"/>
    <w:rsid w:val="00946D26"/>
    <w:rsid w:val="009815F8"/>
    <w:rsid w:val="009A3118"/>
    <w:rsid w:val="009A3B23"/>
    <w:rsid w:val="009B4877"/>
    <w:rsid w:val="009B58C3"/>
    <w:rsid w:val="009B7407"/>
    <w:rsid w:val="009C29A4"/>
    <w:rsid w:val="009C3172"/>
    <w:rsid w:val="009E2A4D"/>
    <w:rsid w:val="00A22DBA"/>
    <w:rsid w:val="00A81532"/>
    <w:rsid w:val="00A83AC6"/>
    <w:rsid w:val="00AD4F3B"/>
    <w:rsid w:val="00B0422D"/>
    <w:rsid w:val="00B0574A"/>
    <w:rsid w:val="00B45A47"/>
    <w:rsid w:val="00B46CF5"/>
    <w:rsid w:val="00B52C3D"/>
    <w:rsid w:val="00B710A9"/>
    <w:rsid w:val="00B754F0"/>
    <w:rsid w:val="00B75C83"/>
    <w:rsid w:val="00B87AEB"/>
    <w:rsid w:val="00B94503"/>
    <w:rsid w:val="00B969B8"/>
    <w:rsid w:val="00BC41A7"/>
    <w:rsid w:val="00BC580B"/>
    <w:rsid w:val="00C123EA"/>
    <w:rsid w:val="00C3624C"/>
    <w:rsid w:val="00C57391"/>
    <w:rsid w:val="00C73EA6"/>
    <w:rsid w:val="00CA4F2A"/>
    <w:rsid w:val="00CC0902"/>
    <w:rsid w:val="00CD43E1"/>
    <w:rsid w:val="00CD679D"/>
    <w:rsid w:val="00CE460F"/>
    <w:rsid w:val="00CF7AB9"/>
    <w:rsid w:val="00D036CA"/>
    <w:rsid w:val="00D301E4"/>
    <w:rsid w:val="00D5045D"/>
    <w:rsid w:val="00D73B0A"/>
    <w:rsid w:val="00D83115"/>
    <w:rsid w:val="00DC1596"/>
    <w:rsid w:val="00DC30D9"/>
    <w:rsid w:val="00DE5A25"/>
    <w:rsid w:val="00DF7BEE"/>
    <w:rsid w:val="00E00E55"/>
    <w:rsid w:val="00E06532"/>
    <w:rsid w:val="00E45248"/>
    <w:rsid w:val="00E5384C"/>
    <w:rsid w:val="00EA1F5A"/>
    <w:rsid w:val="00ED1D4D"/>
    <w:rsid w:val="00EE5FBB"/>
    <w:rsid w:val="00F034D0"/>
    <w:rsid w:val="00F0636B"/>
    <w:rsid w:val="00F33BE0"/>
    <w:rsid w:val="00F52097"/>
    <w:rsid w:val="00F776E4"/>
    <w:rsid w:val="00FB00A5"/>
    <w:rsid w:val="00FD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
Dna:
1.	vjerovnici e-oglasna ploča 15 dana</izvorni_sadrzaj>
    <derivirana_varijabla naziv="DomainObject.Primjedba_1">poziv vjerovnicima na uplatu predujma
Dna:
1.	vjerovnici e-oglasna ploča 15 dana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7041</izvorni_sadrzaj>
    <derivirana_varijabla naziv="DomainObject.Predmet.Broj_1">7041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St-7041/2016</izvorni_sadrzaj>
    <derivirana_varijabla naziv="DomainObject.Predmet.OznakaBroj_1">St-7041/2016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TOPI-BOGI j.d.o.o.</izvorni_sadrzaj>
    <derivirana_varijabla naziv="DomainObject.Predmet.ProtustrankaFormated_1">  TOPI-BOGI j.d.o.o.</derivirana_varijabla>
  </DomainObject.Predmet.ProtustrankaFormated>
  <DomainObject.Predmet.ProtustrankaFormatedOIB>
    <izvorni_sadrzaj>  TOPI-BOGI j.d.o.o., OIB 21544550500</izvorni_sadrzaj>
    <derivirana_varijabla naziv="DomainObject.Predmet.ProtustrankaFormatedOIB_1">  TOPI-BOGI j.d.o.o., OIB 21544550500</derivirana_varijabla>
  </DomainObject.Predmet.ProtustrankaFormatedOIB>
  <DomainObject.Predmet.ProtustrankaFormatedWithAdress>
    <izvorni_sadrzaj> TOPI-BOGI j.d.o.o., Mlinovi 154/e, 10000 Zagreb</izvorni_sadrzaj>
    <derivirana_varijabla naziv="DomainObject.Predmet.ProtustrankaFormatedWithAdress_1"> TOPI-BOGI j.d.o.o., Mlinovi 154/e, 10000 Zagreb</derivirana_varijabla>
  </DomainObject.Predmet.ProtustrankaFormatedWithAdress>
  <DomainObject.Predmet.ProtustrankaFormatedWithAdressOIB>
    <izvorni_sadrzaj> TOPI-BOGI j.d.o.o., OIB 21544550500, Mlinovi 154/e, 10000 Zagreb</izvorni_sadrzaj>
    <derivirana_varijabla naziv="DomainObject.Predmet.ProtustrankaFormatedWithAdressOIB_1"> TOPI-BOGI j.d.o.o., OIB 21544550500, Mlinovi 154/e, 10000 Zagreb</derivirana_varijabla>
  </DomainObject.Predmet.ProtustrankaFormatedWithAdressOIB>
  <DomainObject.Predmet.ProtustrankaWithAdress>
    <izvorni_sadrzaj>TOPI-BOGI j.d.o.o. Mlinovi 154/e, 10000 Zagreb</izvorni_sadrzaj>
    <derivirana_varijabla naziv="DomainObject.Predmet.ProtustrankaWithAdress_1">TOPI-BOGI j.d.o.o. Mlinovi 154/e, 10000 Zagreb</derivirana_varijabla>
  </DomainObject.Predmet.ProtustrankaWithAdress>
  <DomainObject.Predmet.ProtustrankaWithAdressOIB>
    <izvorni_sadrzaj>TOPI-BOGI j.d.o.o., OIB 21544550500, Mlinovi 154/e, 10000 Zagreb</izvorni_sadrzaj>
    <derivirana_varijabla naziv="DomainObject.Predmet.ProtustrankaWithAdressOIB_1">TOPI-BOGI j.d.o.o., OIB 21544550500, Mlinovi 154/e, 10000 Zagreb</derivirana_varijabla>
  </DomainObject.Predmet.ProtustrankaWithAdressOIB>
  <DomainObject.Predmet.ProtustrankaNazivFormated>
    <izvorni_sadrzaj>TOPI-BOGI j.d.o.o.</izvorni_sadrzaj>
    <derivirana_varijabla naziv="DomainObject.Predmet.ProtustrankaNazivFormated_1">TOPI-BOGI j.d.o.o.</derivirana_varijabla>
  </DomainObject.Predmet.ProtustrankaNazivFormated>
  <DomainObject.Predmet.ProtustrankaNazivFormatedOIB>
    <izvorni_sadrzaj>TOPI-BOGI j.d.o.o., OIB 21544550500</izvorni_sadrzaj>
    <derivirana_varijabla naziv="DomainObject.Predmet.ProtustrankaNazivFormatedOIB_1">TOPI-BOGI j.d.o.o., OIB 21544550500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TOPI-BOGI j.d.o.o.</item>
    </izvorni_sadrzaj>
    <derivirana_varijabla naziv="DomainObject.Predmet.ProtuStrankaListFormated_1">
      <item>TOPI-BOGI j.d.o.o.</item>
    </derivirana_varijabla>
  </DomainObject.Predmet.ProtuStrankaListFormated>
  <DomainObject.Predmet.ProtuStrankaListFormatedOIB>
    <izvorni_sadrzaj>
      <item>TOPI-BOGI j.d.o.o., OIB 21544550500</item>
    </izvorni_sadrzaj>
    <derivirana_varijabla naziv="DomainObject.Predmet.ProtuStrankaListFormatedOIB_1">
      <item>TOPI-BOGI j.d.o.o., OIB 21544550500</item>
    </derivirana_varijabla>
  </DomainObject.Predmet.ProtuStrankaListFormatedOIB>
  <DomainObject.Predmet.ProtuStrankaListFormatedWithAdress>
    <izvorni_sadrzaj>
      <item>TOPI-BOGI j.d.o.o., Mlinovi 154/e, 10000 Zagreb</item>
    </izvorni_sadrzaj>
    <derivirana_varijabla naziv="DomainObject.Predmet.ProtuStrankaListFormatedWithAdress_1">
      <item>TOPI-BOGI j.d.o.o., Mlinovi 154/e, 10000 Zagreb</item>
    </derivirana_varijabla>
  </DomainObject.Predmet.ProtuStrankaListFormatedWithAdress>
  <DomainObject.Predmet.ProtuStrankaListFormatedWithAdressOIB>
    <izvorni_sadrzaj>
      <item>TOPI-BOGI j.d.o.o., OIB 21544550500, Mlinovi 154/e, 10000 Zagreb</item>
    </izvorni_sadrzaj>
    <derivirana_varijabla naziv="DomainObject.Predmet.ProtuStrankaListFormatedWithAdressOIB_1">
      <item>TOPI-BOGI j.d.o.o., OIB 21544550500, Mlinovi 154/e, 10000 Zagreb</item>
    </derivirana_varijabla>
  </DomainObject.Predmet.ProtuStrankaListFormatedWithAdressOIB>
  <DomainObject.Predmet.ProtuStrankaListNazivFormated>
    <izvorni_sadrzaj>
      <item>TOPI-BOGI j.d.o.o.</item>
    </izvorni_sadrzaj>
    <derivirana_varijabla naziv="DomainObject.Predmet.ProtuStrankaListNazivFormated_1">
      <item>TOPI-BOGI j.d.o.o.</item>
    </derivirana_varijabla>
  </DomainObject.Predmet.ProtuStrankaListNazivFormated>
  <DomainObject.Predmet.ProtuStrankaListNazivFormatedOIB>
    <izvorni_sadrzaj>
      <item>TOPI-BOGI j.d.o.o., OIB 21544550500</item>
    </izvorni_sadrzaj>
    <derivirana_varijabla naziv="DomainObject.Predmet.ProtuStrankaListNazivFormatedOIB_1">
      <item>TOPI-BOGI j.d.o.o., OIB 21544550500</item>
    </derivirana_varijabla>
  </DomainObject.Predmet.ProtuStrankaListNazivFormatedOIB>
  <DomainObject.Predmet.OstaliListFormated>
    <izvorni_sadrzaj>
      <item>Mirjan Topić</item>
    </izvorni_sadrzaj>
    <derivirana_varijabla naziv="DomainObject.Predmet.OstaliListFormated_1">
      <item>Mirjan Topić</item>
    </derivirana_varijabla>
  </DomainObject.Predmet.OstaliListFormated>
  <DomainObject.Predmet.OstaliListFormatedOIB>
    <izvorni_sadrzaj>
      <item>Mirjan Topić, OIB 63061154634</item>
    </izvorni_sadrzaj>
    <derivirana_varijabla naziv="DomainObject.Predmet.OstaliListFormatedOIB_1">
      <item>Mirjan Topić, OIB 63061154634</item>
    </derivirana_varijabla>
  </DomainObject.Predmet.OstaliListFormatedOIB>
  <DomainObject.Predmet.OstaliListFormatedWithAdress>
    <izvorni_sadrzaj>
      <item>Mirjan Topić, Milatova Ulica 27 A, 10000 Zagreb</item>
    </izvorni_sadrzaj>
    <derivirana_varijabla naziv="DomainObject.Predmet.OstaliListFormatedWithAdress_1">
      <item>Mirjan Topić, Milatova Ulica 27 A, 10000 Zagreb</item>
    </derivirana_varijabla>
  </DomainObject.Predmet.OstaliListFormatedWithAdress>
  <DomainObject.Predmet.OstaliListFormatedWithAdressOIB>
    <izvorni_sadrzaj>
      <item>Mirjan Topić, OIB 63061154634, Milatova Ulica 27 A, 10000 Zagreb</item>
    </izvorni_sadrzaj>
    <derivirana_varijabla naziv="DomainObject.Predmet.OstaliListFormatedWithAdressOIB_1">
      <item>Mirjan Topić, OIB 63061154634, Milatova Ulica 27 A, 10000 Zagreb</item>
    </derivirana_varijabla>
  </DomainObject.Predmet.OstaliListFormatedWithAdressOIB>
  <DomainObject.Predmet.OstaliListNazivFormated>
    <izvorni_sadrzaj>
      <item>Mirjan Topić</item>
    </izvorni_sadrzaj>
    <derivirana_varijabla naziv="DomainObject.Predmet.OstaliListNazivFormated_1">
      <item>Mirjan Topić</item>
    </derivirana_varijabla>
  </DomainObject.Predmet.OstaliListNazivFormated>
  <DomainObject.Predmet.OstaliListNazivFormatedOIB>
    <izvorni_sadrzaj>
      <item>Mirjan Topić, OIB 63061154634</item>
    </izvorni_sadrzaj>
    <derivirana_varijabla naziv="DomainObject.Predmet.OstaliListNazivFormatedOIB_1">
      <item>Mirjan Topić, OIB 63061154634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TOPI-BOGI j.d.o.o.</izvorni_sadrzaj>
    <derivirana_varijabla naziv="DomainObject.Predmet.ProtustrankaIDrugi_1">TOPI-BOGI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TOPI-BOGI j.d.o.o., OIB 21544550500, Mlinovi 154/e, 10000 Zagreb</izvorni_sadrzaj>
    <derivirana_varijabla naziv="DomainObject.Predmet.ProtustrankaIDrugiAdressOIB_1">TOPI-BOGI j.d.o.o., OIB 21544550500, Mlinovi 154/e,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TOPI-BOGI j.d.o.o.</item>
      <item>Mirjan Topić</item>
      <item>VJEROVNICI</item>
    </izvorni_sadrzaj>
    <derivirana_varijabla naziv="DomainObject.Predmet.SudioniciListNaziv_1">
      <item>FINA Regionalni centar Zagreb</item>
      <item>TOPI-BOGI j.d.o.o.</item>
      <item>Mirjan Topić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TOPI-BOGI j.d.o.o., OIB 21544550500, Mlinovi 154/e,10000 Zagreb</item>
      <item>Mirjan Topić, OIB 63061154634, Milatova Ulica 27 A,10000 Zagreb</item>
      <item>VJEROVNICI</item>
    </izvorni_sadrzaj>
    <derivirana_varijabla naziv="DomainObject.Predmet.SudioniciListAdressOIB_1">
      <item>FINA Regionalni centar Zagreb, OIB 85821130368, Trg svibanjskih žrtava 1995. 1,10000 Zagreb</item>
      <item>TOPI-BOGI j.d.o.o., OIB 21544550500, Mlinovi 154/e,10000 Zagreb</item>
      <item>Mirjan Topić, OIB 63061154634, Milatova Ulica 27 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21544550500</item>
      <item>, OIB 63061154634</item>
      <item>, OIB null</item>
    </izvorni_sadrzaj>
    <derivirana_varijabla naziv="DomainObject.Predmet.SudioniciListNazivOIB_1">
      <item>, OIB 85821130368</item>
      <item>, OIB 21544550500</item>
      <item>, OIB 63061154634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53E30D-EC3A-4DE3-AE5B-6A1B1FE73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2594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2018-01-11T12:18:00Z</dcterms:created>
  <dc:creator>Vesna Fundurulić Perišin</dc:creator>
  <cp:lastModifiedBy>Ivana Stampf</cp:lastModifiedBy>
  <cp:lastPrinted>2018-01-12T07:27:00Z</cp:lastPrinted>
  <dcterms:modified xmlns:xsi="http://www.w3.org/2001/XMLSchema-instance" xsi:type="dcterms:W3CDTF">2018-01-12T08:16:00Z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