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559"/>
      </w:tblGrid>
      <w:tr w:rsidTr="001E5492" w:rsidR="003453DA" w:rsidRPr="00A67ED0">
        <w:tc>
          <w:tcPr>
            <w:tcW w:type="dxa" w:w="2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3453DA" w:rsidP="001E5492" w:rsidR="003453DA" w:rsidRPr="00A67ED0">
            <w:pPr>
              <w:jc w:val="center"/>
              <w:rPr>
                <w:b/>
              </w:rPr>
            </w:pPr>
            <w:bookmarkStart w:name="_GoBack" w:id="0"/>
            <w:bookmarkEnd w:id="0"/>
            <w:r w:rsidRPr="00A67ED0">
              <w:rPr>
                <w:noProof/>
                <w:lang w:eastAsia="hr-HR" w:val="hr-HR"/>
              </w:rPr>
              <w:drawing>
                <wp:inline distR="0" distL="0" distB="0" distT="0">
                  <wp:extent cy="612000" cx="468563"/>
                  <wp:effectExtent b="0" r="825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68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453DA" w:rsidP="001E5492" w:rsidR="003453DA" w:rsidRPr="00A67ED0">
            <w:pPr>
              <w:spacing w:before="60"/>
              <w:jc w:val="center"/>
            </w:pPr>
            <w:proofErr w:type="spellStart"/>
            <w:r w:rsidRPr="00A67ED0">
              <w:t>Republika</w:t>
            </w:r>
            <w:proofErr w:type="spellEnd"/>
            <w:r w:rsidRPr="00A67ED0">
              <w:t xml:space="preserve"> </w:t>
            </w:r>
            <w:proofErr w:type="spellStart"/>
            <w:r w:rsidRPr="00A67ED0">
              <w:t>Hrvatska</w:t>
            </w:r>
            <w:proofErr w:type="spellEnd"/>
          </w:p>
          <w:p w:rsidRDefault="003453DA" w:rsidP="001E5492" w:rsidR="003453DA" w:rsidRPr="00A67ED0">
            <w:pPr>
              <w:jc w:val="center"/>
            </w:pPr>
            <w:proofErr w:type="spellStart"/>
            <w:r w:rsidRPr="00A67ED0">
              <w:t>Trgovački</w:t>
            </w:r>
            <w:proofErr w:type="spellEnd"/>
            <w:r w:rsidRPr="00A67ED0">
              <w:t xml:space="preserve"> </w:t>
            </w:r>
            <w:proofErr w:type="spellStart"/>
            <w:r w:rsidRPr="00A67ED0">
              <w:t>sud</w:t>
            </w:r>
            <w:proofErr w:type="spellEnd"/>
            <w:r w:rsidRPr="00A67ED0">
              <w:t xml:space="preserve"> u </w:t>
            </w:r>
            <w:proofErr w:type="spellStart"/>
            <w:r w:rsidRPr="00A67ED0">
              <w:t>Splitu</w:t>
            </w:r>
            <w:proofErr w:type="spellEnd"/>
          </w:p>
          <w:p w:rsidRDefault="003453DA" w:rsidP="001E5492" w:rsidR="003453DA" w:rsidRPr="00A67ED0">
            <w:pPr>
              <w:jc w:val="center"/>
              <w:rPr>
                <w:b/>
              </w:rPr>
            </w:pPr>
            <w:r w:rsidRPr="00A67ED0">
              <w:t xml:space="preserve">Split, </w:t>
            </w:r>
            <w:proofErr w:type="spellStart"/>
            <w:r w:rsidRPr="00A67ED0">
              <w:t>Sukoišanska</w:t>
            </w:r>
            <w:proofErr w:type="spellEnd"/>
            <w:r w:rsidRPr="00A67ED0">
              <w:t xml:space="preserve"> 6</w:t>
            </w:r>
          </w:p>
        </w:tc>
      </w:tr>
    </w:tbl>
    <w:p w14:textId="f4384a0" w14:paraId="f4384a0" w:rsidRDefault="003453DA" w:rsidP="003453DA" w:rsidR="003453DA" w:rsidRPr="00A67ED0">
      <w:pPr>
        <w:pStyle w:val="Zaglavlje"/>
        <w:jc w:val="right"/>
        <w15:collapsed w:val="false"/>
      </w:pPr>
      <w:proofErr w:type="spellStart"/>
      <w:r w:rsidRPr="00A67ED0">
        <w:t>Poslovni</w:t>
      </w:r>
      <w:proofErr w:type="spellEnd"/>
      <w:r w:rsidRPr="00A67ED0">
        <w:t xml:space="preserve"> </w:t>
      </w:r>
      <w:proofErr w:type="spellStart"/>
      <w:r w:rsidRPr="00A67ED0">
        <w:t>broj</w:t>
      </w:r>
      <w:proofErr w:type="spellEnd"/>
      <w:r w:rsidRPr="00A67ED0">
        <w:t xml:space="preserve">: </w:t>
      </w:r>
      <w:r w:rsidR="00502176">
        <w:t>21</w:t>
      </w:r>
      <w:r w:rsidRPr="00A67ED0">
        <w:t>.St-</w:t>
      </w:r>
      <w:r w:rsidR="00C11E25">
        <w:t>91</w:t>
      </w:r>
      <w:r w:rsidR="00A6564D">
        <w:t>6</w:t>
      </w:r>
      <w:r w:rsidR="00CA1515">
        <w:t>/201</w:t>
      </w:r>
      <w:r w:rsidR="00C11E25">
        <w:t>8</w:t>
      </w:r>
      <w:r w:rsidR="00CA1515">
        <w:t>-</w:t>
      </w:r>
      <w:r w:rsidR="00502176">
        <w:t>3</w:t>
      </w:r>
    </w:p>
    <w:p w:rsidRDefault="003453DA" w:rsidP="003453DA" w:rsidR="003453DA" w:rsidRPr="002B0174">
      <w:r w:rsidRPr="002B0174">
        <w:tab/>
      </w:r>
    </w:p>
    <w:p w:rsidRDefault="005A61D0" w:rsidP="003453DA" w:rsidR="005A61D0" w:rsidRPr="003453DA">
      <w:pPr>
        <w:jc w:val="both"/>
        <w:rPr>
          <w:lang w:val="hr-HR"/>
        </w:rPr>
      </w:pP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3453DA" w:rsidR="005A61D0" w:rsidRPr="00B318B5">
      <w:pPr>
        <w:jc w:val="both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 xml:space="preserve">Trgovački sud u Splitu, </w:t>
      </w:r>
      <w:r w:rsidR="00D41B13" w:rsidRPr="003F13DF">
        <w:rPr>
          <w:lang w:val="hr-HR"/>
        </w:rPr>
        <w:t xml:space="preserve">po </w:t>
      </w:r>
      <w:r w:rsidR="00D41B13">
        <w:rPr>
          <w:lang w:val="hr-HR"/>
        </w:rPr>
        <w:t>sudskom savjetniku tog suda</w:t>
      </w:r>
      <w:r w:rsidR="00D41B13" w:rsidRPr="003F13DF">
        <w:rPr>
          <w:lang w:val="hr-HR"/>
        </w:rPr>
        <w:t xml:space="preserve"> </w:t>
      </w:r>
      <w:r w:rsidR="00D41B13">
        <w:rPr>
          <w:lang w:val="hr-HR"/>
        </w:rPr>
        <w:t xml:space="preserve">Jadranku </w:t>
      </w:r>
      <w:proofErr w:type="spellStart"/>
      <w:r w:rsidR="00D41B13">
        <w:rPr>
          <w:lang w:val="hr-HR"/>
        </w:rPr>
        <w:t>Basiću</w:t>
      </w:r>
      <w:proofErr w:type="spellEnd"/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lang w:val="hr-HR"/>
        </w:rPr>
        <w:t>FINANCIJSKE AGENCIJE, Regionalni centar Spl</w:t>
      </w:r>
      <w:r>
        <w:rPr>
          <w:lang w:val="hr-HR"/>
        </w:rPr>
        <w:t xml:space="preserve">it, Podružnica Split, Mažuranićevo šetalište 24b, OIB: 85821130368, za provedbu skraćenog stečajnog postupka nad dužnikom </w:t>
      </w:r>
      <w:r w:rsidR="00A6564D">
        <w:rPr>
          <w:lang w:val="hr-HR"/>
        </w:rPr>
        <w:t>TOLO RENT j.d.o.o. za prijevoz i usluge, Split, Velebitska 37, OIB: 69268852289</w:t>
      </w:r>
      <w:r w:rsidR="00C656BE">
        <w:rPr>
          <w:lang w:val="hr-HR"/>
        </w:rPr>
        <w:t>,</w:t>
      </w:r>
      <w:r>
        <w:rPr>
          <w:lang w:val="hr-HR"/>
        </w:rPr>
        <w:t xml:space="preserve"> </w:t>
      </w:r>
      <w:r w:rsidR="00502176">
        <w:rPr>
          <w:lang w:val="hr-HR"/>
        </w:rPr>
        <w:t>5. veljače</w:t>
      </w:r>
      <w:r w:rsidR="003453DA">
        <w:rPr>
          <w:lang w:val="hr-HR"/>
        </w:rPr>
        <w:t xml:space="preserve"> 201</w:t>
      </w:r>
      <w:r w:rsidR="00502176">
        <w:rPr>
          <w:lang w:val="hr-HR"/>
        </w:rPr>
        <w:t>9</w:t>
      </w:r>
      <w:r w:rsidR="003453DA">
        <w:rPr>
          <w:lang w:val="hr-HR"/>
        </w:rPr>
        <w:t>.</w:t>
      </w:r>
      <w:r w:rsidR="00254D1B">
        <w:rPr>
          <w:lang w:val="hr-HR"/>
        </w:rPr>
        <w:t>, temeljem članka</w:t>
      </w:r>
      <w:r>
        <w:rPr>
          <w:lang w:val="hr-HR"/>
        </w:rPr>
        <w:t xml:space="preserve"> 430. Stečajnog zakona (Narodne novine broj 71/15</w:t>
      </w:r>
      <w:r w:rsidR="00254D1B">
        <w:rPr>
          <w:lang w:val="hr-HR"/>
        </w:rPr>
        <w:t xml:space="preserve"> i 104/17</w:t>
      </w:r>
      <w:r>
        <w:rPr>
          <w:lang w:val="hr-HR"/>
        </w:rPr>
        <w:t>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 xml:space="preserve">I. Dužnik </w:t>
      </w:r>
      <w:r w:rsidR="00A6564D">
        <w:rPr>
          <w:lang w:val="hr-HR"/>
        </w:rPr>
        <w:t>TOLO RENT j.d.o.o. za prijevoz i usluge, Split, Velebitska 37, OIB: 69268852289</w:t>
      </w:r>
      <w:r w:rsidR="00502176">
        <w:rPr>
          <w:lang w:val="hr-HR"/>
        </w:rPr>
        <w:t xml:space="preserve"> </w:t>
      </w:r>
      <w:r>
        <w:rPr>
          <w:lang w:val="hr-HR"/>
        </w:rPr>
        <w:t xml:space="preserve">na dan </w:t>
      </w:r>
      <w:r w:rsidR="00C11E25">
        <w:rPr>
          <w:lang w:val="hr-HR"/>
        </w:rPr>
        <w:t>1</w:t>
      </w:r>
      <w:r w:rsidR="00A6564D">
        <w:rPr>
          <w:lang w:val="hr-HR"/>
        </w:rPr>
        <w:t>7</w:t>
      </w:r>
      <w:r w:rsidR="00C11E25">
        <w:rPr>
          <w:lang w:val="hr-HR"/>
        </w:rPr>
        <w:t>. prosinca 2018</w:t>
      </w:r>
      <w:r w:rsidR="003453DA">
        <w:rPr>
          <w:lang w:val="hr-HR"/>
        </w:rPr>
        <w:t>.</w:t>
      </w:r>
      <w:r w:rsidR="00693AB7">
        <w:rPr>
          <w:lang w:val="hr-HR"/>
        </w:rPr>
        <w:t xml:space="preserve"> </w:t>
      </w:r>
      <w:r>
        <w:rPr>
          <w:lang w:val="hr-HR"/>
        </w:rPr>
        <w:t>u Očevidniku redoslijeda osnova za plaćanje ima evidentiran</w:t>
      </w:r>
      <w:r w:rsidR="004F4530">
        <w:rPr>
          <w:lang w:val="hr-HR"/>
        </w:rPr>
        <w:t xml:space="preserve">e neizvršene osnove za plaćanje u neprekinutom razdoblju od </w:t>
      </w:r>
      <w:r w:rsidR="003453DA">
        <w:rPr>
          <w:lang w:val="hr-HR"/>
        </w:rPr>
        <w:t>120</w:t>
      </w:r>
      <w:r w:rsidR="004F4530">
        <w:rPr>
          <w:lang w:val="hr-HR"/>
        </w:rPr>
        <w:t xml:space="preserve"> dana</w:t>
      </w:r>
      <w:r>
        <w:rPr>
          <w:lang w:val="hr-HR"/>
        </w:rPr>
        <w:t xml:space="preserve"> u ukupnom iznosu od </w:t>
      </w:r>
      <w:r w:rsidR="00A6564D">
        <w:rPr>
          <w:lang w:val="hr-HR"/>
        </w:rPr>
        <w:t>2</w:t>
      </w:r>
      <w:r w:rsidR="00C11E25">
        <w:rPr>
          <w:lang w:val="hr-HR"/>
        </w:rPr>
        <w:t>2.</w:t>
      </w:r>
      <w:r w:rsidR="00A6564D">
        <w:rPr>
          <w:lang w:val="hr-HR"/>
        </w:rPr>
        <w:t>269</w:t>
      </w:r>
      <w:r w:rsidR="00254D1B">
        <w:rPr>
          <w:lang w:val="hr-HR"/>
        </w:rPr>
        <w:t>,</w:t>
      </w:r>
      <w:r w:rsidR="00A6564D">
        <w:rPr>
          <w:lang w:val="hr-HR"/>
        </w:rPr>
        <w:t>47</w:t>
      </w:r>
      <w:r w:rsidR="00F31E42"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3453DA" w:rsidR="005A61D0" w:rsidRPr="00E14AE2">
      <w:pPr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3453DA" w:rsidP="003453DA" w:rsidR="003453DA" w:rsidRPr="00502176">
      <w:pPr>
        <w:jc w:val="center"/>
        <w:rPr>
          <w:lang w:val="es-ES_tradnl"/>
        </w:rPr>
      </w:pPr>
      <w:r w:rsidRPr="00502176">
        <w:rPr>
          <w:lang w:val="es-ES_tradnl"/>
        </w:rPr>
        <w:t>U Splitu</w:t>
      </w:r>
      <w:r w:rsidR="00254D1B" w:rsidRPr="00502176">
        <w:rPr>
          <w:lang w:val="es-ES_tradnl"/>
        </w:rPr>
        <w:t>,</w:t>
      </w:r>
      <w:r w:rsidR="00C656BE" w:rsidRPr="00502176">
        <w:rPr>
          <w:lang w:val="es-ES_tradnl"/>
        </w:rPr>
        <w:t xml:space="preserve"> </w:t>
      </w:r>
      <w:r w:rsidR="00502176" w:rsidRPr="00502176">
        <w:rPr>
          <w:lang w:val="es-ES_tradnl"/>
        </w:rPr>
        <w:t>5.</w:t>
      </w:r>
      <w:r w:rsidR="00502176">
        <w:rPr>
          <w:lang w:val="es-ES_tradnl"/>
        </w:rPr>
        <w:t xml:space="preserve"> veljače 2019.</w:t>
      </w:r>
      <w:r w:rsidRPr="00502176">
        <w:rPr>
          <w:lang w:val="es-ES_tradnl"/>
        </w:rPr>
        <w:t xml:space="preserve"> </w:t>
      </w:r>
    </w:p>
    <w:p w:rsidRDefault="003453DA" w:rsidP="003453DA" w:rsidR="003453DA" w:rsidRPr="00502176">
      <w:pPr>
        <w:jc w:val="right"/>
        <w:rPr>
          <w:lang w:val="es-ES_tradnl"/>
        </w:rPr>
      </w:pPr>
      <w:r w:rsidRPr="00502176">
        <w:rPr>
          <w:lang w:val="es-ES_tradnl"/>
        </w:rPr>
        <w:tab/>
      </w:r>
      <w:r w:rsidRPr="00502176">
        <w:rPr>
          <w:lang w:val="es-ES_tradnl"/>
        </w:rPr>
        <w:tab/>
      </w:r>
      <w:r w:rsidRPr="00502176">
        <w:rPr>
          <w:lang w:val="es-ES_tradnl"/>
        </w:rPr>
        <w:tab/>
      </w:r>
      <w:r w:rsidRPr="00502176">
        <w:rPr>
          <w:lang w:val="es-ES_tradnl"/>
        </w:rPr>
        <w:tab/>
      </w:r>
    </w:p>
    <w:tbl>
      <w:tblPr>
        <w:tblStyle w:val="Reetkatablice"/>
        <w:tblW w:type="dxa" w:w="4334"/>
        <w:tblInd w:type="dxa" w:w="5664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334"/>
      </w:tblGrid>
      <w:tr w:rsidTr="003453DA" w:rsidR="003453DA" w:rsidRPr="00502176">
        <w:trPr>
          <w:trHeight w:val="29"/>
        </w:trPr>
        <w:tc>
          <w:tcPr>
            <w:tcW w:type="dxa" w:w="4334"/>
          </w:tcPr>
          <w:p w:rsidRDefault="00502176" w:rsidP="001E5492" w:rsidR="003453DA" w:rsidRPr="00502176">
            <w:pPr>
              <w:jc w:val="center"/>
              <w:rPr>
                <w:bCs/>
                <w:sz w:val="24"/>
                <w:lang w:val="es-ES_tradnl"/>
              </w:rPr>
            </w:pPr>
            <w:r>
              <w:rPr>
                <w:bCs/>
                <w:sz w:val="24"/>
                <w:lang w:val="es-ES_tradnl"/>
              </w:rPr>
              <w:t xml:space="preserve">Sudski savjetnik </w:t>
            </w:r>
          </w:p>
          <w:p w:rsidRDefault="003453DA" w:rsidP="001E5492" w:rsidR="003453DA" w:rsidRPr="00502176">
            <w:pPr>
              <w:jc w:val="center"/>
              <w:rPr>
                <w:bCs/>
                <w:sz w:val="24"/>
                <w:lang w:val="es-ES_tradnl"/>
              </w:rPr>
            </w:pPr>
          </w:p>
          <w:p w:rsidRDefault="003453DA" w:rsidP="001E5492" w:rsidR="003453DA" w:rsidRPr="00502176">
            <w:pPr>
              <w:jc w:val="center"/>
              <w:rPr>
                <w:bCs/>
                <w:sz w:val="24"/>
                <w:lang w:val="es-ES_tradnl"/>
              </w:rPr>
            </w:pPr>
          </w:p>
        </w:tc>
      </w:tr>
      <w:tr w:rsidTr="003453DA" w:rsidR="003453DA" w:rsidRPr="00502176">
        <w:trPr>
          <w:trHeight w:val="48"/>
        </w:trPr>
        <w:tc>
          <w:tcPr>
            <w:tcW w:type="dxa" w:w="4334"/>
          </w:tcPr>
          <w:p w:rsidRDefault="00502176" w:rsidP="003453DA" w:rsidR="003453DA" w:rsidRPr="00502176">
            <w:pPr>
              <w:jc w:val="center"/>
              <w:rPr>
                <w:bCs/>
                <w:sz w:val="24"/>
                <w:lang w:val="es-ES_tradnl"/>
              </w:rPr>
            </w:pPr>
            <w:r>
              <w:rPr>
                <w:bCs/>
                <w:sz w:val="24"/>
                <w:lang w:val="es-ES_tradnl"/>
              </w:rPr>
              <w:t xml:space="preserve"> Jadranko Basić</w:t>
            </w:r>
            <w:r w:rsidR="003453DA" w:rsidRPr="00502176">
              <w:rPr>
                <w:bCs/>
                <w:sz w:val="24"/>
                <w:lang w:val="es-ES_tradnl"/>
              </w:rPr>
              <w:t xml:space="preserve"> </w:t>
            </w:r>
          </w:p>
        </w:tc>
      </w:tr>
    </w:tbl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3453DA" w:rsidRPr="003453DA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BC084C" w:rsidR="00473132">
    <w:pPr>
      <w:pStyle w:val="Zaglavlje"/>
      <w:jc w:val="center"/>
    </w:pPr>
  </w:p>
  <w:p w:rsidRDefault="00BC084C" w:rsidR="003734B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66650"/>
    <w:rsid w:val="000B4D96"/>
    <w:rsid w:val="000F03A8"/>
    <w:rsid w:val="00183507"/>
    <w:rsid w:val="001B3ABB"/>
    <w:rsid w:val="00254D1B"/>
    <w:rsid w:val="00291D1D"/>
    <w:rsid w:val="002E6A34"/>
    <w:rsid w:val="003453DA"/>
    <w:rsid w:val="003652A6"/>
    <w:rsid w:val="00394F80"/>
    <w:rsid w:val="003C2F22"/>
    <w:rsid w:val="003E6C1D"/>
    <w:rsid w:val="00402F38"/>
    <w:rsid w:val="00417EA6"/>
    <w:rsid w:val="00455956"/>
    <w:rsid w:val="004F1BAF"/>
    <w:rsid w:val="004F4530"/>
    <w:rsid w:val="00502176"/>
    <w:rsid w:val="00511419"/>
    <w:rsid w:val="00525F2C"/>
    <w:rsid w:val="0053740D"/>
    <w:rsid w:val="005A61D0"/>
    <w:rsid w:val="005F05A6"/>
    <w:rsid w:val="00684A08"/>
    <w:rsid w:val="00693AB7"/>
    <w:rsid w:val="006B386A"/>
    <w:rsid w:val="00705DD8"/>
    <w:rsid w:val="0071519E"/>
    <w:rsid w:val="007F7A84"/>
    <w:rsid w:val="00814EDB"/>
    <w:rsid w:val="00815142"/>
    <w:rsid w:val="00853B3E"/>
    <w:rsid w:val="00875A40"/>
    <w:rsid w:val="008D2D97"/>
    <w:rsid w:val="009771F7"/>
    <w:rsid w:val="00977F33"/>
    <w:rsid w:val="00981D37"/>
    <w:rsid w:val="00993AAB"/>
    <w:rsid w:val="009B56F1"/>
    <w:rsid w:val="00A17F84"/>
    <w:rsid w:val="00A2481E"/>
    <w:rsid w:val="00A429D1"/>
    <w:rsid w:val="00A51DE9"/>
    <w:rsid w:val="00A6564D"/>
    <w:rsid w:val="00A979EE"/>
    <w:rsid w:val="00B12DB9"/>
    <w:rsid w:val="00B157B2"/>
    <w:rsid w:val="00B318B5"/>
    <w:rsid w:val="00B45E79"/>
    <w:rsid w:val="00B67242"/>
    <w:rsid w:val="00B7506F"/>
    <w:rsid w:val="00BC084C"/>
    <w:rsid w:val="00BF4DF3"/>
    <w:rsid w:val="00C11E25"/>
    <w:rsid w:val="00C656BE"/>
    <w:rsid w:val="00CA1515"/>
    <w:rsid w:val="00D27058"/>
    <w:rsid w:val="00D41B13"/>
    <w:rsid w:val="00D54741"/>
    <w:rsid w:val="00DD0D50"/>
    <w:rsid w:val="00E146CF"/>
    <w:rsid w:val="00EA4F9E"/>
    <w:rsid w:val="00EB6A52"/>
    <w:rsid w:val="00F2599E"/>
    <w:rsid w:val="00F31E42"/>
    <w:rsid w:val="00F95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uiPriority w:val="59"/>
    <w:rsid w:val="003453DA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3453DA"/>
    <w:rPr>
      <w:rFonts w:hAnsiTheme="minorHAnsi" w:asci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5374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740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740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740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740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uiPriority w:val="59"/>
    <w:rsid w:val="003453DA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3453DA"/>
    <w:rPr>
      <w:rFonts w:asciiTheme="minorHAnsi" w:hAns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5374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740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740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740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740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24649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18679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590761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225657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051334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02551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5006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395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70822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35306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057783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veljače 2019.</izvorni_sadrzaj>
    <derivirana_varijabla naziv="DomainObject.DatumDonosenjaOdluke_1">5.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916</izvorni_sadrzaj>
    <derivirana_varijabla naziv="DomainObject.Predmet.Broj_1">916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2018.</izvorni_sadrzaj>
    <derivirana_varijabla naziv="DomainObject.Predmet.DatumOsnivanja_1">24.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St-916/2018</izvorni_sadrzaj>
    <derivirana_varijabla naziv="DomainObject.Predmet.OznakaBroj_1">St-916/2018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TOLO RENT jednostavno društvo s ograničenom odgovornošću za prijevoz i usluge</izvorni_sadrzaj>
    <derivirana_varijabla naziv="DomainObject.Predmet.ProtustrankaFormated_1">  TOLO RENT jednostavno društvo s ograničenom odgovornošću za prijevoz i usluge</derivirana_varijabla>
  </DomainObject.Predmet.ProtustrankaFormated>
  <DomainObject.Predmet.ProtustrankaFormatedOIB>
    <izvorni_sadrzaj>  TOLO RENT jednostavno društvo s ograničenom odgovornošću za prijevoz i usluge, OIB 69268852289</izvorni_sadrzaj>
    <derivirana_varijabla naziv="DomainObject.Predmet.ProtustrankaFormatedOIB_1">  TOLO RENT jednostavno društvo s ograničenom odgovornošću za prijevoz i usluge, OIB 69268852289</derivirana_varijabla>
  </DomainObject.Predmet.ProtustrankaFormatedOIB>
  <DomainObject.Predmet.ProtustrankaFormatedWithAdress>
    <izvorni_sadrzaj> TOLO RENT jednostavno društvo s ograničenom odgovornošću za prijevoz i usluge, Velebitska 37, 21000 Split</izvorni_sadrzaj>
    <derivirana_varijabla naziv="DomainObject.Predmet.ProtustrankaFormatedWithAdress_1"> TOLO RENT jednostavno društvo s ograničenom odgovornošću za prijevoz i usluge, Velebitska 37, 21000 Split</derivirana_varijabla>
  </DomainObject.Predmet.ProtustrankaFormatedWithAdress>
  <DomainObject.Predmet.ProtustrankaFormatedWithAdressOIB>
    <izvorni_sadrzaj> TOLO RENT jednostavno društvo s ograničenom odgovornošću za prijevoz i usluge, OIB 69268852289, Velebitska 37, 21000 Split</izvorni_sadrzaj>
    <derivirana_varijabla naziv="DomainObject.Predmet.ProtustrankaFormatedWithAdressOIB_1"> TOLO RENT jednostavno društvo s ograničenom odgovornošću za prijevoz i usluge, OIB 69268852289, Velebitska 37, 21000 Split</derivirana_varijabla>
  </DomainObject.Predmet.ProtustrankaFormatedWithAdressOIB>
  <DomainObject.Predmet.ProtustrankaWithAdress>
    <izvorni_sadrzaj>TOLO RENT jednostavno društvo s ograničenom odgovornošću za prijevoz i usluge Velebitska 37, 21000 Split</izvorni_sadrzaj>
    <derivirana_varijabla naziv="DomainObject.Predmet.ProtustrankaWithAdress_1">TOLO RENT jednostavno društvo s ograničenom odgovornošću za prijevoz i usluge Velebitska 37, 21000 Split</derivirana_varijabla>
  </DomainObject.Predmet.ProtustrankaWithAdress>
  <DomainObject.Predmet.ProtustrankaWithAdressOIB>
    <izvorni_sadrzaj>TOLO RENT jednostavno društvo s ograničenom odgovornošću za prijevoz i usluge, OIB 69268852289, Velebitska 37, 21000 Split</izvorni_sadrzaj>
    <derivirana_varijabla naziv="DomainObject.Predmet.ProtustrankaWithAdressOIB_1">TOLO RENT jednostavno društvo s ograničenom odgovornošću za prijevoz i usluge, OIB 69268852289, Velebitska 37, 21000 Split</derivirana_varijabla>
  </DomainObject.Predmet.ProtustrankaWithAdressOIB>
  <DomainObject.Predmet.ProtustrankaNazivFormated>
    <izvorni_sadrzaj>TOLO RENT jednostavno društvo s ograničenom odgovornošću za prijevoz i usluge</izvorni_sadrzaj>
    <derivirana_varijabla naziv="DomainObject.Predmet.ProtustrankaNazivFormated_1">TOLO RENT jednostavno društvo s ograničenom odgovornošću za prijevoz i usluge</derivirana_varijabla>
  </DomainObject.Predmet.ProtustrankaNazivFormated>
  <DomainObject.Predmet.ProtustrankaNazivFormatedOIB>
    <izvorni_sadrzaj>TOLO RENT jednostavno društvo s ograničenom odgovornošću za prijevoz i usluge, OIB 69268852289</izvorni_sadrzaj>
    <derivirana_varijabla naziv="DomainObject.Predmet.ProtustrankaNazivFormatedOIB_1">TOLO RENT jednostavno društvo s ograničenom odgovornošću za prijevoz i usluge, OIB 69268852289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 - sudski savjetnik</izvorni_sadrzaj>
    <derivirana_varijabla naziv="DomainObject.Predmet.Referada.Prostorija.Naziv_1">Kabinet - sudski savjetnik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22269.47</izvorni_sadrzaj>
    <derivirana_varijabla naziv="DomainObject.Predmet.TrenutnaVrijednost_1">22269.47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Anđelić</izvorni_sadrzaj>
    <derivirana_varijabla naziv="DomainObject.Predmet.Zapisnicar_1">Ana Maria Anđelić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TOLO RENT jednostavno društvo s ograničenom odgovornošću za prijevoz i usluge</item>
    </izvorni_sadrzaj>
    <derivirana_varijabla naziv="DomainObject.Predmet.ProtuStrankaListFormated_1">
      <item>TOLO RENT jednostavno društvo s ograničenom odgovornošću za prijevoz i usluge</item>
    </derivirana_varijabla>
  </DomainObject.Predmet.ProtuStrankaListFormated>
  <DomainObject.Predmet.ProtuStrankaListFormatedOIB>
    <izvorni_sadrzaj>
      <item>TOLO RENT jednostavno društvo s ograničenom odgovornošću za prijevoz i usluge, OIB 69268852289</item>
    </izvorni_sadrzaj>
    <derivirana_varijabla naziv="DomainObject.Predmet.ProtuStrankaListFormatedOIB_1">
      <item>TOLO RENT jednostavno društvo s ograničenom odgovornošću za prijevoz i usluge, OIB 69268852289</item>
    </derivirana_varijabla>
  </DomainObject.Predmet.ProtuStrankaListFormatedOIB>
  <DomainObject.Predmet.ProtuStrankaListFormatedWithAdress>
    <izvorni_sadrzaj>
      <item>TOLO RENT jednostavno društvo s ograničenom odgovornošću za prijevoz i usluge, Velebitska 37, 21000 Split</item>
    </izvorni_sadrzaj>
    <derivirana_varijabla naziv="DomainObject.Predmet.ProtuStrankaListFormatedWithAdress_1">
      <item>TOLO RENT jednostavno društvo s ograničenom odgovornošću za prijevoz i usluge, Velebitska 37, 21000 Split</item>
    </derivirana_varijabla>
  </DomainObject.Predmet.ProtuStrankaListFormatedWithAdress>
  <DomainObject.Predmet.ProtuStrankaListFormatedWithAdressOIB>
    <izvorni_sadrzaj>
      <item>TOLO RENT jednostavno društvo s ograničenom odgovornošću za prijevoz i usluge, OIB 69268852289, Velebitska 37, 21000 Split</item>
    </izvorni_sadrzaj>
    <derivirana_varijabla naziv="DomainObject.Predmet.ProtuStrankaListFormatedWithAdressOIB_1">
      <item>TOLO RENT jednostavno društvo s ograničenom odgovornošću za prijevoz i usluge, OIB 69268852289, Velebitska 37, 21000 Split</item>
    </derivirana_varijabla>
  </DomainObject.Predmet.ProtuStrankaListFormatedWithAdressOIB>
  <DomainObject.Predmet.ProtuStrankaListNazivFormated>
    <izvorni_sadrzaj>
      <item>TOLO RENT jednostavno društvo s ograničenom odgovornošću za prijevoz i usluge</item>
    </izvorni_sadrzaj>
    <derivirana_varijabla naziv="DomainObject.Predmet.ProtuStrankaListNazivFormated_1">
      <item>TOLO RENT jednostavno društvo s ograničenom odgovornošću za prijevoz i usluge</item>
    </derivirana_varijabla>
  </DomainObject.Predmet.ProtuStrankaListNazivFormated>
  <DomainObject.Predmet.ProtuStrankaListNazivFormatedOIB>
    <izvorni_sadrzaj>
      <item>TOLO RENT jednostavno društvo s ograničenom odgovornošću za prijevoz i usluge, OIB 69268852289</item>
    </izvorni_sadrzaj>
    <derivirana_varijabla naziv="DomainObject.Predmet.ProtuStrankaListNazivFormatedOIB_1">
      <item>TOLO RENT jednostavno društvo s ograničenom odgovornošću za prijevoz i usluge, OIB 69268852289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2019.</izvorni_sadrzaj>
    <derivirana_varijabla naziv="DomainObject.Datum_1">5.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TOLO RENT jednostavno društvo s ograničenom odgovornošću za prijevoz i usluge</izvorni_sadrzaj>
    <derivirana_varijabla naziv="DomainObject.Predmet.ProtustrankaIDrugi_1">TOLO RENT jednostavno društvo s ograničenom odgovornošću za prijevoz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TOLO RENT jednostavno društvo s ograničenom odgovornošću za prijevoz i usluge, OIB 69268852289, Velebitska 37, 21000 Split</izvorni_sadrzaj>
    <derivirana_varijabla naziv="DomainObject.Predmet.ProtustrankaIDrugiAdressOIB_1">TOLO RENT jednostavno društvo s ograničenom odgovornošću za prijevoz i usluge, OIB 69268852289, Velebitska 37,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TOLO RENT jednostavno društvo s ograničenom odgovornošću za prijevoz i usluge</item>
      <item>FINANCIJSKA AGENCIJA, RC SPLIT</item>
    </izvorni_sadrzaj>
    <derivirana_varijabla naziv="DomainObject.Predmet.SudioniciListNaziv_1">
      <item>TOLO RENT jednostavno društvo s ograničenom odgovornošću za prijevoz i usluge</item>
      <item>FINANCIJSKA AGENCIJA, RC SPLIT</item>
    </derivirana_varijabla>
  </DomainObject.Predmet.SudioniciListNaziv>
  <DomainObject.Predmet.SudioniciListAdressOIB>
    <izvorni_sadrzaj>
      <item>TOLO RENT jednostavno društvo s ograničenom odgovornošću za prijevoz i usluge, OIB 69268852289, Velebitska 37,21000 Split</item>
      <item>FINANCIJSKA AGENCIJA, RC SPLIT, OIB 85821130368, Mažuranićevo šetalište 24 b,21000 Split</item>
    </izvorni_sadrzaj>
    <derivirana_varijabla naziv="DomainObject.Predmet.SudioniciListAdressOIB_1">
      <item>TOLO RENT jednostavno društvo s ograničenom odgovornošću za prijevoz i usluge, OIB 69268852289, Velebitska 37,21000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69268852289</item>
      <item>, OIB 85821130368</item>
    </izvorni_sadrzaj>
    <derivirana_varijabla naziv="DomainObject.Predmet.SudioniciListNazivOIB_1">
      <item>, OIB 69268852289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27024D-6E6C-4CF5-B196-5F5A06F065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324</properties:Words>
  <properties:Characters>1798</properties:Characters>
  <properties:Lines>48</properties:Lines>
  <properties:Paragraphs>16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Jadranko Basić</cp:lastModifiedBy>
  <cp:lastPrinted>2019-02-05T07:45:00Z</cp:lastPrinted>
  <dcterms:modified xmlns:xsi="http://www.w3.org/2001/XMLSchema-instance" xsi:type="dcterms:W3CDTF">2019-02-05T08:06:00Z</dcterms:modified>
  <cp:revision>53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(skraćeni stečajni postupak)St-916-18.docx)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