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8ad867" w14:paraId="a8ad867" w:rsidRDefault="00FF07B5" w:rsidP="00E37EE7" w:rsidR="00E37EE7">
      <w:pPr>
        <w15:collapsed w:val="false"/>
      </w:pPr>
      <w:bookmarkStart w:name="_GoBack" w:id="0"/>
      <w:bookmarkEnd w:id="0"/>
      <w:r>
        <w:t xml:space="preserve">      </w:t>
      </w:r>
      <w:r w:rsidR="00E37EE7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 xml:space="preserve">  </w:t>
      </w:r>
      <w:r w:rsidRPr="00152C9F">
        <w:rPr>
          <w:rFonts w:hAnsi="Times New Roman" w:ascii="Times New Roman"/>
          <w:color w:val="auto"/>
          <w:szCs w:val="24"/>
        </w:rPr>
        <w:t>Republika Hrvatska</w:t>
      </w:r>
    </w:p>
    <w:p w:rsidRDefault="00152C9F" w:rsidP="00152C9F" w:rsidR="00152C9F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>
        <w:rPr>
          <w:rFonts w:hAnsi="Times New Roman" w:ascii="Times New Roman"/>
          <w:color w:val="auto"/>
          <w:szCs w:val="24"/>
        </w:rPr>
        <w:t>Trgovački sud u Zagreb</w:t>
      </w:r>
    </w:p>
    <w:p w:rsidRDefault="00E04F37" w:rsidP="00152C9F" w:rsidR="00E04F37">
      <w:pPr>
        <w:pStyle w:val="Tijeloteksta"/>
        <w:jc w:val="left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 xml:space="preserve"> Zagreb, </w:t>
      </w:r>
      <w:proofErr w:type="spellStart"/>
      <w:r w:rsidRPr="00152C9F">
        <w:rPr>
          <w:rFonts w:hAnsi="Times New Roman" w:ascii="Times New Roman"/>
          <w:color w:val="auto"/>
          <w:szCs w:val="24"/>
        </w:rPr>
        <w:t>Amruševa</w:t>
      </w:r>
      <w:proofErr w:type="spellEnd"/>
      <w:r w:rsidRPr="00152C9F">
        <w:rPr>
          <w:rFonts w:hAnsi="Times New Roman" w:ascii="Times New Roman"/>
          <w:color w:val="auto"/>
          <w:szCs w:val="24"/>
        </w:rPr>
        <w:t xml:space="preserve"> 2/II                                                                             </w:t>
      </w:r>
      <w:r w:rsidR="003E5F44">
        <w:rPr>
          <w:rFonts w:hAnsi="Times New Roman" w:ascii="Times New Roman"/>
          <w:color w:val="auto"/>
          <w:szCs w:val="24"/>
        </w:rPr>
        <w:t xml:space="preserve">    </w:t>
      </w:r>
      <w:r w:rsidRPr="00152C9F">
        <w:rPr>
          <w:rFonts w:hAnsi="Times New Roman" w:ascii="Times New Roman"/>
          <w:color w:val="auto"/>
          <w:szCs w:val="24"/>
        </w:rPr>
        <w:t xml:space="preserve">      66 St-</w:t>
      </w:r>
      <w:r w:rsidR="00E86CC7">
        <w:rPr>
          <w:rFonts w:hAnsi="Times New Roman" w:ascii="Times New Roman"/>
          <w:color w:val="auto"/>
          <w:szCs w:val="24"/>
        </w:rPr>
        <w:t>2</w:t>
      </w:r>
      <w:r w:rsidR="00123FAD">
        <w:rPr>
          <w:rFonts w:hAnsi="Times New Roman" w:ascii="Times New Roman"/>
          <w:color w:val="auto"/>
          <w:szCs w:val="24"/>
        </w:rPr>
        <w:t>030</w:t>
      </w:r>
      <w:r w:rsidRPr="00152C9F">
        <w:rPr>
          <w:rFonts w:hAnsi="Times New Roman" w:ascii="Times New Roman"/>
          <w:color w:val="auto"/>
          <w:szCs w:val="24"/>
        </w:rPr>
        <w:t>/</w:t>
      </w:r>
      <w:r w:rsidR="00123FAD">
        <w:rPr>
          <w:rFonts w:hAnsi="Times New Roman" w:ascii="Times New Roman"/>
          <w:color w:val="auto"/>
          <w:szCs w:val="24"/>
        </w:rPr>
        <w:t>13</w:t>
      </w:r>
    </w:p>
    <w:p w:rsidRDefault="00152C9F" w:rsidP="00335AF5" w:rsidR="00152C9F" w:rsidRPr="00335AF5">
      <w:pPr>
        <w:jc w:val="center"/>
      </w:pPr>
      <w:r w:rsidRPr="00335AF5">
        <w:t>R E P U B L I K A   H R V A T S K A</w:t>
      </w:r>
    </w:p>
    <w:p w:rsidRDefault="00AB3576" w:rsidP="00BE17F3" w:rsidR="00AB3576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J E Š E NJ E</w:t>
      </w:r>
    </w:p>
    <w:p w:rsidRDefault="0047719C" w:rsidP="0047719C" w:rsidR="0047719C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AB3576" w:rsidP="00BE17F3" w:rsidR="00AB3576" w:rsidRPr="00E04F37">
      <w:pPr>
        <w:pStyle w:val="Tijeloteksta"/>
        <w:rPr>
          <w:rFonts w:hAnsi="Times New Roman" w:ascii="Times New Roman"/>
          <w:color w:val="auto"/>
          <w:szCs w:val="24"/>
        </w:rPr>
      </w:pPr>
      <w:r w:rsidRPr="00E04F37">
        <w:rPr>
          <w:rFonts w:hAnsi="Times New Roman" w:ascii="Times New Roman"/>
          <w:color w:val="auto"/>
          <w:szCs w:val="24"/>
        </w:rPr>
        <w:tab/>
      </w:r>
      <w:r w:rsidR="00E04F37" w:rsidRPr="00E04F37">
        <w:rPr>
          <w:rFonts w:hAnsi="Times New Roman" w:ascii="Times New Roman"/>
          <w:color w:val="auto"/>
          <w:szCs w:val="24"/>
        </w:rPr>
        <w:t xml:space="preserve">Trgovački sud u Zagrebu po sucu pojedincu Mislavu Kolakušiću, kao stečajnom sucu u stečajnom postupku </w:t>
      </w:r>
      <w:r w:rsidR="00426577">
        <w:rPr>
          <w:rFonts w:hAnsi="Times New Roman" w:ascii="Times New Roman"/>
          <w:color w:val="auto"/>
          <w:szCs w:val="24"/>
        </w:rPr>
        <w:t>nad</w:t>
      </w:r>
      <w:r w:rsidR="00E86CC7">
        <w:rPr>
          <w:rFonts w:hAnsi="Times New Roman" w:ascii="Times New Roman"/>
          <w:color w:val="auto"/>
          <w:szCs w:val="24"/>
        </w:rPr>
        <w:t xml:space="preserve"> stečajn</w:t>
      </w:r>
      <w:r w:rsidR="00426577">
        <w:rPr>
          <w:rFonts w:hAnsi="Times New Roman" w:ascii="Times New Roman"/>
          <w:color w:val="auto"/>
          <w:szCs w:val="24"/>
        </w:rPr>
        <w:t>a</w:t>
      </w:r>
      <w:r w:rsidR="00E86CC7">
        <w:rPr>
          <w:rFonts w:hAnsi="Times New Roman" w:ascii="Times New Roman"/>
          <w:color w:val="auto"/>
          <w:szCs w:val="24"/>
        </w:rPr>
        <w:t xml:space="preserve"> mase iza </w:t>
      </w:r>
      <w:r w:rsidR="002C5D35" w:rsidRPr="002C5D35">
        <w:rPr>
          <w:rFonts w:hAnsi="Times New Roman" w:ascii="Times New Roman"/>
          <w:color w:val="auto"/>
          <w:szCs w:val="24"/>
        </w:rPr>
        <w:t xml:space="preserve">TROKUT drvna industrija d.d., Novska,  Novska, Kolodvorska 14, </w:t>
      </w:r>
      <w:proofErr w:type="spellStart"/>
      <w:r w:rsidR="002C5D35" w:rsidRPr="002C5D35">
        <w:rPr>
          <w:rFonts w:hAnsi="Times New Roman" w:ascii="Times New Roman"/>
          <w:color w:val="auto"/>
          <w:szCs w:val="24"/>
        </w:rPr>
        <w:t>MBS</w:t>
      </w:r>
      <w:proofErr w:type="spellEnd"/>
      <w:r w:rsidR="002C5D35" w:rsidRPr="002C5D35">
        <w:rPr>
          <w:rFonts w:hAnsi="Times New Roman" w:ascii="Times New Roman"/>
          <w:color w:val="auto"/>
          <w:szCs w:val="24"/>
        </w:rPr>
        <w:t xml:space="preserve">: 080129851, </w:t>
      </w:r>
      <w:proofErr w:type="spellStart"/>
      <w:r w:rsidR="002C5D35" w:rsidRPr="002C5D35">
        <w:rPr>
          <w:rFonts w:hAnsi="Times New Roman" w:ascii="Times New Roman"/>
          <w:color w:val="auto"/>
          <w:szCs w:val="24"/>
        </w:rPr>
        <w:t>OIB</w:t>
      </w:r>
      <w:proofErr w:type="spellEnd"/>
      <w:r w:rsidR="002C5D35" w:rsidRPr="002C5D35">
        <w:rPr>
          <w:rFonts w:hAnsi="Times New Roman" w:ascii="Times New Roman"/>
          <w:color w:val="auto"/>
          <w:szCs w:val="24"/>
        </w:rPr>
        <w:t>:55666579940</w:t>
      </w:r>
      <w:r w:rsidR="00E86CC7">
        <w:rPr>
          <w:rFonts w:hAnsi="Times New Roman" w:ascii="Times New Roman"/>
          <w:color w:val="auto"/>
          <w:szCs w:val="24"/>
        </w:rPr>
        <w:t>,</w:t>
      </w:r>
      <w:r w:rsidR="00E04F37" w:rsidRPr="00E04F37">
        <w:rPr>
          <w:rFonts w:hAnsi="Times New Roman" w:ascii="Times New Roman"/>
          <w:color w:val="auto"/>
          <w:szCs w:val="24"/>
        </w:rPr>
        <w:t xml:space="preserve"> </w:t>
      </w:r>
      <w:r w:rsidR="00426577">
        <w:rPr>
          <w:rFonts w:hAnsi="Times New Roman" w:ascii="Times New Roman"/>
          <w:color w:val="auto"/>
          <w:szCs w:val="24"/>
        </w:rPr>
        <w:t>4</w:t>
      </w:r>
      <w:r w:rsidR="00E04F37" w:rsidRPr="00E04F37">
        <w:rPr>
          <w:rFonts w:hAnsi="Times New Roman" w:ascii="Times New Roman"/>
          <w:color w:val="auto"/>
          <w:szCs w:val="24"/>
        </w:rPr>
        <w:t xml:space="preserve">. </w:t>
      </w:r>
      <w:r w:rsidR="00426577">
        <w:rPr>
          <w:rFonts w:hAnsi="Times New Roman" w:ascii="Times New Roman"/>
          <w:color w:val="auto"/>
          <w:szCs w:val="24"/>
        </w:rPr>
        <w:t>srpnja</w:t>
      </w:r>
      <w:r w:rsidR="00E04F37" w:rsidRPr="00E04F37">
        <w:rPr>
          <w:rFonts w:hAnsi="Times New Roman" w:ascii="Times New Roman"/>
          <w:color w:val="auto"/>
          <w:szCs w:val="24"/>
        </w:rPr>
        <w:t xml:space="preserve"> 201</w:t>
      </w:r>
      <w:r w:rsidR="00426577">
        <w:rPr>
          <w:rFonts w:hAnsi="Times New Roman" w:ascii="Times New Roman"/>
          <w:color w:val="auto"/>
          <w:szCs w:val="24"/>
        </w:rPr>
        <w:t>8</w:t>
      </w:r>
      <w:r w:rsidR="00E04F37" w:rsidRPr="00E04F37">
        <w:rPr>
          <w:rFonts w:hAnsi="Times New Roman" w:ascii="Times New Roman"/>
          <w:color w:val="auto"/>
          <w:szCs w:val="24"/>
        </w:rPr>
        <w:t>.</w:t>
      </w:r>
      <w:r w:rsidR="00FF07B5">
        <w:rPr>
          <w:rFonts w:hAnsi="Times New Roman" w:ascii="Times New Roman"/>
          <w:color w:val="auto"/>
          <w:szCs w:val="24"/>
        </w:rPr>
        <w:t>,</w:t>
      </w:r>
    </w:p>
    <w:p w:rsidRDefault="00AB3576" w:rsidP="00BE17F3" w:rsidR="00AB3576" w:rsidRPr="00840DF9">
      <w:pPr>
        <w:pStyle w:val="Tijeloteksta"/>
        <w:rPr>
          <w:rFonts w:hAnsi="Times New Roman" w:ascii="Times New Roman"/>
          <w:color w:val="auto"/>
          <w:szCs w:val="24"/>
        </w:rPr>
      </w:pPr>
    </w:p>
    <w:p w:rsidRDefault="00AB3576" w:rsidP="00BE17F3" w:rsidR="00AB3576" w:rsidRPr="00152C9F">
      <w:pPr>
        <w:pStyle w:val="Tijeloteksta"/>
        <w:jc w:val="center"/>
        <w:rPr>
          <w:rFonts w:hAnsi="Times New Roman" w:ascii="Times New Roman"/>
          <w:color w:val="auto"/>
          <w:szCs w:val="24"/>
        </w:rPr>
      </w:pPr>
      <w:r w:rsidRPr="00152C9F">
        <w:rPr>
          <w:rFonts w:hAnsi="Times New Roman" w:ascii="Times New Roman"/>
          <w:color w:val="auto"/>
          <w:szCs w:val="24"/>
        </w:rPr>
        <w:t>r i j e š i o     j e</w:t>
      </w:r>
    </w:p>
    <w:p w:rsidRDefault="00AB3576" w:rsidP="00BE17F3" w:rsidR="00AB3576" w:rsidRPr="00840DF9">
      <w:pPr>
        <w:pStyle w:val="Tijeloteksta"/>
        <w:jc w:val="center"/>
        <w:rPr>
          <w:rFonts w:hAnsi="Times New Roman" w:ascii="Times New Roman"/>
          <w:b/>
          <w:color w:val="auto"/>
          <w:szCs w:val="24"/>
        </w:rPr>
      </w:pPr>
    </w:p>
    <w:p w:rsidRDefault="00157D9D" w:rsidP="00C6054E" w:rsidR="007E7109">
      <w:pPr>
        <w:ind w:firstLine="708"/>
        <w:jc w:val="both"/>
      </w:pPr>
      <w:r>
        <w:t>I</w:t>
      </w:r>
      <w:r>
        <w:tab/>
      </w:r>
      <w:r w:rsidR="00CB3C7E">
        <w:t>Zaključuje se stečajni postupak nad</w:t>
      </w:r>
      <w:r w:rsidR="0018606E">
        <w:t xml:space="preserve"> stečajn</w:t>
      </w:r>
      <w:r w:rsidR="00CB3C7E">
        <w:t>om</w:t>
      </w:r>
      <w:r w:rsidR="0018606E">
        <w:t xml:space="preserve"> mas</w:t>
      </w:r>
      <w:r w:rsidR="00CB3C7E">
        <w:t>om</w:t>
      </w:r>
      <w:r w:rsidR="0018606E">
        <w:t xml:space="preserve"> dužnika </w:t>
      </w:r>
      <w:r w:rsidR="002C5D35" w:rsidRPr="002C5D35">
        <w:t xml:space="preserve">TROKUT drvna industrija d.d., Novska,  Novska, Kolodvorska 14, </w:t>
      </w:r>
      <w:proofErr w:type="spellStart"/>
      <w:r w:rsidR="002C5D35" w:rsidRPr="002C5D35">
        <w:t>MBS</w:t>
      </w:r>
      <w:proofErr w:type="spellEnd"/>
      <w:r w:rsidR="002C5D35" w:rsidRPr="002C5D35">
        <w:t xml:space="preserve">: 080129851, </w:t>
      </w:r>
      <w:proofErr w:type="spellStart"/>
      <w:r w:rsidR="002C5D35" w:rsidRPr="002C5D35">
        <w:t>OIB</w:t>
      </w:r>
      <w:proofErr w:type="spellEnd"/>
      <w:r w:rsidR="002C5D35" w:rsidRPr="002C5D35">
        <w:t>:55666579940</w:t>
      </w:r>
      <w:r w:rsidR="003E5F44">
        <w:t>.</w:t>
      </w:r>
    </w:p>
    <w:p w:rsidRDefault="00CB3C7E" w:rsidP="00C6054E" w:rsidR="00CB3C7E">
      <w:pPr>
        <w:ind w:firstLine="708"/>
        <w:jc w:val="both"/>
      </w:pPr>
      <w:r>
        <w:t>II</w:t>
      </w:r>
      <w:r>
        <w:tab/>
        <w:t xml:space="preserve"> </w:t>
      </w:r>
      <w:r w:rsidR="00AD1BF9" w:rsidRPr="00AD1BF9">
        <w:t>Po pravomoćnosti ovog rješenja stečajna masa brisat će se iz sudskog registra</w:t>
      </w:r>
      <w:r w:rsidR="00AD1BF9">
        <w:t>.</w:t>
      </w:r>
      <w:r>
        <w:t xml:space="preserve"> </w:t>
      </w:r>
    </w:p>
    <w:p w:rsidRDefault="00157D9D" w:rsidP="00C6054E" w:rsidR="00157D9D">
      <w:pPr>
        <w:ind w:firstLine="708"/>
        <w:jc w:val="both"/>
      </w:pPr>
    </w:p>
    <w:p w:rsidRDefault="00AB3576" w:rsidP="00BE17F3" w:rsidR="00AB3576" w:rsidRPr="00152C9F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152C9F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AB3576" w:rsidP="00BE17F3" w:rsidR="00AB3576" w:rsidRPr="00840DF9"/>
    <w:p w:rsidRDefault="00AB3576" w:rsidP="00BE17F3" w:rsidR="00E04F37">
      <w:pPr>
        <w:jc w:val="both"/>
      </w:pPr>
      <w:r w:rsidRPr="00840DF9">
        <w:tab/>
        <w:t xml:space="preserve">Rješenjem ovog suda </w:t>
      </w:r>
      <w:proofErr w:type="spellStart"/>
      <w:r w:rsidR="00D24700" w:rsidRPr="00D24700">
        <w:t>Tt</w:t>
      </w:r>
      <w:proofErr w:type="spellEnd"/>
      <w:r w:rsidR="00D24700" w:rsidRPr="00D24700">
        <w:t>-</w:t>
      </w:r>
      <w:r w:rsidR="002C5D35">
        <w:t>17</w:t>
      </w:r>
      <w:r w:rsidR="00D24700" w:rsidRPr="00D24700">
        <w:t>/</w:t>
      </w:r>
      <w:r w:rsidR="002C5D35">
        <w:t>24793-1</w:t>
      </w:r>
      <w:r w:rsidR="008042EC">
        <w:t xml:space="preserve"> od </w:t>
      </w:r>
      <w:r w:rsidR="00D24700" w:rsidRPr="00D24700">
        <w:t>2</w:t>
      </w:r>
      <w:r w:rsidR="002C5D35">
        <w:t>0</w:t>
      </w:r>
      <w:r w:rsidR="00D24700" w:rsidRPr="00D24700">
        <w:t>.</w:t>
      </w:r>
      <w:r w:rsidR="00D24700">
        <w:t xml:space="preserve"> </w:t>
      </w:r>
      <w:r w:rsidR="002C5D35">
        <w:t>lipnja</w:t>
      </w:r>
      <w:r w:rsidR="00D24700">
        <w:t xml:space="preserve"> </w:t>
      </w:r>
      <w:r w:rsidR="00D24700" w:rsidRPr="00D24700">
        <w:t>20</w:t>
      </w:r>
      <w:r w:rsidR="002C5D35">
        <w:t>17</w:t>
      </w:r>
      <w:r w:rsidR="00D24700">
        <w:t>.</w:t>
      </w:r>
      <w:r w:rsidR="008042EC">
        <w:t xml:space="preserve"> </w:t>
      </w:r>
      <w:r w:rsidRPr="00840DF9">
        <w:t>stečajni</w:t>
      </w:r>
      <w:r w:rsidR="008042EC">
        <w:t xml:space="preserve"> dužnik je brisan iz sudskog registra</w:t>
      </w:r>
      <w:r w:rsidRPr="00840DF9">
        <w:t xml:space="preserve">. </w:t>
      </w:r>
    </w:p>
    <w:p w:rsidRDefault="002C5D35" w:rsidP="00E04F37" w:rsidR="00E04F37">
      <w:pPr>
        <w:ind w:firstLine="708"/>
        <w:jc w:val="both"/>
      </w:pPr>
      <w:r>
        <w:t>Stečajni upravitelj je 4. listopada 2017. podnio prijedlog za upis stečajne mase dužnika u sudski registar</w:t>
      </w:r>
      <w:r w:rsidR="003E5F44">
        <w:t>.</w:t>
      </w:r>
    </w:p>
    <w:p w:rsidRDefault="00AD1BF9" w:rsidP="00E04F37" w:rsidR="00AB3576">
      <w:pPr>
        <w:ind w:firstLine="708"/>
        <w:jc w:val="both"/>
      </w:pPr>
      <w:r>
        <w:t xml:space="preserve">Rješenjem St-2030/13 od </w:t>
      </w:r>
      <w:r w:rsidRPr="00AD1BF9">
        <w:t>2. studenoga 2017.</w:t>
      </w:r>
      <w:r>
        <w:t xml:space="preserve"> određen je upis stečajne mase dužnika u sudski registar.</w:t>
      </w:r>
    </w:p>
    <w:p w:rsidRDefault="00AD1BF9" w:rsidP="005D1288" w:rsidR="005D1288">
      <w:pPr>
        <w:ind w:firstLine="708"/>
        <w:jc w:val="both"/>
      </w:pPr>
      <w:r>
        <w:t xml:space="preserve">Podneskom od </w:t>
      </w:r>
      <w:r w:rsidR="00A018F7">
        <w:t xml:space="preserve">4. srpnja 2018. stečajni upravitelj je </w:t>
      </w:r>
      <w:r w:rsidR="005D1288">
        <w:t>izvještio Sud da je NAMA d.d. u stečaju po djelomičnoj diobi izvršila je uplatu u iznosu od 13.636,38 kuna.</w:t>
      </w:r>
    </w:p>
    <w:p w:rsidRDefault="005D1288" w:rsidP="005D1288" w:rsidR="005D1288">
      <w:pPr>
        <w:ind w:firstLine="708"/>
        <w:jc w:val="both"/>
      </w:pPr>
      <w:r>
        <w:t>Prema završnom popisu neisplaćene tražbine vjerovnika I višeg isplatnog reda iznose 3.558.490,12 kuna, a drug višeg isplatnog reda 18.079.722,73 kune.</w:t>
      </w:r>
    </w:p>
    <w:p w:rsidRDefault="005D1288" w:rsidP="007E61F3" w:rsidR="00E04F37">
      <w:pPr>
        <w:ind w:firstLine="708"/>
        <w:jc w:val="both"/>
      </w:pPr>
      <w:r>
        <w:t>Nakon podmirenja bankarskih troškova od 75,00 kuna za vođenje računa te troškova u iznosu od 150,00 kuna za zatvaranje žiro računa, troškova izrade žiga 164,00 kune te troškova izrade dva završna računa u iznosu od 1500,00 kuna, iz  preostalog iznosa od 11.987,38 kuna trebalo bi kod diobe podmiriti troškove provizije banke (51 vjerovnik) a tražbine bi iznosile manje nego provizija, pa je predlažem davanje suglasnosti da se navedeni iznos od 11.987,38 kuna deponira  kod javnog bilježnika umanjen za troškove javnog bilježnika te obustavu postupka i brisanje stečajne mase iz sudskog registra jer nema uvjeta za provedbu naknadne diobe.</w:t>
      </w:r>
    </w:p>
    <w:p w:rsidRDefault="00AB3576" w:rsidP="00BE17F3" w:rsidR="00AB3576" w:rsidRPr="00840DF9">
      <w:pPr>
        <w:jc w:val="center"/>
      </w:pPr>
      <w:r w:rsidRPr="00840DF9">
        <w:t xml:space="preserve">U </w:t>
      </w:r>
      <w:r w:rsidR="00E04F37">
        <w:t xml:space="preserve">Zagrebu </w:t>
      </w:r>
      <w:r w:rsidR="00A80337">
        <w:t>4</w:t>
      </w:r>
      <w:r w:rsidR="00FF07B5" w:rsidRPr="00FF07B5">
        <w:t xml:space="preserve">. </w:t>
      </w:r>
      <w:r w:rsidR="00A80337">
        <w:t>srpnja</w:t>
      </w:r>
      <w:r w:rsidR="00FF07B5" w:rsidRPr="00FF07B5">
        <w:t xml:space="preserve"> 201</w:t>
      </w:r>
      <w:r w:rsidR="00A80337">
        <w:t>8</w:t>
      </w:r>
      <w:r w:rsidR="00744810">
        <w:t>.</w:t>
      </w:r>
    </w:p>
    <w:p w:rsidRDefault="00AB3576" w:rsidP="007E61F3" w:rsidR="006C6919">
      <w:r w:rsidRPr="00840DF9">
        <w:tab/>
      </w:r>
      <w:r w:rsidRPr="00840DF9">
        <w:tab/>
      </w:r>
      <w:r w:rsidRPr="00840DF9">
        <w:tab/>
      </w:r>
      <w:r w:rsidRPr="00840DF9">
        <w:tab/>
      </w:r>
      <w:r w:rsidRPr="00840DF9">
        <w:tab/>
        <w:t xml:space="preserve"> </w:t>
      </w:r>
      <w:r w:rsidR="00495AE1">
        <w:tab/>
      </w:r>
      <w:r w:rsidR="00495AE1">
        <w:tab/>
      </w:r>
      <w:r w:rsidR="00495AE1">
        <w:tab/>
      </w:r>
      <w:r w:rsidR="00495AE1">
        <w:tab/>
      </w:r>
      <w:r w:rsidRPr="00840DF9">
        <w:t xml:space="preserve"> </w:t>
      </w:r>
      <w:r w:rsidR="00840DF9">
        <w:t>Stečajni sudac</w:t>
      </w:r>
    </w:p>
    <w:p w:rsidRDefault="00495AE1" w:rsidP="00BE17F3" w:rsidR="0017203E">
      <w:pPr>
        <w:ind w:left="6372"/>
      </w:pPr>
      <w:r>
        <w:t xml:space="preserve"> </w:t>
      </w:r>
      <w:r w:rsidR="00E04F37">
        <w:t>Mislav Kolakušić</w:t>
      </w:r>
      <w:r w:rsidR="0014053E">
        <w:t xml:space="preserve"> </w:t>
      </w:r>
      <w:r w:rsidR="00D5130F">
        <w:t>v.r.</w:t>
      </w:r>
    </w:p>
    <w:p w:rsidRDefault="00840DF9" w:rsidP="00BE17F3" w:rsidR="00840DF9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Pouka o pravnom lijeku:</w:t>
      </w:r>
    </w:p>
    <w:p w:rsidRDefault="00AB3576" w:rsidP="00BE17F3" w:rsidR="00AB3576" w:rsidRPr="00840DF9">
      <w:pPr>
        <w:pStyle w:val="Podnaslov"/>
        <w:rPr>
          <w:rFonts w:hAnsi="Times New Roman" w:ascii="Times New Roman"/>
          <w:b w:val="false"/>
          <w:color w:val="auto"/>
        </w:rPr>
      </w:pPr>
      <w:r w:rsidRPr="00840DF9">
        <w:rPr>
          <w:rFonts w:hAnsi="Times New Roman" w:ascii="Times New Roman"/>
          <w:b w:val="false"/>
          <w:color w:val="auto"/>
        </w:rPr>
        <w:t>Protiv ovog rješenja nezadovoljna stranka može uložiti žalbu Visokom trgovačkom sudu RH u roku od 8 dana po primitku rješenja, a ulaže se putem ovog suda</w:t>
      </w:r>
      <w:r w:rsidR="00B170B0">
        <w:rPr>
          <w:rFonts w:hAnsi="Times New Roman" w:ascii="Times New Roman"/>
          <w:b w:val="false"/>
          <w:color w:val="auto"/>
        </w:rPr>
        <w:t>.</w:t>
      </w:r>
    </w:p>
    <w:p w:rsidRDefault="005E40BD" w:rsidP="00BE17F3" w:rsidR="0017203E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Protiv zaključka nije dopušten pravni lijek.</w:t>
      </w:r>
    </w:p>
    <w:p w:rsidRDefault="00840DF9" w:rsidP="00D5130F" w:rsidR="00840DF9">
      <w:pPr>
        <w:jc w:val="both"/>
      </w:pPr>
    </w:p>
    <w:p w:rsidRDefault="00D5130F" w:rsidR="00D5130F">
      <w:r>
        <w:t xml:space="preserve">Za točnost </w:t>
      </w:r>
      <w:proofErr w:type="spellStart"/>
      <w:r>
        <w:t>otpravka</w:t>
      </w:r>
      <w:proofErr w:type="spellEnd"/>
      <w:r>
        <w:t xml:space="preserve"> - ovlašteni službenik</w:t>
      </w:r>
    </w:p>
    <w:p w:rsidRDefault="00D5130F" w:rsidR="00D5130F" w:rsidRPr="000504A6">
      <w:r>
        <w:tab/>
        <w:t xml:space="preserve">      </w:t>
      </w:r>
      <w:r w:rsidRPr="000E6531">
        <w:t>Ivana Stampf</w:t>
      </w:r>
    </w:p>
    <w:p w:rsidRDefault="00D5130F" w:rsidP="00D5130F" w:rsidR="00D5130F">
      <w:pPr>
        <w:jc w:val="both"/>
      </w:pPr>
    </w:p>
    <w:sectPr w:rsidSect="007E61F3" w:rsidR="00D5130F">
      <w:headerReference w:type="default" r:id="rId11"/>
      <w:pgSz w:h="16838" w:w="11906"/>
      <w:pgMar w:gutter="0" w:footer="708" w:header="708" w:left="1417" w:bottom="1417" w:right="1417" w:top="56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5515" w:rsidP="000F4EC7" w:rsidR="008C5515">
      <w:r>
        <w:separator/>
      </w:r>
    </w:p>
  </w:endnote>
  <w:endnote w:id="0" w:type="continuationSeparator">
    <w:p w:rsidRDefault="008C5515" w:rsidP="000F4EC7" w:rsidR="008C55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5515" w:rsidP="000F4EC7" w:rsidR="008C5515">
      <w:r>
        <w:separator/>
      </w:r>
    </w:p>
  </w:footnote>
  <w:footnote w:id="0" w:type="continuationSeparator">
    <w:p w:rsidRDefault="008C5515" w:rsidP="000F4EC7" w:rsidR="008C55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4EC7" w:rsidR="000F4EC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E61F3">
      <w:rPr>
        <w:noProof/>
      </w:rPr>
      <w:t>2</w:t>
    </w:r>
    <w:r>
      <w:fldChar w:fldCharType="end"/>
    </w:r>
  </w:p>
  <w:p w:rsidRDefault="00C6054E" w:rsidP="00C6054E" w:rsidR="00C6054E">
    <w:pPr>
      <w:pStyle w:val="Zaglavlje"/>
      <w:jc w:val="right"/>
    </w:pPr>
    <w:r>
      <w:t>St-</w:t>
    </w:r>
    <w:r w:rsidR="00A80337">
      <w:t>2030</w:t>
    </w:r>
    <w:r>
      <w:t>/1</w:t>
    </w:r>
    <w:r w:rsidR="00A80337">
      <w:t>3</w:t>
    </w:r>
  </w:p>
  <w:p w:rsidRDefault="000F4EC7" w:rsidR="000F4EC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07DDF"/>
    <w:multiLevelType w:val="singleLevel"/>
    <w:tmpl w:val="0C090003"/>
    <w:lvl w:ilvl="0">
      <w:start w:val="1"/>
      <w:numFmt w:val="bullet"/>
      <w:lvlText w:val="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">
    <w:nsid w:val="39CC0246"/>
    <w:multiLevelType w:val="hybridMultilevel"/>
    <w:tmpl w:val="D1CE4A8C"/>
    <w:lvl w:tplc="DA3CA774" w:ilvl="0">
      <w:start w:val="1"/>
      <w:numFmt w:val="upperRoman"/>
      <w:lvlText w:val="%1."/>
      <w:lvlJc w:val="right"/>
      <w:pPr>
        <w:tabs>
          <w:tab w:pos="900" w:val="num"/>
        </w:tabs>
        <w:ind w:hanging="18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F7A72E9"/>
    <w:multiLevelType w:val="hybridMultilevel"/>
    <w:tmpl w:val="57D60928"/>
    <w:lvl w:tplc="041A0011" w:ilvl="0">
      <w:start w:val="1"/>
      <w:numFmt w:val="decimal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EC6F7A"/>
    <w:multiLevelType w:val="hybridMultilevel"/>
    <w:tmpl w:val="B9E06910"/>
    <w:lvl w:tplc="041A0001"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E3B"/>
    <w:rsid w:val="00001245"/>
    <w:rsid w:val="00006A64"/>
    <w:rsid w:val="00006E02"/>
    <w:rsid w:val="00013E14"/>
    <w:rsid w:val="00026FB9"/>
    <w:rsid w:val="00045BCD"/>
    <w:rsid w:val="000475F8"/>
    <w:rsid w:val="00053275"/>
    <w:rsid w:val="0006229E"/>
    <w:rsid w:val="000674C0"/>
    <w:rsid w:val="00080442"/>
    <w:rsid w:val="00095231"/>
    <w:rsid w:val="00097D14"/>
    <w:rsid w:val="000A24A7"/>
    <w:rsid w:val="000A264C"/>
    <w:rsid w:val="000A7744"/>
    <w:rsid w:val="000B0416"/>
    <w:rsid w:val="000B0DF9"/>
    <w:rsid w:val="000E36CA"/>
    <w:rsid w:val="000E5D01"/>
    <w:rsid w:val="000F1D37"/>
    <w:rsid w:val="000F37F5"/>
    <w:rsid w:val="000F42F7"/>
    <w:rsid w:val="000F4EC7"/>
    <w:rsid w:val="000F7ABC"/>
    <w:rsid w:val="0010181C"/>
    <w:rsid w:val="00110BF3"/>
    <w:rsid w:val="001118D1"/>
    <w:rsid w:val="0012030F"/>
    <w:rsid w:val="0012372C"/>
    <w:rsid w:val="00123F2D"/>
    <w:rsid w:val="00123FAD"/>
    <w:rsid w:val="001250B2"/>
    <w:rsid w:val="00127D42"/>
    <w:rsid w:val="00137BC7"/>
    <w:rsid w:val="00137EE1"/>
    <w:rsid w:val="0014053E"/>
    <w:rsid w:val="00141D8B"/>
    <w:rsid w:val="0014257B"/>
    <w:rsid w:val="00143D54"/>
    <w:rsid w:val="00152C9F"/>
    <w:rsid w:val="00157D9D"/>
    <w:rsid w:val="0017203E"/>
    <w:rsid w:val="00177515"/>
    <w:rsid w:val="0018606E"/>
    <w:rsid w:val="00186109"/>
    <w:rsid w:val="00190B14"/>
    <w:rsid w:val="001B5D3F"/>
    <w:rsid w:val="001C435C"/>
    <w:rsid w:val="001D2E9B"/>
    <w:rsid w:val="001E196A"/>
    <w:rsid w:val="001F4C17"/>
    <w:rsid w:val="001F70A1"/>
    <w:rsid w:val="00201A23"/>
    <w:rsid w:val="00201B9F"/>
    <w:rsid w:val="00203357"/>
    <w:rsid w:val="0023164D"/>
    <w:rsid w:val="00244009"/>
    <w:rsid w:val="00244A86"/>
    <w:rsid w:val="0024774D"/>
    <w:rsid w:val="00255B21"/>
    <w:rsid w:val="00262CF7"/>
    <w:rsid w:val="002641DD"/>
    <w:rsid w:val="00265493"/>
    <w:rsid w:val="00266E4F"/>
    <w:rsid w:val="00281450"/>
    <w:rsid w:val="0029650A"/>
    <w:rsid w:val="002A496B"/>
    <w:rsid w:val="002A75D4"/>
    <w:rsid w:val="002B5F54"/>
    <w:rsid w:val="002C5D35"/>
    <w:rsid w:val="002D22B1"/>
    <w:rsid w:val="002E427F"/>
    <w:rsid w:val="0030073A"/>
    <w:rsid w:val="0030553F"/>
    <w:rsid w:val="003106C9"/>
    <w:rsid w:val="00311438"/>
    <w:rsid w:val="00322A4C"/>
    <w:rsid w:val="00324E75"/>
    <w:rsid w:val="00332D7B"/>
    <w:rsid w:val="00337C8B"/>
    <w:rsid w:val="00340FE6"/>
    <w:rsid w:val="00341940"/>
    <w:rsid w:val="00352027"/>
    <w:rsid w:val="00355251"/>
    <w:rsid w:val="003600AA"/>
    <w:rsid w:val="0037462D"/>
    <w:rsid w:val="00380E75"/>
    <w:rsid w:val="00382329"/>
    <w:rsid w:val="00383577"/>
    <w:rsid w:val="003902D6"/>
    <w:rsid w:val="00392283"/>
    <w:rsid w:val="003940C5"/>
    <w:rsid w:val="0039527C"/>
    <w:rsid w:val="003A5B87"/>
    <w:rsid w:val="003B51BB"/>
    <w:rsid w:val="003B792A"/>
    <w:rsid w:val="003C14C9"/>
    <w:rsid w:val="003C14CF"/>
    <w:rsid w:val="003C2491"/>
    <w:rsid w:val="003E5F44"/>
    <w:rsid w:val="003F5410"/>
    <w:rsid w:val="004038A9"/>
    <w:rsid w:val="00422399"/>
    <w:rsid w:val="00424FC6"/>
    <w:rsid w:val="0042554D"/>
    <w:rsid w:val="00426577"/>
    <w:rsid w:val="00430C92"/>
    <w:rsid w:val="004333F8"/>
    <w:rsid w:val="00436303"/>
    <w:rsid w:val="00440AA8"/>
    <w:rsid w:val="00444AC3"/>
    <w:rsid w:val="0045440C"/>
    <w:rsid w:val="004601A5"/>
    <w:rsid w:val="00460CDB"/>
    <w:rsid w:val="00465CEB"/>
    <w:rsid w:val="00474F3B"/>
    <w:rsid w:val="0047719C"/>
    <w:rsid w:val="00485612"/>
    <w:rsid w:val="00495AE1"/>
    <w:rsid w:val="004B0ED9"/>
    <w:rsid w:val="004C4A22"/>
    <w:rsid w:val="004C5125"/>
    <w:rsid w:val="004E4567"/>
    <w:rsid w:val="004E7F9D"/>
    <w:rsid w:val="004F1817"/>
    <w:rsid w:val="004F187C"/>
    <w:rsid w:val="004F3992"/>
    <w:rsid w:val="005236DC"/>
    <w:rsid w:val="00530B58"/>
    <w:rsid w:val="005456D5"/>
    <w:rsid w:val="00552079"/>
    <w:rsid w:val="00560ACF"/>
    <w:rsid w:val="005671CB"/>
    <w:rsid w:val="005675DD"/>
    <w:rsid w:val="005771FE"/>
    <w:rsid w:val="00590D1B"/>
    <w:rsid w:val="00594C31"/>
    <w:rsid w:val="005959A4"/>
    <w:rsid w:val="005C0C55"/>
    <w:rsid w:val="005C263E"/>
    <w:rsid w:val="005C6455"/>
    <w:rsid w:val="005D1288"/>
    <w:rsid w:val="005D3B7E"/>
    <w:rsid w:val="005D5F95"/>
    <w:rsid w:val="005E0E26"/>
    <w:rsid w:val="005E40BD"/>
    <w:rsid w:val="005E55DC"/>
    <w:rsid w:val="005F1DD6"/>
    <w:rsid w:val="00601BFD"/>
    <w:rsid w:val="0060386B"/>
    <w:rsid w:val="00616243"/>
    <w:rsid w:val="0061629E"/>
    <w:rsid w:val="00632DB8"/>
    <w:rsid w:val="00633B8D"/>
    <w:rsid w:val="00646EC8"/>
    <w:rsid w:val="006524EB"/>
    <w:rsid w:val="0065685C"/>
    <w:rsid w:val="00662638"/>
    <w:rsid w:val="0068269A"/>
    <w:rsid w:val="00683168"/>
    <w:rsid w:val="00684227"/>
    <w:rsid w:val="006847CD"/>
    <w:rsid w:val="00685465"/>
    <w:rsid w:val="00685988"/>
    <w:rsid w:val="00686DFD"/>
    <w:rsid w:val="00687AA4"/>
    <w:rsid w:val="00691D9C"/>
    <w:rsid w:val="00692E3B"/>
    <w:rsid w:val="006A01B4"/>
    <w:rsid w:val="006B6CDA"/>
    <w:rsid w:val="006C19F0"/>
    <w:rsid w:val="006C326F"/>
    <w:rsid w:val="006C6919"/>
    <w:rsid w:val="006E1E00"/>
    <w:rsid w:val="006E2F8C"/>
    <w:rsid w:val="006E692F"/>
    <w:rsid w:val="006F0B4B"/>
    <w:rsid w:val="006F21F0"/>
    <w:rsid w:val="006F2E3D"/>
    <w:rsid w:val="00701FA7"/>
    <w:rsid w:val="007053E8"/>
    <w:rsid w:val="00710A05"/>
    <w:rsid w:val="00717A5A"/>
    <w:rsid w:val="00721464"/>
    <w:rsid w:val="00723B7B"/>
    <w:rsid w:val="007403AF"/>
    <w:rsid w:val="00744810"/>
    <w:rsid w:val="007474F0"/>
    <w:rsid w:val="00764BBF"/>
    <w:rsid w:val="00764D51"/>
    <w:rsid w:val="00781685"/>
    <w:rsid w:val="00784B7C"/>
    <w:rsid w:val="00792000"/>
    <w:rsid w:val="007928FA"/>
    <w:rsid w:val="007A394A"/>
    <w:rsid w:val="007A6568"/>
    <w:rsid w:val="007A7288"/>
    <w:rsid w:val="007C7D5C"/>
    <w:rsid w:val="007E61F3"/>
    <w:rsid w:val="007E7109"/>
    <w:rsid w:val="007F384D"/>
    <w:rsid w:val="007F793C"/>
    <w:rsid w:val="008042EC"/>
    <w:rsid w:val="00812A17"/>
    <w:rsid w:val="00814B7F"/>
    <w:rsid w:val="00814CAF"/>
    <w:rsid w:val="0083075D"/>
    <w:rsid w:val="00840DF9"/>
    <w:rsid w:val="00846782"/>
    <w:rsid w:val="0084691C"/>
    <w:rsid w:val="0085195D"/>
    <w:rsid w:val="008549CE"/>
    <w:rsid w:val="00872B43"/>
    <w:rsid w:val="00872C20"/>
    <w:rsid w:val="00876A76"/>
    <w:rsid w:val="008A027A"/>
    <w:rsid w:val="008A4845"/>
    <w:rsid w:val="008A5D68"/>
    <w:rsid w:val="008A6008"/>
    <w:rsid w:val="008B0A71"/>
    <w:rsid w:val="008B2959"/>
    <w:rsid w:val="008C5515"/>
    <w:rsid w:val="008C6295"/>
    <w:rsid w:val="008C78F7"/>
    <w:rsid w:val="008D0DB1"/>
    <w:rsid w:val="008D7F24"/>
    <w:rsid w:val="008E4DC7"/>
    <w:rsid w:val="008F27D5"/>
    <w:rsid w:val="008F649B"/>
    <w:rsid w:val="00900ECE"/>
    <w:rsid w:val="009036D4"/>
    <w:rsid w:val="009278F4"/>
    <w:rsid w:val="00932CFA"/>
    <w:rsid w:val="00935E9E"/>
    <w:rsid w:val="00974B6A"/>
    <w:rsid w:val="00980D4A"/>
    <w:rsid w:val="00985097"/>
    <w:rsid w:val="00987517"/>
    <w:rsid w:val="00987C26"/>
    <w:rsid w:val="00997417"/>
    <w:rsid w:val="009B23E3"/>
    <w:rsid w:val="009C0ED9"/>
    <w:rsid w:val="009C7954"/>
    <w:rsid w:val="009E43EF"/>
    <w:rsid w:val="009E4C47"/>
    <w:rsid w:val="00A018F7"/>
    <w:rsid w:val="00A04026"/>
    <w:rsid w:val="00A16D90"/>
    <w:rsid w:val="00A22525"/>
    <w:rsid w:val="00A23E40"/>
    <w:rsid w:val="00A55760"/>
    <w:rsid w:val="00A6323D"/>
    <w:rsid w:val="00A72478"/>
    <w:rsid w:val="00A727E9"/>
    <w:rsid w:val="00A80337"/>
    <w:rsid w:val="00A82342"/>
    <w:rsid w:val="00A84C46"/>
    <w:rsid w:val="00A9294E"/>
    <w:rsid w:val="00A93AD8"/>
    <w:rsid w:val="00A96A4E"/>
    <w:rsid w:val="00AB3576"/>
    <w:rsid w:val="00AB3ED5"/>
    <w:rsid w:val="00AB4123"/>
    <w:rsid w:val="00AB59D3"/>
    <w:rsid w:val="00AB6CB5"/>
    <w:rsid w:val="00AC76BD"/>
    <w:rsid w:val="00AD1BF9"/>
    <w:rsid w:val="00AD20F0"/>
    <w:rsid w:val="00AE2FD7"/>
    <w:rsid w:val="00AE7260"/>
    <w:rsid w:val="00AF3D99"/>
    <w:rsid w:val="00AF3F3F"/>
    <w:rsid w:val="00AF73AA"/>
    <w:rsid w:val="00B01DBB"/>
    <w:rsid w:val="00B0517C"/>
    <w:rsid w:val="00B06773"/>
    <w:rsid w:val="00B170B0"/>
    <w:rsid w:val="00B34C50"/>
    <w:rsid w:val="00B40E20"/>
    <w:rsid w:val="00B46321"/>
    <w:rsid w:val="00B52277"/>
    <w:rsid w:val="00B54656"/>
    <w:rsid w:val="00B61571"/>
    <w:rsid w:val="00B648DF"/>
    <w:rsid w:val="00B7151F"/>
    <w:rsid w:val="00B7719E"/>
    <w:rsid w:val="00B77DD8"/>
    <w:rsid w:val="00B80EEC"/>
    <w:rsid w:val="00B922DF"/>
    <w:rsid w:val="00B9318E"/>
    <w:rsid w:val="00B93A84"/>
    <w:rsid w:val="00B94C80"/>
    <w:rsid w:val="00BA63A6"/>
    <w:rsid w:val="00BB4F2B"/>
    <w:rsid w:val="00BD3810"/>
    <w:rsid w:val="00BE17F3"/>
    <w:rsid w:val="00BF0DCA"/>
    <w:rsid w:val="00C25362"/>
    <w:rsid w:val="00C3538A"/>
    <w:rsid w:val="00C41636"/>
    <w:rsid w:val="00C46B28"/>
    <w:rsid w:val="00C51F5A"/>
    <w:rsid w:val="00C6054E"/>
    <w:rsid w:val="00C639CF"/>
    <w:rsid w:val="00C65679"/>
    <w:rsid w:val="00C70680"/>
    <w:rsid w:val="00C712DB"/>
    <w:rsid w:val="00C77C13"/>
    <w:rsid w:val="00C84E92"/>
    <w:rsid w:val="00C93413"/>
    <w:rsid w:val="00CA040C"/>
    <w:rsid w:val="00CA108E"/>
    <w:rsid w:val="00CA6A67"/>
    <w:rsid w:val="00CA6C59"/>
    <w:rsid w:val="00CB1ACE"/>
    <w:rsid w:val="00CB3C7E"/>
    <w:rsid w:val="00CB79CB"/>
    <w:rsid w:val="00CC4195"/>
    <w:rsid w:val="00CE51D8"/>
    <w:rsid w:val="00CF06D1"/>
    <w:rsid w:val="00CF3EAE"/>
    <w:rsid w:val="00D06EA2"/>
    <w:rsid w:val="00D07AC3"/>
    <w:rsid w:val="00D107AD"/>
    <w:rsid w:val="00D14F19"/>
    <w:rsid w:val="00D15177"/>
    <w:rsid w:val="00D24700"/>
    <w:rsid w:val="00D27B77"/>
    <w:rsid w:val="00D3029B"/>
    <w:rsid w:val="00D31F63"/>
    <w:rsid w:val="00D5130F"/>
    <w:rsid w:val="00D739AC"/>
    <w:rsid w:val="00D76313"/>
    <w:rsid w:val="00D8457C"/>
    <w:rsid w:val="00D93E26"/>
    <w:rsid w:val="00D95A58"/>
    <w:rsid w:val="00DA78D1"/>
    <w:rsid w:val="00DB3B52"/>
    <w:rsid w:val="00DB6410"/>
    <w:rsid w:val="00DC1256"/>
    <w:rsid w:val="00DC32AF"/>
    <w:rsid w:val="00DC5217"/>
    <w:rsid w:val="00DC7B11"/>
    <w:rsid w:val="00DD1612"/>
    <w:rsid w:val="00DD3473"/>
    <w:rsid w:val="00DF5075"/>
    <w:rsid w:val="00DF7F6C"/>
    <w:rsid w:val="00E000D7"/>
    <w:rsid w:val="00E01500"/>
    <w:rsid w:val="00E04F37"/>
    <w:rsid w:val="00E07810"/>
    <w:rsid w:val="00E07BA8"/>
    <w:rsid w:val="00E10E60"/>
    <w:rsid w:val="00E141E2"/>
    <w:rsid w:val="00E14E5C"/>
    <w:rsid w:val="00E346B8"/>
    <w:rsid w:val="00E37EE7"/>
    <w:rsid w:val="00E4685F"/>
    <w:rsid w:val="00E5418D"/>
    <w:rsid w:val="00E604AC"/>
    <w:rsid w:val="00E63268"/>
    <w:rsid w:val="00E707F2"/>
    <w:rsid w:val="00E83229"/>
    <w:rsid w:val="00E84D3E"/>
    <w:rsid w:val="00E86CC7"/>
    <w:rsid w:val="00E92455"/>
    <w:rsid w:val="00E9666A"/>
    <w:rsid w:val="00E97DD5"/>
    <w:rsid w:val="00EB17F5"/>
    <w:rsid w:val="00EB7220"/>
    <w:rsid w:val="00EC2D18"/>
    <w:rsid w:val="00EC3480"/>
    <w:rsid w:val="00EE677A"/>
    <w:rsid w:val="00EF3ED6"/>
    <w:rsid w:val="00EF4F2A"/>
    <w:rsid w:val="00EF5A68"/>
    <w:rsid w:val="00F17777"/>
    <w:rsid w:val="00F24487"/>
    <w:rsid w:val="00F25427"/>
    <w:rsid w:val="00F30564"/>
    <w:rsid w:val="00F305BC"/>
    <w:rsid w:val="00F67106"/>
    <w:rsid w:val="00F826FF"/>
    <w:rsid w:val="00F849D1"/>
    <w:rsid w:val="00F97E52"/>
    <w:rsid w:val="00FA08AC"/>
    <w:rsid w:val="00FA62E6"/>
    <w:rsid w:val="00FB015C"/>
    <w:rsid w:val="00FC5A82"/>
    <w:rsid w:val="00FD0C70"/>
    <w:rsid w:val="00FE08F1"/>
    <w:rsid w:val="00FE4F9C"/>
    <w:rsid w:val="00FE71E3"/>
    <w:rsid w:val="00FF07B5"/>
    <w:rsid w:val="00FF3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hAnsi="Tahoma" w:asci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hAnsi="Tahoma" w:ascii="Tahoma"/>
      <w:color w:val="00808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hAnsi="Tahoma" w:asci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hAnsi="Tahoma" w:asci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3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3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3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3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3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AB3576"/>
    <w:pPr>
      <w:keepNext/>
      <w:jc w:val="center"/>
      <w:outlineLvl w:val="1"/>
    </w:pPr>
    <w:rPr>
      <w:rFonts w:ascii="Tahoma" w:hAnsi="Tahoma"/>
      <w:b/>
      <w:color w:val="008080"/>
      <w:szCs w:val="20"/>
    </w:rPr>
  </w:style>
  <w:style w:styleId="Naslov4" w:type="paragraph">
    <w:name w:val="heading 4"/>
    <w:basedOn w:val="Normal"/>
    <w:next w:val="Normal"/>
    <w:qFormat/>
    <w:rsid w:val="00AB3576"/>
    <w:pPr>
      <w:keepNext/>
      <w:jc w:val="both"/>
      <w:outlineLvl w:val="3"/>
    </w:pPr>
    <w:rPr>
      <w:rFonts w:ascii="Tahoma" w:hAnsi="Tahoma"/>
      <w:color w:val="00808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AB3576"/>
    <w:pPr>
      <w:jc w:val="both"/>
    </w:pPr>
    <w:rPr>
      <w:rFonts w:ascii="Tahoma" w:hAnsi="Tahoma"/>
      <w:color w:val="008080"/>
      <w:szCs w:val="20"/>
    </w:rPr>
  </w:style>
  <w:style w:styleId="Uvuenotijeloteksta" w:type="paragraph">
    <w:name w:val="Body Text Indent"/>
    <w:basedOn w:val="Normal"/>
    <w:rsid w:val="00AB3576"/>
    <w:pPr>
      <w:spacing w:after="120"/>
      <w:ind w:left="283"/>
    </w:pPr>
  </w:style>
  <w:style w:styleId="Podnaslov" w:type="paragraph">
    <w:name w:val="Subtitle"/>
    <w:basedOn w:val="Normal"/>
    <w:qFormat/>
    <w:rsid w:val="00AB3576"/>
    <w:pPr>
      <w:jc w:val="both"/>
    </w:pPr>
    <w:rPr>
      <w:rFonts w:ascii="Tahoma" w:hAnsi="Tahoma"/>
      <w:b/>
      <w:color w:val="0000FF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F4EC7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F4EC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0F4EC7"/>
    <w:rPr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37E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37EE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513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3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3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3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3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srpnja 2018.</izvorni_sadrzaj>
    <derivirana_varijabla naziv="DomainObject.DatumDonosenjaOdluke_1">4.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zaključuje se stečajni postupak nad stečajnom masom</izvorni_sadrzaj>
    <derivirana_varijabla naziv="DomainObject.Primjedba_1">zaključuje se stečajni postupak nad stečajnom masom</derivirana_varijabla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studenog 2013.</izvorni_sadrzaj>
    <derivirana_varijabla naziv="DomainObject.Predmet.DatumOsnivanja_1">14.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ožujka 2017.</izvorni_sadrzaj>
    <derivirana_varijabla naziv="DomainObject.Predmet.DatumRjesavanja_1">9. ožujka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St-2030/2013</izvorni_sadrzaj>
    <derivirana_varijabla naziv="DomainObject.Predmet.OznakaBroj_1">St-2030/2013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Mislav</izvorni_sadrzaj>
    <derivirana_varijabla naziv="DomainObject.Predmet.PredmetRijesio.Ime_1">Mislav</derivirana_varijabla>
  </DomainObject.Predmet.PredmetRijesio.Ime>
  <DomainObject.Predmet.PredmetRijesio.Oib>
    <izvorni_sadrzaj>54436333737</izvorni_sadrzaj>
    <derivirana_varijabla naziv="DomainObject.Predmet.PredmetRijesio.Oib_1">54436333737</derivirana_varijabla>
  </DomainObject.Predmet.PredmetRijesio.Oib>
  <DomainObject.Predmet.PredmetRijesio.Prezime>
    <izvorni_sadrzaj>Kolakušić</izvorni_sadrzaj>
    <derivirana_varijabla naziv="DomainObject.Predmet.PredmetRijesio.Prezime_1">Kolakušić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TROKUT drvna industrija, dioničko društvo Novska</izvorni_sadrzaj>
    <derivirana_varijabla naziv="DomainObject.Predmet.ProtustrankaFormated_1">  TROKUT drvna industrija, dioničko društvo Novska</derivirana_varijabla>
  </DomainObject.Predmet.ProtustrankaFormated>
  <DomainObject.Predmet.ProtustrankaFormatedOIB>
    <izvorni_sadrzaj>  TROKUT drvna industrija, dioničko društvo Novska, OIB 55666579940</izvorni_sadrzaj>
    <derivirana_varijabla naziv="DomainObject.Predmet.ProtustrankaFormatedOIB_1">  TROKUT drvna industrija, dioničko društvo Novska, OIB 55666579940</derivirana_varijabla>
  </DomainObject.Predmet.ProtustrankaFormatedOIB>
  <DomainObject.Predmet.ProtustrankaFormatedWithAdress>
    <izvorni_sadrzaj> TROKUT drvna industrija, dioničko društvo Novska, Kolodvorska 14, 44330 Novska</izvorni_sadrzaj>
    <derivirana_varijabla naziv="DomainObject.Predmet.ProtustrankaFormatedWithAdress_1"> TROKUT drvna industrija, dioničko društvo Novska, Kolodvorska 14, 44330 Novska</derivirana_varijabla>
  </DomainObject.Predmet.ProtustrankaFormatedWithAdress>
  <DomainObject.Predmet.ProtustrankaFormatedWithAdressOIB>
    <izvorni_sadrzaj> TROKUT drvna industrija, dioničko društvo Novska, OIB 55666579940, Kolodvorska 14, 44330 Novska</izvorni_sadrzaj>
    <derivirana_varijabla naziv="DomainObject.Predmet.ProtustrankaFormatedWithAdressOIB_1"> TROKUT drvna industrija, dioničko društvo Novska, OIB 55666579940, Kolodvorska 14, 44330 Novska</derivirana_varijabla>
  </DomainObject.Predmet.ProtustrankaFormatedWithAdressOIB>
  <DomainObject.Predmet.ProtustrankaWithAdress>
    <izvorni_sadrzaj>TROKUT drvna industrija, dioničko društvo Novska Kolodvorska 14, 44330 Novska</izvorni_sadrzaj>
    <derivirana_varijabla naziv="DomainObject.Predmet.ProtustrankaWithAdress_1">TROKUT drvna industrija, dioničko društvo Novska Kolodvorska 14, 44330 Novska</derivirana_varijabla>
  </DomainObject.Predmet.ProtustrankaWithAdress>
  <DomainObject.Predmet.ProtustrankaWithAdressOIB>
    <izvorni_sadrzaj>TROKUT drvna industrija, dioničko društvo Novska, OIB 55666579940, Kolodvorska 14, 44330 Novska</izvorni_sadrzaj>
    <derivirana_varijabla naziv="DomainObject.Predmet.ProtustrankaWithAdressOIB_1">TROKUT drvna industrija, dioničko društvo Novska, OIB 55666579940, Kolodvorska 14, 44330 Novska</derivirana_varijabla>
  </DomainObject.Predmet.ProtustrankaWithAdressOIB>
  <DomainObject.Predmet.ProtustrankaNazivFormated>
    <izvorni_sadrzaj>TROKUT drvna industrija, dioničko društvo Novska</izvorni_sadrzaj>
    <derivirana_varijabla naziv="DomainObject.Predmet.ProtustrankaNazivFormated_1">TROKUT drvna industrija, dioničko društvo Novska</derivirana_varijabla>
  </DomainObject.Predmet.ProtustrankaNazivFormated>
  <DomainObject.Predmet.ProtustrankaNazivFormatedOIB>
    <izvorni_sadrzaj>TROKUT drvna industrija, dioničko društvo Novska, OIB 55666579940</izvorni_sadrzaj>
    <derivirana_varijabla naziv="DomainObject.Predmet.ProtustrankaNazivFormatedOIB_1">TROKUT drvna industrija, dioničko društvo Novska, OIB 55666579940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Kolakušić/N</izvorni_sadrzaj>
    <derivirana_varijabla naziv="DomainObject.Predmet.Referada.Naziv_1">66.St - M. Kolakušić/N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LIGNA d.o.o. za proizvodnju, preradu drva i trgovinu</izvorni_sadrzaj>
    <derivirana_varijabla naziv="DomainObject.Predmet.StrankaFormated_1">  FINA ZAGREB; LIGNA d.o.o. za proizvodnju, preradu drva i trgovinu</derivirana_varijabla>
  </DomainObject.Predmet.StrankaFormated>
  <DomainObject.Predmet.StrankaFormatedOIB>
    <izvorni_sadrzaj>  FINA ZAGREB, OIB 85821130368; LIGNA d.o.o. za proizvodnju, preradu drva i trgovinu, OIB 02473955757</izvorni_sadrzaj>
    <derivirana_varijabla naziv="DomainObject.Predmet.StrankaFormatedOIB_1">  FINA ZAGREB, OIB 85821130368; LIGNA d.o.o. za proizvodnju, preradu drva i trgovinu, OIB 02473955757</derivirana_varijabla>
  </DomainObject.Predmet.StrankaFormatedOIB>
  <DomainObject.Predmet.StrankaFormatedWithAdress>
    <izvorni_sadrzaj> FINA ZAGREB, ILICA 307, 10000 Zagreb; LIGNA d.o.o. za proizvodnju, preradu drva i trgovinu, Stupno 148/A, 44000 Sisak</izvorni_sadrzaj>
    <derivirana_varijabla naziv="DomainObject.Predmet.StrankaFormatedWithAdress_1"> FINA ZAGREB, ILICA 307, 10000 Zagreb; LIGNA d.o.o. za proizvodnju, preradu drva i trgovinu, Stupno 148/A, 44000 Sisak</derivirana_varijabla>
  </DomainObject.Predmet.StrankaFormatedWithAdress>
  <DomainObject.Predmet.StrankaFormatedWithAdressOIB>
    <izvorni_sadrzaj> FINA ZAGREB, OIB 85821130368, ILICA 307, 10000 Zagreb; LIGNA d.o.o. za proizvodnju, preradu drva i trgovinu, OIB 02473955757, Stupno 148/A, 44000 Sisak</izvorni_sadrzaj>
    <derivirana_varijabla naziv="DomainObject.Predmet.StrankaFormatedWithAdressOIB_1"> FINA ZAGREB, OIB 85821130368, ILICA 307, 10000 Zagreb; LIGNA d.o.o. za proizvodnju, preradu drva i trgovinu, OIB 02473955757, Stupno 148/A, 44000 Sisak</derivirana_varijabla>
  </DomainObject.Predmet.StrankaFormatedWithAdressOIB>
  <DomainObject.Predmet.StrankaWithAdress>
    <izvorni_sadrzaj>FINA ZAGREB ILICA 307,10000 Zagreb,LIGNA d.o.o. za proizvodnju, preradu drva i trgovinu Stupno 148/A,44000 Sisak</izvorni_sadrzaj>
    <derivirana_varijabla naziv="DomainObject.Predmet.StrankaWithAdress_1">FINA ZAGREB ILICA 307,10000 Zagreb,LIGNA d.o.o. za proizvodnju, preradu drva i trgovinu Stupno 148/A,44000 Sisak</derivirana_varijabla>
  </DomainObject.Predmet.StrankaWithAdress>
  <DomainObject.Predmet.StrankaWithAdressOIB>
    <izvorni_sadrzaj>FINA ZAGREB, OIB 85821130368, ILICA 307,10000 Zagreb,LIGNA d.o.o. za proizvodnju, preradu drva i trgovinu, OIB 02473955757, Stupno 148/A,44000 Sisak</izvorni_sadrzaj>
    <derivirana_varijabla naziv="DomainObject.Predmet.StrankaWithAdressOIB_1">FINA ZAGREB, OIB 85821130368, ILICA 307,10000 Zagreb,LIGNA d.o.o. za proizvodnju, preradu drva i trgovinu, OIB 02473955757, Stupno 148/A,44000 Sisak</derivirana_varijabla>
  </DomainObject.Predmet.StrankaWithAdressOIB>
  <DomainObject.Predmet.StrankaNazivFormated>
    <izvorni_sadrzaj>FINA ZAGREB,LIGNA d.o.o. za proizvodnju, preradu drva i trgovinu</izvorni_sadrzaj>
    <derivirana_varijabla naziv="DomainObject.Predmet.StrankaNazivFormated_1">FINA ZAGREB,LIGNA d.o.o. za proizvodnju, preradu drva i trgovinu</derivirana_varijabla>
  </DomainObject.Predmet.StrankaNazivFormated>
  <DomainObject.Predmet.StrankaNazivFormatedOIB>
    <izvorni_sadrzaj>FINA ZAGREB, OIB 85821130368,LIGNA d.o.o. za proizvodnju, preradu drva i trgovinu, OIB 02473955757</izvorni_sadrzaj>
    <derivirana_varijabla naziv="DomainObject.Predmet.StrankaNazivFormatedOIB_1">FINA ZAGREB, OIB 85821130368,LIGNA d.o.o. za proizvodnju, preradu drva i trgovinu, OIB 02473955757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 - M. Kolakušić </izvorni_sadrzaj>
    <derivirana_varijabla naziv="DomainObject.Predmet.TrenutnaLokacijaSpisa.Naziv_1">66.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LIGNA d.o.o. za proizvodnju, preradu drva i trgovinu</item>
    </izvorni_sadrzaj>
    <derivirana_varijabla naziv="DomainObject.Predmet.StrankaListFormated_1">
      <item>FINA ZAGREB</item>
      <item>LIGNA d.o.o. za proizvodnju, preradu drva i trgovinu</item>
    </derivirana_varijabla>
  </DomainObject.Predmet.StrankaListFormated>
  <DomainObject.Predmet.StrankaListFormatedOIB>
    <izvorni_sadrzaj>
      <item>FINA ZAGREB, OIB 85821130368</item>
      <item>LIGNA d.o.o. za proizvodnju, preradu drva i trgovinu, OIB 02473955757</item>
    </izvorni_sadrzaj>
    <derivirana_varijabla naziv="DomainObject.Predmet.StrankaListFormatedOIB_1">
      <item>FINA ZAGREB, OIB 85821130368</item>
      <item>LIGNA d.o.o. za proizvodnju, preradu drva i trgovinu, OIB 02473955757</item>
    </derivirana_varijabla>
  </DomainObject.Predmet.StrankaListFormatedOIB>
  <DomainObject.Predmet.StrankaListFormatedWithAdress>
    <izvorni_sadrzaj>
      <item>FINA ZAGREB, ILICA 307, 10000 Zagreb</item>
      <item>LIGNA d.o.o. za proizvodnju, preradu drva i trgovinu, Stupno 148/A, 44000 Sisak</item>
    </izvorni_sadrzaj>
    <derivirana_varijabla naziv="DomainObject.Predmet.StrankaListFormatedWithAdress_1">
      <item>FINA ZAGREB, ILICA 307, 10000 Zagreb</item>
      <item>LIGNA d.o.o. za proizvodnju, preradu drva i trgovinu, Stupno 148/A, 44000 Sisak</item>
    </derivirana_varijabla>
  </DomainObject.Predmet.StrankaListFormatedWithAdress>
  <DomainObject.Predmet.StrankaListFormatedWithAdressOIB>
    <izvorni_sadrzaj>
      <item>FINA ZAGREB, OIB 85821130368, ILICA 307, 10000 Zagreb</item>
      <item>LIGNA d.o.o. za proizvodnju, preradu drva i trgovinu, OIB 02473955757, Stupno 148/A, 44000 Sisak</item>
    </izvorni_sadrzaj>
    <derivirana_varijabla naziv="DomainObject.Predmet.StrankaListFormatedWithAdressOIB_1">
      <item>FINA ZAGREB, OIB 85821130368, ILICA 307, 10000 Zagreb</item>
      <item>LIGNA d.o.o. za proizvodnju, preradu drva i trgovinu, OIB 02473955757, Stupno 148/A, 44000 Sisak</item>
    </derivirana_varijabla>
  </DomainObject.Predmet.StrankaListFormatedWithAdressOIB>
  <DomainObject.Predmet.StrankaListNazivFormated>
    <izvorni_sadrzaj>
      <item>FINA ZAGREB</item>
      <item>LIGNA d.o.o. za proizvodnju, preradu drva i trgovinu</item>
    </izvorni_sadrzaj>
    <derivirana_varijabla naziv="DomainObject.Predmet.StrankaListNazivFormated_1">
      <item>FINA ZAGREB</item>
      <item>LIGNA d.o.o. za proizvodnju, preradu drva i trgovinu</item>
    </derivirana_varijabla>
  </DomainObject.Predmet.StrankaListNazivFormated>
  <DomainObject.Predmet.StrankaListNazivFormatedOIB>
    <izvorni_sadrzaj>
      <item>FINA ZAGREB, OIB 85821130368</item>
      <item>LIGNA d.o.o. za proizvodnju, preradu drva i trgovinu, OIB 02473955757</item>
    </izvorni_sadrzaj>
    <derivirana_varijabla naziv="DomainObject.Predmet.StrankaListNazivFormatedOIB_1">
      <item>FINA ZAGREB, OIB 85821130368</item>
      <item>LIGNA d.o.o. za proizvodnju, preradu drva i trgovinu, OIB 02473955757</item>
    </derivirana_varijabla>
  </DomainObject.Predmet.StrankaListNazivFormatedOIB>
  <DomainObject.Predmet.ProtuStrankaListFormated>
    <izvorni_sadrzaj>
      <item>TROKUT drvna industrija, dioničko društvo Novska</item>
    </izvorni_sadrzaj>
    <derivirana_varijabla naziv="DomainObject.Predmet.ProtuStrankaListFormated_1">
      <item>TROKUT drvna industrija, dioničko društvo Novska</item>
    </derivirana_varijabla>
  </DomainObject.Predmet.ProtuStrankaListFormated>
  <DomainObject.Predmet.ProtuStrankaListFormatedOIB>
    <izvorni_sadrzaj>
      <item>TROKUT drvna industrija, dioničko društvo Novska, OIB 55666579940</item>
    </izvorni_sadrzaj>
    <derivirana_varijabla naziv="DomainObject.Predmet.ProtuStrankaListFormatedOIB_1">
      <item>TROKUT drvna industrija, dioničko društvo Novska, OIB 55666579940</item>
    </derivirana_varijabla>
  </DomainObject.Predmet.ProtuStrankaListFormatedOIB>
  <DomainObject.Predmet.ProtuStrankaListFormatedWithAdress>
    <izvorni_sadrzaj>
      <item>TROKUT drvna industrija, dioničko društvo Novska, Kolodvorska 14, 44330 Novska</item>
    </izvorni_sadrzaj>
    <derivirana_varijabla naziv="DomainObject.Predmet.ProtuStrankaListFormatedWithAdress_1">
      <item>TROKUT drvna industrija, dioničko društvo Novska, Kolodvorska 14, 44330 Novska</item>
    </derivirana_varijabla>
  </DomainObject.Predmet.ProtuStrankaListFormatedWithAdress>
  <DomainObject.Predmet.ProtuStrankaListFormatedWithAdressOIB>
    <izvorni_sadrzaj>
      <item>TROKUT drvna industrija, dioničko društvo Novska, OIB 55666579940, Kolodvorska 14, 44330 Novska</item>
    </izvorni_sadrzaj>
    <derivirana_varijabla naziv="DomainObject.Predmet.ProtuStrankaListFormatedWithAdressOIB_1">
      <item>TROKUT drvna industrija, dioničko društvo Novska, OIB 55666579940, Kolodvorska 14, 44330 Novska</item>
    </derivirana_varijabla>
  </DomainObject.Predmet.ProtuStrankaListFormatedWithAdressOIB>
  <DomainObject.Predmet.ProtuStrankaListNazivFormated>
    <izvorni_sadrzaj>
      <item>TROKUT drvna industrija, dioničko društvo Novska</item>
    </izvorni_sadrzaj>
    <derivirana_varijabla naziv="DomainObject.Predmet.ProtuStrankaListNazivFormated_1">
      <item>TROKUT drvna industrija, dioničko društvo Novska</item>
    </derivirana_varijabla>
  </DomainObject.Predmet.ProtuStrankaListNazivFormated>
  <DomainObject.Predmet.ProtuStrankaListNazivFormatedOIB>
    <izvorni_sadrzaj>
      <item>TROKUT drvna industrija, dioničko društvo Novska, OIB 55666579940</item>
    </izvorni_sadrzaj>
    <derivirana_varijabla naziv="DomainObject.Predmet.ProtuStrankaListNazivFormatedOIB_1">
      <item>TROKUT drvna industrija, dioničko društvo Novska, OIB 55666579940</item>
    </derivirana_varijabla>
  </DomainObject.Predmet.ProtuStrankaListNazivFormatedOIB>
  <DomainObject.Predmet.OstaliListFormated>
    <izvorni_sadrzaj>
      <item>Branka Malbašić</item>
    </izvorni_sadrzaj>
    <derivirana_varijabla naziv="DomainObject.Predmet.OstaliListFormated_1">
      <item>Branka Malbašić</item>
    </derivirana_varijabla>
  </DomainObject.Predmet.OstaliListFormated>
  <DomainObject.Predmet.OstaliListFormatedOIB>
    <izvorni_sadrzaj>
      <item>Branka Malbašić, OIB 93517569919</item>
    </izvorni_sadrzaj>
    <derivirana_varijabla naziv="DomainObject.Predmet.OstaliListFormatedOIB_1">
      <item>Branka Malbašić, OIB 93517569919</item>
    </derivirana_varijabla>
  </DomainObject.Predmet.OstaliListFormatedOIB>
  <DomainObject.Predmet.OstaliListFormatedWithAdress>
    <izvorni_sadrzaj>
      <item>Branka Malbašić, Kolodvorska Ulica 2, 44320 Kutina</item>
    </izvorni_sadrzaj>
    <derivirana_varijabla naziv="DomainObject.Predmet.OstaliListFormatedWithAdress_1">
      <item>Branka Malbašić, Kolodvorska Ulica 2, 44320 Kutina</item>
    </derivirana_varijabla>
  </DomainObject.Predmet.OstaliListFormatedWithAdress>
  <DomainObject.Predmet.OstaliListFormatedWithAdressOIB>
    <izvorni_sadrzaj>
      <item>Branka Malbašić, OIB 93517569919, Kolodvorska Ulica 2, 44320 Kutina</item>
    </izvorni_sadrzaj>
    <derivirana_varijabla naziv="DomainObject.Predmet.OstaliListFormatedWithAdressOIB_1">
      <item>Branka Malbašić, OIB 93517569919, Kolodvorska Ulica 2, 44320 Kutina</item>
    </derivirana_varijabla>
  </DomainObject.Predmet.OstaliListFormatedWithAdressOIB>
  <DomainObject.Predmet.OstaliListNazivFormated>
    <izvorni_sadrzaj>
      <item>Branka Malbašić</item>
    </izvorni_sadrzaj>
    <derivirana_varijabla naziv="DomainObject.Predmet.OstaliListNazivFormated_1">
      <item>Branka Malbašić</item>
    </derivirana_varijabla>
  </DomainObject.Predmet.OstaliListNazivFormated>
  <DomainObject.Predmet.OstaliListNazivFormatedOIB>
    <izvorni_sadrzaj>
      <item>Branka Malbašić, OIB 93517569919</item>
    </izvorni_sadrzaj>
    <derivirana_varijabla naziv="DomainObject.Predmet.OstaliListNazivFormatedOIB_1">
      <item>Branka Malbašić, OIB 93517569919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srpnja 2018.</izvorni_sadrzaj>
    <derivirana_varijabla naziv="DomainObject.Datum_1">4.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TROKUT drvna industrija, dioničko društvo Novska</izvorni_sadrzaj>
    <derivirana_varijabla naziv="DomainObject.Predmet.ProtustrankaIDrugi_1">TROKUT drvna industrija, dioničko društvo Novska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TROKUT drvna industrija, dioničko društvo Novska, OIB 55666579940, Kolodvorska 14, 44330 Novska</izvorni_sadrzaj>
    <derivirana_varijabla naziv="DomainObject.Predmet.ProtustrankaIDrugiAdressOIB_1">TROKUT drvna industrija, dioničko društvo Novska, OIB 55666579940, Kolodvorska 14, 44330 Novska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ožujka 2017.</izvorni_sadrzaj>
    <derivirana_varijabla naziv="DomainObject.Predmet.OdlukaRjesenje.DatumDonosenjaOdluke_1">8. ožujka 2017.</derivirana_varijabla>
  </DomainObject.Predmet.OdlukaRjesenje.DatumDonosenjaOdluke>
  <DomainObject.Predmet.OdlukaRjesenje.DatumPravomocnosti>
    <izvorni_sadrzaj>25. ožujka 2017.</izvorni_sadrzaj>
    <derivirana_varijabla naziv="DomainObject.Predmet.OdlukaRjesenje.DatumPravomocnosti_1">25. ožujka 2017.</derivirana_varijabla>
  </DomainObject.Predmet.OdlukaRjesenje.DatumPravomocnosti>
  <DomainObject.Predmet.OdlukaRjesenje.Oznaka>
    <izvorni_sadrzaj>St-2030/2013-156</izvorni_sadrzaj>
    <derivirana_varijabla naziv="DomainObject.Predmet.OdlukaRjesenje.Oznaka_1">St-2030/2013-156</derivirana_varijabla>
  </DomainObject.Predmet.OdlukaRjesenje.Oznaka>
  <DomainObject.Predmet.SudioniciListNaziv>
    <izvorni_sadrzaj>
      <item>FINA ZAGREB</item>
      <item>TROKUT drvna industrija, dioničko društvo Novska</item>
      <item>Branka Malbašić</item>
      <item>LIGNA d.o.o. za proizvodnju, preradu drva i trgovinu</item>
    </izvorni_sadrzaj>
    <derivirana_varijabla naziv="DomainObject.Predmet.SudioniciListNaziv_1">
      <item>FINA ZAGREB</item>
      <item>TROKUT drvna industrija, dioničko društvo Novska</item>
      <item>Branka Malbašić</item>
      <item>LIGNA d.o.o. za proizvodnju, preradu drva i trgovinu</item>
    </derivirana_varijabla>
  </DomainObject.Predmet.SudioniciListNaziv>
  <DomainObject.Predmet.SudioniciListAdressOIB>
    <izvorni_sadrzaj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izvorni_sadrzaj>
    <derivirana_varijabla naziv="DomainObject.Predmet.SudioniciListAdressOIB_1">
      <item>FINA ZAGREB, OIB 85821130368, ILICA 307,10000 Zagreb</item>
      <item>TROKUT drvna industrija, dioničko društvo Novska, OIB 55666579940, Kolodvorska 14,44330 Novska</item>
      <item>Branka Malbašić, OIB 93517569919, Kolodvorska Ulica 2,44320 Kutina</item>
      <item>LIGNA d.o.o. za proizvodnju, preradu drva i trgovinu, OIB 02473955757, Stupno 148/A,44000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55666579940</item>
      <item>, OIB 93517569919</item>
      <item>, OIB 02473955757</item>
    </izvorni_sadrzaj>
    <derivirana_varijabla naziv="DomainObject.Predmet.SudioniciListNazivOIB_1">
      <item>, OIB 85821130368</item>
      <item>, OIB 55666579940</item>
      <item>, OIB 93517569919</item>
      <item>, OIB 02473955757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389C91-53AB-46FB-9408-12CB9987573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356</properties:Words>
  <properties:Characters>1877</properties:Characters>
  <properties:Lines>48</properties:Lines>
  <properties:Paragraphs>24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XXVIII Sts-4334/2001</vt:lpstr>
    </vt:vector>
  </properties:TitlesOfParts>
  <properties:LinksUpToDate>false</properties:LinksUpToDate>
  <properties:CharactersWithSpaces>2338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2018-07-04T08:46:00Z</dcterms:created>
  <dc:creator>Korisnik</dc:creator>
  <cp:lastModifiedBy>Ivana Stampf</cp:lastModifiedBy>
  <cp:lastPrinted>2017-09-27T06:13:00Z</cp:lastPrinted>
  <dcterms:modified xmlns:xsi="http://www.w3.org/2001/XMLSchema-instance" xsi:type="dcterms:W3CDTF">2018-07-04T09:39:00Z</dcterms:modified>
  <cp:revision>6</cp:revision>
  <dc:title>XXVIII Sts-4334/2001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zaključen stečajni postupak (čl. 286 SZ-a) (72 St-2030-13 zaključenje i brisanje stečajne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