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76F3C" w:rsidR="00AE649C" w:rsidP="004F27AE" w:rsidRDefault="00AE649C" w14:paraId="3b6f00c" w14:textId="3b6f00c">
      <w:pPr>
        <w:pStyle w:val="NormaleSPIS"/>
        <w15:collapsed w:val="false"/>
      </w:pPr>
      <w:bookmarkStart w:name="_GoBack" w:id="0"/>
      <w:bookmarkEnd w:id="0"/>
    </w:p>
    <w:p w:rsidRPr="00E83ED7" w:rsidR="00AE649C" w:rsidP="004F27AE" w:rsidRDefault="00AB4602">
      <w:pPr>
        <w:pStyle w:val="NormaleSPIS"/>
        <w:rPr>
          <w:rFonts w:cs="Arial"/>
        </w:rPr>
      </w:pPr>
      <w:r>
        <w:rPr>
          <w:noProof/>
        </w:rPr>
        <w:drawing>
          <wp:anchor distT="0" distB="0" distL="114300" distR="114300" simplePos="false" relativeHeight="251658240" behindDoc="false" locked="false" layoutInCell="true" allowOverlap="true">
            <wp:simplePos x="0" y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x="720000" cy="961200"/>
            <wp:effectExtent l="0" t="0" r="4445" b="0"/>
            <wp:wrapNone/>
            <wp:docPr id="1" name="eSPIS_Grb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image1.png"/>
                    <pic:cNvPicPr/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Pr="00E83ED7" w:rsidR="00AE649C" w:rsidP="004F27AE" w:rsidRDefault="00AE649C">
      <w:pPr>
        <w:pStyle w:val="NormaleSPIS"/>
        <w:rPr>
          <w:rFonts w:cs="Arial"/>
        </w:rPr>
      </w:pPr>
    </w:p>
    <w:sectPr w:rsidRPr="00E83ED7" w:rsidR="00AE649C" w:rsidSect="0032366B">
      <w:headerReference w:type="default" r:id="rId11"/>
      <w:pgSz w:w="11907" w:h="16839" w:code="9"/>
      <w:pgMar w:top="1417" w:right="1417" w:bottom="1417" w:left="1417" w:header="1134" w:footer="1134" w:gutter="0"/>
      <w:cols w:space="720"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53225" w:rsidP="00537B78" w:rsidRDefault="00E53225">
      <w:r>
        <w:separator/>
      </w:r>
    </w:p>
  </w:endnote>
  <w:endnote w:type="continuationSeparator" w:id="0">
    <w:p w:rsidR="00E53225" w:rsidP="00537B78" w:rsidRDefault="00E53225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53225" w:rsidP="00537B78" w:rsidRDefault="00E53225">
      <w:r>
        <w:separator/>
      </w:r>
    </w:p>
  </w:footnote>
  <w:footnote w:type="continuationSeparator" w:id="0">
    <w:p w:rsidR="00E53225" w:rsidP="00537B78" w:rsidRDefault="00E53225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333A9" w:rsidRDefault="001C4583">
    <w:pPr>
      <w:pStyle w:val="Zaglavlje"/>
    </w:pPr>
    <w:r w:rsidRPr="001C4583">
      <w:rPr>
        <w:rStyle w:val="PozadinaSvijetloCrvena"/>
        <w:shd w:val="clear" w:color="auto" w:fill="auto"/>
      </w:rPr>
      <w:t xml:space="preserve"> </w:t>
    </w: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dit="readOnly" w:enforcement="false"/>
  <w:defaultTabStop w:val="708"/>
  <w:hyphenationZone w:val="425"/>
  <w:characterSpacingControl w:val="doNotCompress"/>
  <w:hdrShapeDefaults>
    <o:shapedefaults spidmax="204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docVars>
    <w:docVar w:name="StartDate" w:val="15. srpanj 2013."/>
    <w:docVar w:name="StartDateISO" w:val="2013-07-15"/>
    <w:docVar w:name="StartTime" w:val="06:46:23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0B0C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225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3ED7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4FA8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D7A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04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0" w:qFormat="true"/>
    <w:lsdException w:name="heading 6" w:uiPriority="0" w:qFormat="true"/>
    <w:lsdException w:name="heading 7" w:uiPriority="0" w:qFormat="true"/>
    <w:lsdException w:name="heading 8" w:uiPriority="0" w:qFormat="true"/>
    <w:lsdException w:name="heading 9" w:uiPriority="0" w:qFormat="true"/>
    <w:lsdException w:name="List" w:uiPriority="0" w:qFormat="true"/>
    <w:lsdException w:name="List Bullet" w:uiPriority="0" w:qFormat="true"/>
    <w:lsdException w:name="List Number" w:uiPriority="0" w:qFormat="true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 w:qFormat="true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uiPriority="10" w:semiHidden="false" w:unhideWhenUsed="false" w:qFormat="true"/>
    <w:lsdException w:name="Default Paragraph Font" w:uiPriority="1"/>
    <w:lsdException w:name="List Continue" w:uiPriority="0" w:qFormat="true"/>
    <w:lsdException w:name="List Continue 2" w:uiPriority="0" w:qFormat="true"/>
    <w:lsdException w:name="List Continue 3" w:uiPriority="0"/>
    <w:lsdException w:name="List Continue 4" w:uiPriority="0"/>
    <w:lsdException w:name="List Continue 5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Normal (Web)" w:uiPriority="0"/>
    <w:lsdException w:name="Table Grid" w:uiPriority="59" w:semiHidden="false" w:unhideWhenUsed="false"/>
    <w:lsdException w:name="No Spacing" w:uiPriority="0" w:qFormat="true"/>
    <w:lsdException w:name="Light Shading" w:semiHidden="false" w:unhideWhenUsed="false"/>
    <w:lsdException w:name="Light List" w:semiHidden="false" w:unhideWhenUsed="false"/>
    <w:lsdException w:name="Light Grid" w:semiHidden="false" w:unhideWhenUsed="false"/>
    <w:lsdException w:name="Medium Shading 1" w:semiHidden="false" w:unhideWhenUsed="false"/>
    <w:lsdException w:name="Medium Shading 2" w:semiHidden="false" w:unhideWhenUsed="false"/>
    <w:lsdException w:name="Medium List 1" w:semiHidden="false" w:unhideWhenUsed="false"/>
    <w:lsdException w:name="Medium List 2" w:semiHidden="false" w:unhideWhenUsed="false"/>
    <w:lsdException w:name="Medium Grid 1" w:semiHidden="false" w:unhideWhenUsed="false"/>
    <w:lsdException w:name="Medium Grid 2" w:semiHidden="false" w:unhideWhenUsed="false"/>
    <w:lsdException w:name="Medium Grid 3" w:semiHidden="false" w:unhideWhenUsed="false"/>
    <w:lsdException w:name="Dark List" w:semiHidden="false" w:unhideWhenUsed="false"/>
    <w:lsdException w:name="Colorful Shading" w:semiHidden="false" w:unhideWhenUsed="false"/>
    <w:lsdException w:name="Colorful List" w:semiHidden="false" w:unhideWhenUsed="false"/>
    <w:lsdException w:name="Colorful Grid" w:semiHidden="false" w:unhideWhenUsed="false"/>
    <w:lsdException w:name="Light Shading Accent 1" w:semiHidden="false" w:unhideWhenUsed="false"/>
    <w:lsdException w:name="Light List Accent 1" w:semiHidden="false" w:unhideWhenUsed="false"/>
    <w:lsdException w:name="Light Grid Accent 1" w:semiHidden="false" w:unhideWhenUsed="false"/>
    <w:lsdException w:name="Medium Shading 1 Accent 1" w:semiHidden="false" w:unhideWhenUsed="false"/>
    <w:lsdException w:name="Medium Shading 2 Accent 1" w:semiHidden="false" w:unhideWhenUsed="false"/>
    <w:lsdException w:name="Medium List 1 Accent 1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/>
    <w:lsdException w:name="Intense Quote" w:uiPriority="30" w:semiHidden="false" w:unhideWhenUsed="false"/>
    <w:lsdException w:name="Medium List 2 Accent 1" w:semiHidden="false" w:unhideWhenUsed="false"/>
    <w:lsdException w:name="Medium Grid 1 Accent 1" w:semiHidden="false" w:unhideWhenUsed="false"/>
    <w:lsdException w:name="Medium Grid 2 Accent 1" w:semiHidden="false" w:unhideWhenUsed="false"/>
    <w:lsdException w:name="Medium Grid 3 Accent 1" w:semiHidden="false" w:unhideWhenUsed="false"/>
    <w:lsdException w:name="Dark List Accent 1" w:semiHidden="false" w:unhideWhenUsed="false"/>
    <w:lsdException w:name="Colorful Shading Accent 1" w:semiHidden="false" w:unhideWhenUsed="false"/>
    <w:lsdException w:name="Colorful List Accent 1" w:semiHidden="false" w:unhideWhenUsed="false"/>
    <w:lsdException w:name="Colorful Grid Accent 1" w:semiHidden="false" w:unhideWhenUsed="false"/>
    <w:lsdException w:name="Light Shading Accent 2" w:semiHidden="false" w:unhideWhenUsed="false"/>
    <w:lsdException w:name="Light List Accent 2" w:semiHidden="false" w:unhideWhenUsed="false"/>
    <w:lsdException w:name="Light Grid Accent 2" w:semiHidden="false" w:unhideWhenUsed="false"/>
    <w:lsdException w:name="Medium Shading 1 Accent 2" w:semiHidden="false" w:unhideWhenUsed="false"/>
    <w:lsdException w:name="Medium Shading 2 Accent 2" w:semiHidden="false" w:unhideWhenUsed="false"/>
    <w:lsdException w:name="Medium List 1 Accent 2" w:semiHidden="false" w:unhideWhenUsed="false"/>
    <w:lsdException w:name="Medium List 2 Accent 2" w:semiHidden="false" w:unhideWhenUsed="false"/>
    <w:lsdException w:name="Medium Grid 1 Accent 2" w:semiHidden="false" w:unhideWhenUsed="false"/>
    <w:lsdException w:name="Medium Grid 2 Accent 2" w:semiHidden="false" w:unhideWhenUsed="false"/>
    <w:lsdException w:name="Medium Grid 3 Accent 2" w:semiHidden="false" w:unhideWhenUsed="false"/>
    <w:lsdException w:name="Dark List Accent 2" w:semiHidden="false" w:unhideWhenUsed="false"/>
    <w:lsdException w:name="Colorful Shading Accent 2" w:semiHidden="false" w:unhideWhenUsed="false"/>
    <w:lsdException w:name="Colorful List Accent 2" w:semiHidden="false" w:unhideWhenUsed="false"/>
    <w:lsdException w:name="Colorful Grid Accent 2" w:semiHidden="false" w:unhideWhenUsed="false"/>
    <w:lsdException w:name="Light Shading Accent 3" w:semiHidden="false" w:unhideWhenUsed="false"/>
    <w:lsdException w:name="Light List Accent 3" w:semiHidden="false" w:unhideWhenUsed="false"/>
    <w:lsdException w:name="Light Grid Accent 3" w:semiHidden="false" w:unhideWhenUsed="false"/>
    <w:lsdException w:name="Medium Shading 1 Accent 3" w:semiHidden="false" w:unhideWhenUsed="false"/>
    <w:lsdException w:name="Medium Shading 2 Accent 3" w:semiHidden="false" w:unhideWhenUsed="false"/>
    <w:lsdException w:name="Medium List 1 Accent 3" w:semiHidden="false" w:unhideWhenUsed="false"/>
    <w:lsdException w:name="Medium List 2 Accent 3" w:semiHidden="false" w:unhideWhenUsed="false"/>
    <w:lsdException w:name="Medium Grid 1 Accent 3" w:semiHidden="false" w:unhideWhenUsed="false"/>
    <w:lsdException w:name="Medium Grid 2 Accent 3" w:semiHidden="false" w:unhideWhenUsed="false"/>
    <w:lsdException w:name="Medium Grid 3 Accent 3" w:semiHidden="false" w:unhideWhenUsed="false"/>
    <w:lsdException w:name="Dark List Accent 3" w:semiHidden="false" w:unhideWhenUsed="false"/>
    <w:lsdException w:name="Colorful Shading Accent 3" w:semiHidden="false" w:unhideWhenUsed="false"/>
    <w:lsdException w:name="Colorful List Accent 3" w:semiHidden="false" w:unhideWhenUsed="false"/>
    <w:lsdException w:name="Colorful Grid Accent 3" w:semiHidden="false" w:unhideWhenUsed="false"/>
    <w:lsdException w:name="Light Shading Accent 4" w:semiHidden="false" w:unhideWhenUsed="false"/>
    <w:lsdException w:name="Light List Accent 4" w:semiHidden="false" w:unhideWhenUsed="false"/>
    <w:lsdException w:name="Light Grid Accent 4" w:semiHidden="false" w:unhideWhenUsed="false"/>
    <w:lsdException w:name="Medium Shading 1 Accent 4" w:semiHidden="false" w:unhideWhenUsed="false"/>
    <w:lsdException w:name="Medium Shading 2 Accent 4" w:semiHidden="false" w:unhideWhenUsed="false"/>
    <w:lsdException w:name="Medium List 1 Accent 4" w:semiHidden="false" w:unhideWhenUsed="false"/>
    <w:lsdException w:name="Medium List 2 Accent 4" w:semiHidden="false" w:unhideWhenUsed="false"/>
    <w:lsdException w:name="Medium Grid 1 Accent 4" w:semiHidden="false" w:unhideWhenUsed="false"/>
    <w:lsdException w:name="Medium Grid 2 Accent 4" w:semiHidden="false" w:unhideWhenUsed="false"/>
    <w:lsdException w:name="Medium Grid 3 Accent 4" w:semiHidden="false" w:unhideWhenUsed="false"/>
    <w:lsdException w:name="Dark List Accent 4" w:semiHidden="false" w:unhideWhenUsed="false"/>
    <w:lsdException w:name="Colorful Shading Accent 4" w:semiHidden="false" w:unhideWhenUsed="false"/>
    <w:lsdException w:name="Colorful List Accent 4" w:semiHidden="false" w:unhideWhenUsed="false"/>
    <w:lsdException w:name="Colorful Grid Accent 4" w:semiHidden="false" w:unhideWhenUsed="false"/>
    <w:lsdException w:name="Light Shading Accent 5" w:semiHidden="false" w:unhideWhenUsed="false"/>
    <w:lsdException w:name="Light List Accent 5" w:semiHidden="false" w:unhideWhenUsed="false"/>
    <w:lsdException w:name="Light Grid Accent 5" w:semiHidden="false" w:unhideWhenUsed="false"/>
    <w:lsdException w:name="Medium Shading 1 Accent 5" w:semiHidden="false" w:unhideWhenUsed="false"/>
    <w:lsdException w:name="Medium Shading 2 Accent 5" w:semiHidden="false" w:unhideWhenUsed="false"/>
    <w:lsdException w:name="Medium List 1 Accent 5" w:semiHidden="false" w:unhideWhenUsed="false"/>
    <w:lsdException w:name="Medium List 2 Accent 5" w:semiHidden="false" w:unhideWhenUsed="false"/>
    <w:lsdException w:name="Medium Grid 1 Accent 5" w:semiHidden="false" w:unhideWhenUsed="false"/>
    <w:lsdException w:name="Medium Grid 2 Accent 5" w:semiHidden="false" w:unhideWhenUsed="false"/>
    <w:lsdException w:name="Medium Grid 3 Accent 5" w:semiHidden="false" w:unhideWhenUsed="false"/>
    <w:lsdException w:name="Dark List Accent 5" w:semiHidden="false" w:unhideWhenUsed="false"/>
    <w:lsdException w:name="Colorful Shading Accent 5" w:semiHidden="false" w:unhideWhenUsed="false"/>
    <w:lsdException w:name="Colorful List Accent 5" w:semiHidden="false" w:unhideWhenUsed="false"/>
    <w:lsdException w:name="Colorful Grid Accent 5" w:semiHidden="false" w:unhideWhenUsed="false"/>
    <w:lsdException w:name="Light Shading Accent 6" w:semiHidden="false" w:unhideWhenUsed="false"/>
    <w:lsdException w:name="Light List Accent 6" w:semiHidden="false" w:unhideWhenUsed="false"/>
    <w:lsdException w:name="Light Grid Accent 6" w:semiHidden="false" w:unhideWhenUsed="false"/>
    <w:lsdException w:name="Medium Shading 1 Accent 6" w:semiHidden="false" w:unhideWhenUsed="false"/>
    <w:lsdException w:name="Medium Shading 2 Accent 6" w:semiHidden="false" w:unhideWhenUsed="false"/>
    <w:lsdException w:name="Medium List 1 Accent 6" w:semiHidden="false" w:unhideWhenUsed="false"/>
    <w:lsdException w:name="Medium List 2 Accent 6" w:semiHidden="false" w:unhideWhenUsed="false"/>
    <w:lsdException w:name="Medium Grid 1 Accent 6" w:semiHidden="false" w:unhideWhenUsed="false"/>
    <w:lsdException w:name="Medium Grid 2 Accent 6" w:semiHidden="false" w:unhideWhenUsed="false"/>
    <w:lsdException w:name="Medium Grid 3 Accent 6" w:semiHidden="false" w:unhideWhenUsed="false"/>
    <w:lsdException w:name="Dark List Accent 6" w:semiHidden="false" w:unhideWhenUsed="false"/>
    <w:lsdException w:name="Colorful Shading Accent 6" w:semiHidden="false" w:unhideWhenUsed="false"/>
    <w:lsdException w:name="Colorful List Accent 6" w:semiHidden="false" w:unhideWhenUsed="false"/>
    <w:lsdException w:name="Colorful Grid Accent 6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semiHidden="false" w:unhideWhenUsed="false"/>
    <w:lsdException w:name="Intense Reference" w:semiHidden="false" w:unhideWhenUsed="false"/>
    <w:lsdException w:name="Book Title" w:semiHidden="false" w:unhideWhenUsed="false"/>
  </w:latentStyles>
  <w:style w:type="paragraph" w:styleId="Normal" w:default="true">
    <w:name w:val="Normal"/>
    <w:qFormat/>
    <w:rsid w:val="00EB6D7A"/>
    <w:pPr>
      <w:spacing w:after="240" w:line="240" w:lineRule="auto"/>
    </w:pPr>
    <w:rPr>
      <w:rFonts w:ascii="Arial" w:hAnsi="Arial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left="720" w:hanging="432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left="864" w:hanging="144"/>
      <w:outlineLvl w:val="3"/>
    </w:pPr>
    <w:rPr>
      <w:rFonts w:asciiTheme="majorHAnsi" w:hAnsiTheme="majorHAnsi" w:eastAsiaTheme="majorEastAsia" w:cstheme="majorBidi"/>
      <w:b/>
      <w:bCs/>
      <w:i/>
      <w:iCs/>
    </w:rPr>
  </w:style>
  <w:style w:type="paragraph" w:styleId="Naslov5">
    <w:name w:val="heading 5"/>
    <w:basedOn w:val="Normal"/>
    <w:next w:val="Normal"/>
    <w:link w:val="Naslov5Char"/>
    <w:rsid w:val="00EB0D4C"/>
    <w:pPr>
      <w:spacing w:before="120" w:after="0"/>
      <w:ind w:left="1008" w:hanging="432"/>
      <w:outlineLvl w:val="4"/>
    </w:pPr>
    <w:rPr>
      <w:rFonts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EB0D4C"/>
    <w:pPr>
      <w:spacing w:before="120" w:after="0"/>
      <w:ind w:left="1152" w:hanging="432"/>
      <w:outlineLvl w:val="5"/>
    </w:pPr>
    <w:rPr>
      <w:rFonts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EB0D4C"/>
    <w:pPr>
      <w:spacing w:before="120" w:after="0"/>
      <w:ind w:left="1296" w:hanging="288"/>
      <w:outlineLvl w:val="6"/>
    </w:pPr>
    <w:rPr>
      <w:rFonts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EB0D4C"/>
    <w:pPr>
      <w:spacing w:before="120" w:after="0"/>
      <w:ind w:left="1440" w:hanging="432"/>
      <w:outlineLvl w:val="7"/>
    </w:pPr>
    <w:rPr>
      <w:rFonts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EB0D4C"/>
    <w:pPr>
      <w:spacing w:before="120" w:after="0"/>
      <w:ind w:left="1584" w:hanging="144"/>
      <w:outlineLvl w:val="8"/>
    </w:pPr>
    <w:rPr>
      <w:rFonts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4F27AE"/>
    <w:rPr>
      <w:rFonts w:ascii="Times New Roman" w:hAnsi="Times New Roman" w:eastAsiaTheme="majorEastAsia" w:cstheme="majorBidi"/>
      <w:b/>
      <w:bCs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4F27AE"/>
    <w:rPr>
      <w:rFonts w:ascii="Times New Roman" w:hAnsi="Times New Roman" w:eastAsiaTheme="majorEastAsia" w:cstheme="majorBidi"/>
      <w:b/>
      <w:bCs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4F27AE"/>
    <w:rPr>
      <w:rFonts w:asciiTheme="majorHAnsi" w:hAnsiTheme="majorHAnsi" w:eastAsiaTheme="majorEastAsia" w:cstheme="majorBidi"/>
      <w:b/>
      <w:bCs/>
      <w:i/>
      <w:iCs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EB6D7A"/>
    <w:rPr>
      <w:rFonts w:ascii="Arial" w:hAnsi="Arial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EB6D7A"/>
    <w:pPr>
      <w:tabs>
        <w:tab w:val="left" w:pos="7088"/>
      </w:tabs>
      <w:spacing w:after="0"/>
    </w:pPr>
    <w:rPr>
      <w:rFonts w:ascii="Arial" w:hAnsi="Arial"/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EB6D7A"/>
    <w:pPr>
      <w:spacing w:after="240" w:line="240" w:lineRule="auto"/>
    </w:pPr>
    <w:rPr>
      <w:rFonts w:ascii="Arial" w:hAnsi="Arial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6D7A"/>
    <w:rPr>
      <w:rFonts w:ascii="Arial" w:cs="Times New Roman" w:eastAsia="Times New Roman" w:hAnsi="Arial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6D7A"/>
    <w:pPr>
      <w:tabs>
        <w:tab w:pos="7088" w:val="left"/>
      </w:tabs>
      <w:spacing w:after="0"/>
    </w:pPr>
    <w:rPr>
      <w:rFonts w:ascii="Arial" w:hAnsi="Arial"/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14. veljače 2022.</izvorni_sadrzaj>
    <derivirana_varijabla naziv="DomainObject.DatumDonosenjaOdluke_1">14. veljače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St-328/2014-1161</izvorni_sadrzaj>
    <derivirana_varijabla naziv="DomainObject.Oznaka_1">St-328/2014-1161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328</izvorni_sadrzaj>
    <derivirana_varijabla naziv="DomainObject.Predmet.Broj_1">328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2014.</izvorni_sadrzaj>
    <derivirana_varijabla naziv="DomainObject.Predmet.DatumOsnivanja_1">10.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1155785.69</izvorni_sadrzaj>
    <derivirana_varijabla naziv="DomainObject.Predmet.InicijalnaVrijednost_1">1155785.69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Preslika dijela spisa dostavljena na VTS RH radi donošenja odluke u povodu 
žalbe 8. prosinca 2015. gd.</izvorni_sadrzaj>
    <derivirana_varijabla naziv="DomainObject.Predmet.Opis_1">Preslika dijela spisa dostavljena na VTS RH radi donošenja odluke u povodu 
žalbe 8. prosinca 2015. gd.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St-328/2014</izvorni_sadrzaj>
    <derivirana_varijabla naziv="DomainObject.Predmet.OznakaBroj_1">St-328/2014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20 - 23. tom u ref.
od 14.-31 u referadi u ormaru kod suca
 32 pis</izvorni_sadrzaj>
    <derivirana_varijabla naziv="DomainObject.Predmet.PrimjedbaSuca_1">20 - 23. tom u ref.
od 14.-31 u referadi u ormaru kod suca
 32 pis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GP GRADING d. o. o. za izvođenje graditeljskih radova, usluge, uvoz-izvoz</izvorni_sadrzaj>
    <derivirana_varijabla naziv="DomainObject.Predmet.ProtustrankaFormated_1">  GP GRADING d. o. o. za izvođenje graditeljskih radova, usluge, uvoz-izvoz</derivirana_varijabla>
  </DomainObject.Predmet.ProtustrankaFormated>
  <DomainObject.Predmet.ProtustrankaFormatedOIB>
    <izvorni_sadrzaj>  GP GRADING d. o. o. za izvođenje graditeljskih radova, usluge, uvoz-izvoz, OIB 13868937119</izvorni_sadrzaj>
    <derivirana_varijabla naziv="DomainObject.Predmet.ProtustrankaFormatedOIB_1">  GP GRADING d. o. o. za izvođenje graditeljskih radova, usluge, uvoz-izvoz, OIB 13868937119</derivirana_varijabla>
  </DomainObject.Predmet.ProtustrankaFormatedOIB>
  <DomainObject.Predmet.ProtustrankaFormatedWithAdress>
    <izvorni_sadrzaj> GP GRADING d. o. o. za izvođenje graditeljskih radova, usluge, uvoz-izvoz, Požeška 169, 35400 Cernik</izvorni_sadrzaj>
    <derivirana_varijabla naziv="DomainObject.Predmet.ProtustrankaFormatedWithAdress_1"> GP GRADING d. o. o. za izvođenje graditeljskih radova, usluge, uvoz-izvoz, Požeška 169, 35400 Cernik</derivirana_varijabla>
  </DomainObject.Predmet.ProtustrankaFormatedWithAdress>
  <DomainObject.Predmet.ProtustrankaFormatedWithAdressOIB>
    <izvorni_sadrzaj> GP GRADING d. o. o. za izvođenje graditeljskih radova, usluge, uvoz-izvoz, OIB 13868937119, Požeška 169, 35400 Cernik</izvorni_sadrzaj>
    <derivirana_varijabla naziv="DomainObject.Predmet.ProtustrankaFormatedWithAdressOIB_1"> GP GRADING d. o. o. za izvođenje graditeljskih radova, usluge, uvoz-izvoz, OIB 13868937119, Požeška 169, 35400 Cernik</derivirana_varijabla>
  </DomainObject.Predmet.ProtustrankaFormatedWithAdressOIB>
  <DomainObject.Predmet.ProtustrankaWithAdress>
    <izvorni_sadrzaj>GP GRADING d. o. o. za izvođenje graditeljskih radova, usluge, uvoz-izvoz Požeška 169, 35400 Cernik</izvorni_sadrzaj>
    <derivirana_varijabla naziv="DomainObject.Predmet.ProtustrankaWithAdress_1">GP GRADING d. o. o. za izvođenje graditeljskih radova, usluge, uvoz-izvoz Požeška 169, 35400 Cernik</derivirana_varijabla>
  </DomainObject.Predmet.ProtustrankaWithAdress>
  <DomainObject.Predmet.ProtustrankaWithAdressOIB>
    <izvorni_sadrzaj>GP GRADING d. o. o. za izvođenje graditeljskih radova, usluge, uvoz-izvoz, OIB 13868937119, Požeška 169, 35400 Cernik</izvorni_sadrzaj>
    <derivirana_varijabla naziv="DomainObject.Predmet.ProtustrankaWithAdressOIB_1">GP GRADING d. o. o. za izvođenje graditeljskih radova, usluge, uvoz-izvoz, OIB 13868937119, Požeška 169, 35400 Cernik</derivirana_varijabla>
  </DomainObject.Predmet.ProtustrankaWithAdressOIB>
  <DomainObject.Predmet.ProtustrankaNazivFormated>
    <izvorni_sadrzaj>GP GRADING d. o. o. za izvođenje graditeljskih radova, usluge, uvoz-izvoz</izvorni_sadrzaj>
    <derivirana_varijabla naziv="DomainObject.Predmet.ProtustrankaNazivFormated_1">GP GRADING d. o. o. za izvođenje graditeljskih radova, usluge, uvoz-izvoz</derivirana_varijabla>
  </DomainObject.Predmet.ProtustrankaNazivFormated>
  <DomainObject.Predmet.ProtustrankaNazivFormatedOIB>
    <izvorni_sadrzaj>GP GRADING d. o. o. za izvođenje graditeljskih radova, usluge, uvoz-izvoz, OIB 13868937119</izvorni_sadrzaj>
    <derivirana_varijabla naziv="DomainObject.Predmet.ProtustrankaNazivFormatedOIB_1">GP GRADING d. o. o. za izvođenje graditeljskih radova, usluge, uvoz-izvoz, OIB 13868937119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MATIJEVIĆ; Vjekoslav Oršulić; Slavko Mihaljević; Ivica Kalizan</izvorni_sadrzaj>
    <derivirana_varijabla naziv="DomainObject.Predmet.StrankaFormated_1">  IVAN MATIJEVIĆ; Vjekoslav Oršulić; Slavko Mihaljević; Ivica Kalizan</derivirana_varijabla>
  </DomainObject.Predmet.StrankaFormated>
  <DomainObject.Predmet.StrankaFormatedOIB>
    <izvorni_sadrzaj>  IVAN MATIJEVIĆ, OIB 59361887196; Vjekoslav Oršulić, OIB 94905642183; Slavko Mihaljević, OIB 20970119491; Ivica Kalizan, OIB 53287752841</izvorni_sadrzaj>
    <derivirana_varijabla naziv="DomainObject.Predmet.StrankaFormatedOIB_1">  IVAN MATIJEVIĆ, OIB 59361887196; Vjekoslav Oršulić, OIB 94905642183; Slavko Mihaljević, OIB 20970119491; Ivica Kalizan, OIB 53287752841</derivirana_varijabla>
  </DomainObject.Predmet.StrankaFormatedOIB>
  <DomainObject.Predmet.StrankaFormatedWithAdress>
    <izvorni_sadrzaj> IVAN MATIJEVIĆ, Dolina 107, 35400 Vrbje; Vjekoslav Oršulić, Kralja Tomislava 56, 35428 Dragalić; Slavko Mihaljević, Ljupina 162, 35400 Ljupina; Ivica Kalizan, Dolina 54, 35400 Dolina</izvorni_sadrzaj>
    <derivirana_varijabla naziv="DomainObject.Predmet.StrankaFormatedWithAdress_1"> IVAN MATIJEVIĆ, Dolina 107, 35400 Vrbje; Vjekoslav Oršulić, Kralja Tomislava 56, 35428 Dragalić; Slavko Mihaljević, Ljupina 162, 35400 Ljupina; Ivica Kalizan, Dolina 54, 35400 Dolina</derivirana_varijabla>
  </DomainObject.Predmet.StrankaFormatedWithAdress>
  <DomainObject.Predmet.StrankaFormatedWithAdressOIB>
    <izvorni_sadrzaj> IVAN MATIJEVIĆ, OIB 59361887196, Dolina 107, 35400 Vrbje; Vjekoslav Oršulić, OIB 94905642183, Kralja Tomislava 56, 35428 Dragalić; Slavko Mihaljević, OIB 20970119491, Ljupina 162, 35400 Ljupina; Ivica Kalizan, OIB 53287752841, Dolina 54, 35400 Dolina</izvorni_sadrzaj>
    <derivirana_varijabla naziv="DomainObject.Predmet.StrankaFormatedWithAdressOIB_1"> IVAN MATIJEVIĆ, OIB 59361887196, Dolina 107, 35400 Vrbje; Vjekoslav Oršulić, OIB 94905642183, Kralja Tomislava 56, 35428 Dragalić; Slavko Mihaljević, OIB 20970119491, Ljupina 162, 35400 Ljupina; Ivica Kalizan, OIB 53287752841, Dolina 54, 35400 Dolina</derivirana_varijabla>
  </DomainObject.Predmet.StrankaFormatedWithAdressOIB>
  <DomainObject.Predmet.StrankaWithAdress>
    <izvorni_sadrzaj>IVAN MATIJEVIĆ Dolina 107,35400 Vrbje,Vjekoslav Oršulić Kralja Tomislava 56,35428 Dragalić,Slavko Mihaljević Ljupina 162,35400 Ljupina,Ivica Kalizan Dolina 54,35400 Dolina</izvorni_sadrzaj>
    <derivirana_varijabla naziv="DomainObject.Predmet.StrankaWithAdress_1">IVAN MATIJEVIĆ Dolina 107,35400 Vrbje,Vjekoslav Oršulić Kralja Tomislava 56,35428 Dragalić,Slavko Mihaljević Ljupina 162,35400 Ljupina,Ivica Kalizan Dolina 54,35400 Dolina</derivirana_varijabla>
  </DomainObject.Predmet.StrankaWithAdress>
  <DomainObject.Predmet.StrankaWithAdressOIB>
    <izvorni_sadrzaj>IVAN MATIJEVIĆ, OIB 59361887196, Dolina 107,35400 Vrbje,Vjekoslav Oršulić, OIB 94905642183, Kralja Tomislava 56,35428 Dragalić,Slavko Mihaljević, OIB 20970119491, Ljupina 162,35400 Ljupina,Ivica Kalizan, OIB 53287752841, Dolina 54,35400 Dolina</izvorni_sadrzaj>
    <derivirana_varijabla naziv="DomainObject.Predmet.StrankaWithAdressOIB_1">IVAN MATIJEVIĆ, OIB 59361887196, Dolina 107,35400 Vrbje,Vjekoslav Oršulić, OIB 94905642183, Kralja Tomislava 56,35428 Dragalić,Slavko Mihaljević, OIB 20970119491, Ljupina 162,35400 Ljupina,Ivica Kalizan, OIB 53287752841, Dolina 54,35400 Dolina</derivirana_varijabla>
  </DomainObject.Predmet.StrankaWithAdressOIB>
  <DomainObject.Predmet.StrankaNazivFormated>
    <izvorni_sadrzaj>IVAN MATIJEVIĆ,Vjekoslav Oršulić,Slavko Mihaljević,Ivica Kalizan</izvorni_sadrzaj>
    <derivirana_varijabla naziv="DomainObject.Predmet.StrankaNazivFormated_1">IVAN MATIJEVIĆ,Vjekoslav Oršulić,Slavko Mihaljević,Ivica Kalizan</derivirana_varijabla>
  </DomainObject.Predmet.StrankaNazivFormated>
  <DomainObject.Predmet.StrankaNazivFormatedOIB>
    <izvorni_sadrzaj>IVAN MATIJEVIĆ, OIB 59361887196,Vjekoslav Oršulić, OIB 94905642183,Slavko Mihaljević, OIB 20970119491,Ivica Kalizan, OIB 53287752841</izvorni_sadrzaj>
    <derivirana_varijabla naziv="DomainObject.Predmet.StrankaNazivFormatedOIB_1">IVAN MATIJEVIĆ, OIB 59361887196,Vjekoslav Oršulić, OIB 94905642183,Slavko Mihaljević, OIB 20970119491,Ivica Kalizan, OIB 53287752841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Silvana Mihić</izvorni_sadrzaj>
    <derivirana_varijabla naziv="DomainObject.Predmet.Zapisnicar_1">Silvana Mihić</derivirana_varijabla>
  </DomainObject.Predmet.Zapisnicar>
  <DomainObject.Predmet.StrankaListFormated>
    <izvorni_sadrzaj>
      <item>IVAN MATIJEVIĆ</item>
      <item>Vjekoslav Oršulić</item>
      <item>Slavko Mihaljević</item>
      <item>Ivica Kalizan</item>
    </izvorni_sadrzaj>
    <derivirana_varijabla naziv="DomainObject.Predmet.StrankaListFormated_1">
      <item>IVAN MATIJEVIĆ</item>
      <item>Vjekoslav Oršulić</item>
      <item>Slavko Mihaljević</item>
      <item>Ivica Kalizan</item>
    </derivirana_varijabla>
  </DomainObject.Predmet.StrankaListFormated>
  <DomainObject.Predmet.StrankaListFormatedOIB>
    <izvorni_sadrzaj>
      <item>IVAN MATIJEVIĆ, OIB 59361887196</item>
      <item>Vjekoslav Oršulić, OIB 94905642183</item>
      <item>Slavko Mihaljević, OIB 20970119491</item>
      <item>Ivica Kalizan, OIB 53287752841</item>
    </izvorni_sadrzaj>
    <derivirana_varijabla naziv="DomainObject.Predmet.StrankaListFormatedOIB_1">
      <item>IVAN MATIJEVIĆ, OIB 59361887196</item>
      <item>Vjekoslav Oršulić, OIB 94905642183</item>
      <item>Slavko Mihaljević, OIB 20970119491</item>
      <item>Ivica Kalizan, OIB 53287752841</item>
    </derivirana_varijabla>
  </DomainObject.Predmet.StrankaListFormatedOIB>
  <DomainObject.Predmet.StrankaListFormatedWithAdress>
    <izvorni_sadrzaj>
      <item>IVAN MATIJEVIĆ, Dolina 107, 35400 Vrbje</item>
      <item>Vjekoslav Oršulić, Kralja Tomislava 56, 35428 Dragalić</item>
      <item>Slavko Mihaljević, Ljupina 162, 35400 Ljupina</item>
      <item>Ivica Kalizan, Dolina 54, 35400 Dolina</item>
    </izvorni_sadrzaj>
    <derivirana_varijabla naziv="DomainObject.Predmet.StrankaListFormatedWithAdress_1">
      <item>IVAN MATIJEVIĆ, Dolina 107, 35400 Vrbje</item>
      <item>Vjekoslav Oršulić, Kralja Tomislava 56, 35428 Dragalić</item>
      <item>Slavko Mihaljević, Ljupina 162, 35400 Ljupina</item>
      <item>Ivica Kalizan, Dolina 54, 35400 Dolina</item>
    </derivirana_varijabla>
  </DomainObject.Predmet.StrankaListFormatedWithAdress>
  <DomainObject.Predmet.StrankaListFormatedWithAdressOIB>
    <izvorni_sadrzaj>
      <item>IVAN MATIJEVIĆ, OIB 59361887196, Dolina 107, 35400 Vrbje</item>
      <item>Vjekoslav Oršulić, OIB 94905642183, Kralja Tomislava 56, 35428 Dragalić</item>
      <item>Slavko Mihaljević, OIB 20970119491, Ljupina 162, 35400 Ljupina</item>
      <item>Ivica Kalizan, OIB 53287752841, Dolina 54, 35400 Dolina</item>
    </izvorni_sadrzaj>
    <derivirana_varijabla naziv="DomainObject.Predmet.StrankaListFormatedWithAdressOIB_1">
      <item>IVAN MATIJEVIĆ, OIB 59361887196, Dolina 107, 35400 Vrbje</item>
      <item>Vjekoslav Oršulić, OIB 94905642183, Kralja Tomislava 56, 35428 Dragalić</item>
      <item>Slavko Mihaljević, OIB 20970119491, Ljupina 162, 35400 Ljupina</item>
      <item>Ivica Kalizan, OIB 53287752841, Dolina 54, 35400 Dolina</item>
    </derivirana_varijabla>
  </DomainObject.Predmet.StrankaListFormatedWithAdressOIB>
  <DomainObject.Predmet.StrankaListNazivFormated>
    <izvorni_sadrzaj>
      <item>IVAN MATIJEVIĆ</item>
      <item>Vjekoslav Oršulić</item>
      <item>Slavko Mihaljević</item>
      <item>Ivica Kalizan</item>
    </izvorni_sadrzaj>
    <derivirana_varijabla naziv="DomainObject.Predmet.StrankaListNazivFormated_1">
      <item>IVAN MATIJEVIĆ</item>
      <item>Vjekoslav Oršulić</item>
      <item>Slavko Mihaljević</item>
      <item>Ivica Kalizan</item>
    </derivirana_varijabla>
  </DomainObject.Predmet.StrankaListNazivFormated>
  <DomainObject.Predmet.StrankaListNazivFormatedOIB>
    <izvorni_sadrzaj>
      <item>IVAN MATIJEVIĆ, OIB 59361887196</item>
      <item>Vjekoslav Oršulić, OIB 94905642183</item>
      <item>Slavko Mihaljević, OIB 20970119491</item>
      <item>Ivica Kalizan, OIB 53287752841</item>
    </izvorni_sadrzaj>
    <derivirana_varijabla naziv="DomainObject.Predmet.StrankaListNazivFormatedOIB_1">
      <item>IVAN MATIJEVIĆ, OIB 59361887196</item>
      <item>Vjekoslav Oršulić, OIB 94905642183</item>
      <item>Slavko Mihaljević, OIB 20970119491</item>
      <item>Ivica Kalizan, OIB 53287752841</item>
    </derivirana_varijabla>
  </DomainObject.Predmet.StrankaListNazivFormatedOIB>
  <DomainObject.Predmet.ProtuStrankaListFormated>
    <izvorni_sadrzaj>
      <item>GP GRADING d. o. o. za izvođenje graditeljskih radova, usluge, uvoz-izvoz</item>
    </izvorni_sadrzaj>
    <derivirana_varijabla naziv="DomainObject.Predmet.ProtuStrankaListFormated_1">
      <item>GP GRADING d. o. o. za izvođenje graditeljskih radova, usluge, uvoz-izvoz</item>
    </derivirana_varijabla>
  </DomainObject.Predmet.ProtuStrankaListFormated>
  <DomainObject.Predmet.ProtuStrankaListFormatedOIB>
    <izvorni_sadrzaj>
      <item>GP GRADING d. o. o. za izvođenje graditeljskih radova, usluge, uvoz-izvoz, OIB 13868937119</item>
    </izvorni_sadrzaj>
    <derivirana_varijabla naziv="DomainObject.Predmet.ProtuStrankaListFormatedOIB_1">
      <item>GP GRADING d. o. o. za izvođenje graditeljskih radova, usluge, uvoz-izvoz, OIB 13868937119</item>
    </derivirana_varijabla>
  </DomainObject.Predmet.ProtuStrankaListFormatedOIB>
  <DomainObject.Predmet.ProtuStrankaListFormatedWithAdress>
    <izvorni_sadrzaj>
      <item>GP GRADING d. o. o. za izvođenje graditeljskih radova, usluge, uvoz-izvoz, Požeška 169, 35400 Cernik</item>
    </izvorni_sadrzaj>
    <derivirana_varijabla naziv="DomainObject.Predmet.ProtuStrankaListFormatedWithAdress_1">
      <item>GP GRADING d. o. o. za izvođenje graditeljskih radova, usluge, uvoz-izvoz, Požeška 169, 35400 Cernik</item>
    </derivirana_varijabla>
  </DomainObject.Predmet.ProtuStrankaListFormatedWithAdress>
  <DomainObject.Predmet.ProtuStrankaListFormatedWithAdressOIB>
    <izvorni_sadrzaj>
      <item>GP GRADING d. o. o. za izvođenje graditeljskih radova, usluge, uvoz-izvoz, OIB 13868937119, Požeška 169, 35400 Cernik</item>
    </izvorni_sadrzaj>
    <derivirana_varijabla naziv="DomainObject.Predmet.ProtuStrankaListFormatedWithAdressOIB_1">
      <item>GP GRADING d. o. o. za izvođenje graditeljskih radova, usluge, uvoz-izvoz, OIB 13868937119, Požeška 169, 35400 Cernik</item>
    </derivirana_varijabla>
  </DomainObject.Predmet.ProtuStrankaListFormatedWithAdressOIB>
  <DomainObject.Predmet.ProtuStrankaListNazivFormated>
    <izvorni_sadrzaj>
      <item>GP GRADING d. o. o. za izvođenje graditeljskih radova, usluge, uvoz-izvoz</item>
    </izvorni_sadrzaj>
    <derivirana_varijabla naziv="DomainObject.Predmet.ProtuStrankaListNazivFormated_1">
      <item>GP GRADING d. o. o. za izvođenje graditeljskih radova, usluge, uvoz-izvoz</item>
    </derivirana_varijabla>
  </DomainObject.Predmet.ProtuStrankaListNazivFormated>
  <DomainObject.Predmet.ProtuStrankaListNazivFormatedOIB>
    <izvorni_sadrzaj>
      <item>GP GRADING d. o. o. za izvođenje graditeljskih radova, usluge, uvoz-izvoz, OIB 13868937119</item>
    </izvorni_sadrzaj>
    <derivirana_varijabla naziv="DomainObject.Predmet.ProtuStrankaListNazivFormatedOIB_1">
      <item>GP GRADING d. o. o. za izvođenje graditeljskih radova, usluge, uvoz-izvoz, OIB 13868937119</item>
    </derivirana_varijabla>
  </DomainObject.Predmet.ProtuStrankaListNazivFormatedOIB>
  <DomainObject.Predmet.OstaliListFormated>
    <izvorni_sadrzaj>
      <item>TADIJA AKALOVIĆ</item>
      <item>RUŽICA ZMAIĆ</item>
      <item>ANTE JERKIN</item>
      <item>DRAGOMIR URBAN</item>
      <item>HRVATSKA POŠTANSKA BANKA, dioničko društvo</item>
      <item>MIJO RONČEVIĆ- stečajni upravitelj</item>
      <item>Martina Pancer</item>
      <item>Hrvoje Bičanić</item>
      <item>Aleksandar Lončar</item>
      <item>Marko Gracin</item>
      <item>Tihomir Zec</item>
      <item>Juraj Bičanić</item>
      <item>Mijo Rončević</item>
      <item>Krešimir Pencinger</item>
      <item>Nemanja Nožinić</item>
      <item>Mirko Jelić</item>
      <item>Maria Mandić</item>
      <item>Luka Horvatić</item>
      <item>Domagoj Malnar</item>
      <item>Vesna Lazarić</item>
      <item>Mirko Jelić</item>
      <item>Domagoj Malnar</item>
      <item>Gabrijel Zovak</item>
    </izvorni_sadrzaj>
    <derivirana_varijabla naziv="DomainObject.Predmet.OstaliListFormated_1">
      <item>TADIJA AKALOVIĆ</item>
      <item>RUŽICA ZMAIĆ</item>
      <item>ANTE JERKIN</item>
      <item>DRAGOMIR URBAN</item>
      <item>HRVATSKA POŠTANSKA BANKA, dioničko društvo</item>
      <item>MIJO RONČEVIĆ- stečajni upravitelj</item>
      <item>Martina Pancer</item>
      <item>Hrvoje Bičanić</item>
      <item>Aleksandar Lončar</item>
      <item>Marko Gracin</item>
      <item>Tihomir Zec</item>
      <item>Juraj Bičanić</item>
      <item>Mijo Rončević</item>
      <item>Krešimir Pencinger</item>
      <item>Nemanja Nožinić</item>
      <item>Mirko Jelić</item>
      <item>Maria Mandić</item>
      <item>Luka Horvatić</item>
      <item>Domagoj Malnar</item>
      <item>Vesna Lazarić</item>
      <item>Mirko Jelić</item>
      <item>Domagoj Malnar</item>
      <item>Gabrijel Zovak</item>
    </derivirana_varijabla>
  </DomainObject.Predmet.OstaliListFormated>
  <DomainObject.Predmet.OstaliListFormatedOIB>
    <izvorni_sadrzaj>
      <item>TADIJA AKALOVIĆ, OIB 68354033203</item>
      <item>RUŽICA ZMAIĆ</item>
      <item>ANTE JERKIN</item>
      <item>DRAGOMIR URBAN</item>
      <item>HRVATSKA POŠTANSKA BANKA, dioničko društvo, OIB 87939104217</item>
      <item>MIJO RONČEVIĆ- stečajni upravitelj</item>
      <item>Martina Pancer, OIB 09308771365</item>
      <item>Hrvoje Bičanić, OIB 92209421809</item>
      <item>Aleksandar Lončar</item>
      <item>Marko Gracin</item>
      <item>Tihomir Zec</item>
      <item>Juraj Bičanić</item>
      <item>Mijo Rončević</item>
      <item>Krešimir Pencinger, OIB 53289450435</item>
      <item>Nemanja Nožinić, OIB 05301741567</item>
      <item>Mirko Jelić, OIB 57479259108</item>
      <item>Maria Mandić, OIB 58147705731</item>
      <item>Luka Horvatić, OIB 40651631620</item>
      <item>Domagoj Malnar</item>
      <item>Vesna Lazarić</item>
      <item>Mirko Jelić</item>
      <item>Domagoj Malnar</item>
      <item>Gabrijel Zovak</item>
    </izvorni_sadrzaj>
    <derivirana_varijabla naziv="DomainObject.Predmet.OstaliListFormatedOIB_1">
      <item>TADIJA AKALOVIĆ, OIB 68354033203</item>
      <item>RUŽICA ZMAIĆ</item>
      <item>ANTE JERKIN</item>
      <item>DRAGOMIR URBAN</item>
      <item>HRVATSKA POŠTANSKA BANKA, dioničko društvo, OIB 87939104217</item>
      <item>MIJO RONČEVIĆ- stečajni upravitelj</item>
      <item>Martina Pancer, OIB 09308771365</item>
      <item>Hrvoje Bičanić, OIB 92209421809</item>
      <item>Aleksandar Lončar</item>
      <item>Marko Gracin</item>
      <item>Tihomir Zec</item>
      <item>Juraj Bičanić</item>
      <item>Mijo Rončević</item>
      <item>Krešimir Pencinger, OIB 53289450435</item>
      <item>Nemanja Nožinić, OIB 05301741567</item>
      <item>Mirko Jelić, OIB 57479259108</item>
      <item>Maria Mandić, OIB 58147705731</item>
      <item>Luka Horvatić, OIB 40651631620</item>
      <item>Domagoj Malnar</item>
      <item>Vesna Lazarić</item>
      <item>Mirko Jelić</item>
      <item>Domagoj Malnar</item>
      <item>Gabrijel Zovak</item>
    </derivirana_varijabla>
  </DomainObject.Predmet.OstaliListFormatedOIB>
  <DomainObject.Predmet.OstaliListFormatedWithAdress>
    <izvorni_sadrzaj>
      <item>TADIJA AKALOVIĆ, Josipa Andrića 30, 34000 Požega</item>
      <item>RUŽICA ZMAIĆ</item>
      <item>ANTE JERKIN, JURIŠIĆEVA 4, 10000 Zagreb</item>
      <item>DRAGOMIR URBAN</item>
      <item>HRVATSKA POŠTANSKA BANKA, dioničko društvo, Jurišićeva 4, 10000 Zagreb</item>
      <item>MIJO RONČEVIĆ- stečajni upravitelj, Vijenac Ivana Meštrovića 74, 31000 Osijek</item>
      <item>Martina Pancer, TRNJANSKA 59A, 10000 Zagreb</item>
      <item>Hrvoje Bičanić</item>
      <item>Aleksandar Lončar</item>
      <item>Marko Gracin</item>
      <item>Tihomir Zec</item>
      <item>Juraj Bičanić</item>
      <item>Mijo Rončević</item>
      <item>Krešimir Pencinger, Vukovarska 8/1, 35000 Slavonski Brod</item>
      <item>Nemanja Nožinić, Gundulićeva 4, 35400 Nova Gradiška</item>
      <item>Mirko Jelić</item>
      <item>Maria Mandić, Ulica hrvatske mladeži 6, 10290 Zaprešić</item>
      <item>Luka Horvatić, Štefanovec 53f, 10000 Zagreb</item>
      <item>Domagoj Malnar</item>
      <item>Vesna Lazarić</item>
      <item>Mirko Jelić</item>
      <item>Domagoj Malnar</item>
      <item>Gabrijel Zovak</item>
    </izvorni_sadrzaj>
    <derivirana_varijabla naziv="DomainObject.Predmet.OstaliListFormatedWithAdress_1">
      <item>TADIJA AKALOVIĆ, Josipa Andrića 30, 34000 Požega</item>
      <item>RUŽICA ZMAIĆ</item>
      <item>ANTE JERKIN, JURIŠIĆEVA 4, 10000 Zagreb</item>
      <item>DRAGOMIR URBAN</item>
      <item>HRVATSKA POŠTANSKA BANKA, dioničko društvo, Jurišićeva 4, 10000 Zagreb</item>
      <item>MIJO RONČEVIĆ- stečajni upravitelj, Vijenac Ivana Meštrovića 74, 31000 Osijek</item>
      <item>Martina Pancer, TRNJANSKA 59A, 10000 Zagreb</item>
      <item>Hrvoje Bičanić</item>
      <item>Aleksandar Lončar</item>
      <item>Marko Gracin</item>
      <item>Tihomir Zec</item>
      <item>Juraj Bičanić</item>
      <item>Mijo Rončević</item>
      <item>Krešimir Pencinger, Vukovarska 8/1, 35000 Slavonski Brod</item>
      <item>Nemanja Nožinić, Gundulićeva 4, 35400 Nova Gradiška</item>
      <item>Mirko Jelić</item>
      <item>Maria Mandić, Ulica hrvatske mladeži 6, 10290 Zaprešić</item>
      <item>Luka Horvatić, Štefanovec 53f, 10000 Zagreb</item>
      <item>Domagoj Malnar</item>
      <item>Vesna Lazarić</item>
      <item>Mirko Jelić</item>
      <item>Domagoj Malnar</item>
      <item>Gabrijel Zovak</item>
    </derivirana_varijabla>
  </DomainObject.Predmet.OstaliListFormatedWithAdress>
  <DomainObject.Predmet.OstaliListFormatedWithAdressOIB>
    <izvorni_sadrzaj>
      <item>TADIJA AKALOVIĆ, OIB 68354033203, Josipa Andrića 30, 34000 Požega</item>
      <item>RUŽICA ZMAIĆ</item>
      <item>ANTE JERKIN, JURIŠIĆEVA 4, 10000 Zagreb</item>
      <item>DRAGOMIR URBAN</item>
      <item>HRVATSKA POŠTANSKA BANKA, dioničko društvo, OIB 87939104217, Jurišićeva 4, 10000 Zagreb</item>
      <item>MIJO RONČEVIĆ- stečajni upravitelj, Vijenac Ivana Meštrovića 74, 31000 Osijek</item>
      <item>Martina Pancer, OIB 09308771365, TRNJANSKA 59A, 10000 Zagreb</item>
      <item>Hrvoje Bičanić, OIB 92209421809</item>
      <item>Aleksandar Lončar</item>
      <item>Marko Gracin</item>
      <item>Tihomir Zec</item>
      <item>Juraj Bičanić</item>
      <item>Mijo Rončević</item>
      <item>Krešimir Pencinger, OIB 53289450435, Vukovarska 8/1, 35000 Slavonski Brod</item>
      <item>Nemanja Nožinić, OIB 05301741567, Gundulićeva 4, 35400 Nova Gradiška</item>
      <item>Mirko Jelić, OIB 57479259108</item>
      <item>Maria Mandić, OIB 58147705731, Ulica hrvatske mladeži 6, 10290 Zaprešić</item>
      <item>Luka Horvatić, OIB 40651631620, Štefanovec 53f, 10000 Zagreb</item>
      <item>Domagoj Malnar</item>
      <item>Vesna Lazarić</item>
      <item>Mirko Jelić</item>
      <item>Domagoj Malnar</item>
      <item>Gabrijel Zovak</item>
    </izvorni_sadrzaj>
    <derivirana_varijabla naziv="DomainObject.Predmet.OstaliListFormatedWithAdressOIB_1">
      <item>TADIJA AKALOVIĆ, OIB 68354033203, Josipa Andrića 30, 34000 Požega</item>
      <item>RUŽICA ZMAIĆ</item>
      <item>ANTE JERKIN, JURIŠIĆEVA 4, 10000 Zagreb</item>
      <item>DRAGOMIR URBAN</item>
      <item>HRVATSKA POŠTANSKA BANKA, dioničko društvo, OIB 87939104217, Jurišićeva 4, 10000 Zagreb</item>
      <item>MIJO RONČEVIĆ- stečajni upravitelj, Vijenac Ivana Meštrovića 74, 31000 Osijek</item>
      <item>Martina Pancer, OIB 09308771365, TRNJANSKA 59A, 10000 Zagreb</item>
      <item>Hrvoje Bičanić, OIB 92209421809</item>
      <item>Aleksandar Lončar</item>
      <item>Marko Gracin</item>
      <item>Tihomir Zec</item>
      <item>Juraj Bičanić</item>
      <item>Mijo Rončević</item>
      <item>Krešimir Pencinger, OIB 53289450435, Vukovarska 8/1, 35000 Slavonski Brod</item>
      <item>Nemanja Nožinić, OIB 05301741567, Gundulićeva 4, 35400 Nova Gradiška</item>
      <item>Mirko Jelić, OIB 57479259108</item>
      <item>Maria Mandić, OIB 58147705731, Ulica hrvatske mladeži 6, 10290 Zaprešić</item>
      <item>Luka Horvatić, OIB 40651631620, Štefanovec 53f, 10000 Zagreb</item>
      <item>Domagoj Malnar</item>
      <item>Vesna Lazarić</item>
      <item>Mirko Jelić</item>
      <item>Domagoj Malnar</item>
      <item>Gabrijel Zovak</item>
    </derivirana_varijabla>
  </DomainObject.Predmet.OstaliListFormatedWithAdressOIB>
  <DomainObject.Predmet.OstaliListNazivFormated>
    <izvorni_sadrzaj>
      <item>TADIJA AKALOVIĆ</item>
      <item>RUŽICA ZMAIĆ</item>
      <item>ANTE JERKIN</item>
      <item>DRAGOMIR URBAN</item>
      <item>HRVATSKA POŠTANSKA BANKA, dioničko društvo</item>
      <item>MIJO RONČEVIĆ- stečajni upravitelj</item>
      <item>Martina Pancer</item>
      <item>Hrvoje Bičanić</item>
      <item>Aleksandar Lončar</item>
      <item>Marko Gracin</item>
      <item>Tihomir Zec</item>
      <item>Juraj Bičanić</item>
      <item>Mijo Rončević</item>
      <item>Krešimir Pencinger</item>
      <item>Nemanja Nožinić</item>
      <item>Mirko Jelić</item>
      <item>Maria Mandić</item>
      <item>Luka Horvatić</item>
      <item>Domagoj Malnar</item>
      <item>Vesna Lazarić</item>
      <item>Mirko Jelić</item>
      <item>Domagoj Malnar</item>
      <item>Gabrijel Zovak</item>
    </izvorni_sadrzaj>
    <derivirana_varijabla naziv="DomainObject.Predmet.OstaliListNazivFormated_1">
      <item>TADIJA AKALOVIĆ</item>
      <item>RUŽICA ZMAIĆ</item>
      <item>ANTE JERKIN</item>
      <item>DRAGOMIR URBAN</item>
      <item>HRVATSKA POŠTANSKA BANKA, dioničko društvo</item>
      <item>MIJO RONČEVIĆ- stečajni upravitelj</item>
      <item>Martina Pancer</item>
      <item>Hrvoje Bičanić</item>
      <item>Aleksandar Lončar</item>
      <item>Marko Gracin</item>
      <item>Tihomir Zec</item>
      <item>Juraj Bičanić</item>
      <item>Mijo Rončević</item>
      <item>Krešimir Pencinger</item>
      <item>Nemanja Nožinić</item>
      <item>Mirko Jelić</item>
      <item>Maria Mandić</item>
      <item>Luka Horvatić</item>
      <item>Domagoj Malnar</item>
      <item>Vesna Lazarić</item>
      <item>Mirko Jelić</item>
      <item>Domagoj Malnar</item>
      <item>Gabrijel Zovak</item>
    </derivirana_varijabla>
  </DomainObject.Predmet.OstaliListNazivFormated>
  <DomainObject.Predmet.OstaliListNazivFormatedOIB>
    <izvorni_sadrzaj>
      <item>TADIJA AKALOVIĆ, OIB 68354033203</item>
      <item>RUŽICA ZMAIĆ</item>
      <item>ANTE JERKIN</item>
      <item>DRAGOMIR URBAN</item>
      <item>HRVATSKA POŠTANSKA BANKA, dioničko društvo, OIB 87939104217</item>
      <item>MIJO RONČEVIĆ- stečajni upravitelj</item>
      <item>Martina Pancer, OIB 09308771365</item>
      <item>Hrvoje Bičanić, OIB 92209421809</item>
      <item>Aleksandar Lončar</item>
      <item>Marko Gracin</item>
      <item>Tihomir Zec</item>
      <item>Juraj Bičanić</item>
      <item>Mijo Rončević</item>
      <item>Krešimir Pencinger, OIB 53289450435</item>
      <item>Nemanja Nožinić, OIB 05301741567</item>
      <item>Mirko Jelić, OIB 57479259108</item>
      <item>Maria Mandić, OIB 58147705731</item>
      <item>Luka Horvatić, OIB 40651631620</item>
      <item>Domagoj Malnar</item>
      <item>Vesna Lazarić</item>
      <item>Mirko Jelić</item>
      <item>Domagoj Malnar</item>
      <item>Gabrijel Zovak</item>
    </izvorni_sadrzaj>
    <derivirana_varijabla naziv="DomainObject.Predmet.OstaliListNazivFormatedOIB_1">
      <item>TADIJA AKALOVIĆ, OIB 68354033203</item>
      <item>RUŽICA ZMAIĆ</item>
      <item>ANTE JERKIN</item>
      <item>DRAGOMIR URBAN</item>
      <item>HRVATSKA POŠTANSKA BANKA, dioničko društvo, OIB 87939104217</item>
      <item>MIJO RONČEVIĆ- stečajni upravitelj</item>
      <item>Martina Pancer, OIB 09308771365</item>
      <item>Hrvoje Bičanić, OIB 92209421809</item>
      <item>Aleksandar Lončar</item>
      <item>Marko Gracin</item>
      <item>Tihomir Zec</item>
      <item>Juraj Bičanić</item>
      <item>Mijo Rončević</item>
      <item>Krešimir Pencinger, OIB 53289450435</item>
      <item>Nemanja Nožinić, OIB 05301741567</item>
      <item>Mirko Jelić, OIB 57479259108</item>
      <item>Maria Mandić, OIB 58147705731</item>
      <item>Luka Horvatić, OIB 40651631620</item>
      <item>Domagoj Malnar</item>
      <item>Vesna Lazarić</item>
      <item>Mirko Jelić</item>
      <item>Domagoj Malnar</item>
      <item>Gabrijel Zovak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2022.</izvorni_sadrzaj>
    <derivirana_varijabla naziv="DomainObject.Datum_1">14. veljače 2022.</derivirana_varijabla>
  </DomainObject.Datum>
  <DomainObject.PoslovniBrojDokumenta>
    <izvorni_sadrzaj>St-328/2014-1161</izvorni_sadrzaj>
    <derivirana_varijabla naziv="DomainObject.PoslovniBrojDokumenta_1">St-328/2014-1161</derivirana_varijabla>
  </DomainObject.PoslovniBrojDokumenta>
  <DomainObject.Predmet.StrankaIDrugi>
    <izvorni_sadrzaj>IVAN MATIJEVIĆ i dr.</izvorni_sadrzaj>
    <derivirana_varijabla naziv="DomainObject.Predmet.StrankaIDrugi_1">IVAN MATIJEVIĆ i dr.</derivirana_varijabla>
  </DomainObject.Predmet.StrankaIDrugi>
  <DomainObject.Predmet.ProtustrankaIDrugi>
    <izvorni_sadrzaj>GP GRADING d. o. o. za izvođenje graditeljskih radova, usluge, uvoz-izvoz</izvorni_sadrzaj>
    <derivirana_varijabla naziv="DomainObject.Predmet.ProtustrankaIDrugi_1">GP GRADING d. o. o. za izvođenje graditeljskih radova, usluge, uvoz-izvoz</derivirana_varijabla>
  </DomainObject.Predmet.ProtustrankaIDrugi>
  <DomainObject.Predmet.StrankaIDrugiAdressOIB>
    <izvorni_sadrzaj>IVAN MATIJEVIĆ, OIB 59361887196, Dolina 107, 35400 Vrbje i dr.</izvorni_sadrzaj>
    <derivirana_varijabla naziv="DomainObject.Predmet.StrankaIDrugiAdressOIB_1">IVAN MATIJEVIĆ, OIB 59361887196, Dolina 107, 35400 Vrbje i dr.</derivirana_varijabla>
  </DomainObject.Predmet.StrankaIDrugiAdressOIB>
  <DomainObject.Predmet.ProtustrankaIDrugiAdressOIB>
    <izvorni_sadrzaj>GP GRADING d. o. o. za izvođenje graditeljskih radova, usluge, uvoz-izvoz, OIB 13868937119, Požeška 169, 35400 Cernik</izvorni_sadrzaj>
    <derivirana_varijabla naziv="DomainObject.Predmet.ProtustrankaIDrugiAdressOIB_1">GP GRADING d. o. o. za izvođenje graditeljskih radova, usluge, uvoz-izvoz, OIB 13868937119, Požeška 169, 35400 Cernik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 MATIJEVIĆ</item>
      <item>GP GRADING d. o. o. za izvođenje graditeljskih radova, usluge, uvoz-izvoz</item>
      <item>Vjekoslav Oršulić</item>
      <item>Slavko Mihaljević</item>
      <item>Ivica Kalizan</item>
      <item>TADIJA AKALOVIĆ</item>
      <item>RUŽICA ZMAIĆ</item>
      <item>ANTE JERKIN</item>
      <item>DRAGOMIR URBAN</item>
      <item>HRVATSKA POŠTANSKA BANKA, dioničko društvo</item>
      <item>MIJO RONČEVIĆ- stečajni upravitelj</item>
      <item>Martina Pancer</item>
      <item>Hrvoje Bičanić</item>
      <item>Aleksandar Lončar</item>
      <item>Marko Gracin</item>
      <item>Tihomir Zec</item>
      <item>Juraj Bičanić</item>
      <item>Mijo Rončević</item>
      <item>Krešimir Pencinger</item>
      <item>Nemanja Nožinić</item>
      <item>Mirko Jelić</item>
      <item>Maria Mandić</item>
      <item>Luka Horvatić</item>
      <item>Domagoj Malnar</item>
      <item>Vesna Lazarić</item>
      <item>Mirko Jelić</item>
      <item>Domagoj Malnar</item>
      <item>Gabrijel Zovak</item>
    </izvorni_sadrzaj>
    <derivirana_varijabla naziv="DomainObject.Predmet.SudioniciListNaziv_1">
      <item>IVAN MATIJEVIĆ</item>
      <item>GP GRADING d. o. o. za izvođenje graditeljskih radova, usluge, uvoz-izvoz</item>
      <item>Vjekoslav Oršulić</item>
      <item>Slavko Mihaljević</item>
      <item>Ivica Kalizan</item>
      <item>TADIJA AKALOVIĆ</item>
      <item>RUŽICA ZMAIĆ</item>
      <item>ANTE JERKIN</item>
      <item>DRAGOMIR URBAN</item>
      <item>HRVATSKA POŠTANSKA BANKA, dioničko društvo</item>
      <item>MIJO RONČEVIĆ- stečajni upravitelj</item>
      <item>Martina Pancer</item>
      <item>Hrvoje Bičanić</item>
      <item>Aleksandar Lončar</item>
      <item>Marko Gracin</item>
      <item>Tihomir Zec</item>
      <item>Juraj Bičanić</item>
      <item>Mijo Rončević</item>
      <item>Krešimir Pencinger</item>
      <item>Nemanja Nožinić</item>
      <item>Mirko Jelić</item>
      <item>Maria Mandić</item>
      <item>Luka Horvatić</item>
      <item>Domagoj Malnar</item>
      <item>Vesna Lazarić</item>
      <item>Mirko Jelić</item>
      <item>Domagoj Malnar</item>
      <item>Gabrijel Zovak</item>
    </derivirana_varijabla>
  </DomainObject.Predmet.SudioniciListNaziv>
  <DomainObject.Predmet.SudioniciListAdressOIB>
    <izvorni_sadrzaj>
      <item>IVAN MATIJEVIĆ, OIB 59361887196, Dolina 107,35400 Vrbje</item>
      <item>GP GRADING d. o. o. za izvođenje graditeljskih radova, usluge, uvoz-izvoz, OIB 13868937119, Požeška 169,35400 Cernik</item>
      <item>Vjekoslav Oršulić, OIB 94905642183, Kralja Tomislava 56,35428 Dragalić</item>
      <item>Slavko Mihaljević, OIB 20970119491, Ljupina 162,35400 Ljupina</item>
      <item>Ivica Kalizan, OIB 53287752841, Dolina 54,35400 Dolina</item>
      <item>TADIJA AKALOVIĆ, OIB 68354033203, Josipa Andrića 30,34000 Požega</item>
      <item>RUŽICA ZMAIĆ</item>
      <item>ANTE JERKIN, JURIŠIĆEVA 4,10000 Zagreb</item>
      <item>DRAGOMIR URBAN</item>
      <item>HRVATSKA POŠTANSKA BANKA, dioničko društvo, OIB 87939104217, Jurišićeva 4,10000 Zagreb</item>
      <item>MIJO RONČEVIĆ- stečajni upravitelj, Vijenac Ivana Meštrovića 74,31000 Osijek</item>
      <item>Martina Pancer, OIB 09308771365, TRNJANSKA 59A,10000 Zagreb</item>
      <item>Hrvoje Bičanić, OIB 92209421809</item>
      <item>Aleksandar Lončar</item>
      <item>Marko Gracin</item>
      <item>Tihomir Zec</item>
      <item>Juraj Bičanić</item>
      <item>Mijo Rončević</item>
      <item>Krešimir Pencinger, OIB 53289450435, Vukovarska 8/1,35000 Slavonski Brod</item>
      <item>Nemanja Nožinić, OIB 05301741567, Gundulićeva 4,35400 Nova Gradiška</item>
      <item>Mirko Jelić, OIB 57479259108</item>
      <item>Maria Mandić, OIB 58147705731, Ulica hrvatske mladeži 6,10290 Zaprešić</item>
      <item>Luka Horvatić, OIB 40651631620, Štefanovec 53f,10000 Zagreb</item>
      <item>Domagoj Malnar</item>
      <item>Vesna Lazarić</item>
      <item>Mirko Jelić</item>
      <item>Domagoj Malnar</item>
      <item>Gabrijel Zovak</item>
    </izvorni_sadrzaj>
    <derivirana_varijabla naziv="DomainObject.Predmet.SudioniciListAdressOIB_1">
      <item>IVAN MATIJEVIĆ, OIB 59361887196, Dolina 107,35400 Vrbje</item>
      <item>GP GRADING d. o. o. za izvođenje graditeljskih radova, usluge, uvoz-izvoz, OIB 13868937119, Požeška 169,35400 Cernik</item>
      <item>Vjekoslav Oršulić, OIB 94905642183, Kralja Tomislava 56,35428 Dragalić</item>
      <item>Slavko Mihaljević, OIB 20970119491, Ljupina 162,35400 Ljupina</item>
      <item>Ivica Kalizan, OIB 53287752841, Dolina 54,35400 Dolina</item>
      <item>TADIJA AKALOVIĆ, OIB 68354033203, Josipa Andrića 30,34000 Požega</item>
      <item>RUŽICA ZMAIĆ</item>
      <item>ANTE JERKIN, JURIŠIĆEVA 4,10000 Zagreb</item>
      <item>DRAGOMIR URBAN</item>
      <item>HRVATSKA POŠTANSKA BANKA, dioničko društvo, OIB 87939104217, Jurišićeva 4,10000 Zagreb</item>
      <item>MIJO RONČEVIĆ- stečajni upravitelj, Vijenac Ivana Meštrovića 74,31000 Osijek</item>
      <item>Martina Pancer, OIB 09308771365, TRNJANSKA 59A,10000 Zagreb</item>
      <item>Hrvoje Bičanić, OIB 92209421809</item>
      <item>Aleksandar Lončar</item>
      <item>Marko Gracin</item>
      <item>Tihomir Zec</item>
      <item>Juraj Bičanić</item>
      <item>Mijo Rončević</item>
      <item>Krešimir Pencinger, OIB 53289450435, Vukovarska 8/1,35000 Slavonski Brod</item>
      <item>Nemanja Nožinić, OIB 05301741567, Gundulićeva 4,35400 Nova Gradiška</item>
      <item>Mirko Jelić, OIB 57479259108</item>
      <item>Maria Mandić, OIB 58147705731, Ulica hrvatske mladeži 6,10290 Zaprešić</item>
      <item>Luka Horvatić, OIB 40651631620, Štefanovec 53f,10000 Zagreb</item>
      <item>Domagoj Malnar</item>
      <item>Vesna Lazarić</item>
      <item>Mirko Jelić</item>
      <item>Domagoj Malnar</item>
      <item>Gabrijel Zovak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FunkcijaOsobe>
    <izvorni_sadrzaj>sudac</izvorni_sadrzaj>
    <derivirana_varijabla naziv="DomainObject.Predmet.FunkcijaOsobe_1">sudac</derivirana_varijabla>
  </DomainObject.Predmet.FunkcijaOsobe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59361887196</item>
      <item>, OIB 13868937119</item>
      <item>, OIB 94905642183</item>
      <item>, OIB 20970119491</item>
      <item>, OIB 53287752841</item>
      <item>, OIB 68354033203</item>
      <item>, OIB null</item>
      <item>, OIB null</item>
      <item>, OIB null</item>
      <item>, OIB 87939104217</item>
      <item>, OIB null</item>
      <item>, OIB 09308771365</item>
      <item>, OIB 92209421809</item>
      <item>, OIB null</item>
      <item>, OIB null</item>
      <item>, OIB null</item>
      <item>, OIB null</item>
      <item>, OIB null</item>
      <item>, OIB 53289450435</item>
      <item>, OIB 05301741567</item>
      <item>, OIB 57479259108</item>
      <item>, OIB 58147705731</item>
      <item>, OIB 40651631620</item>
      <item>, OIB null</item>
      <item>, OIB null</item>
      <item>, OIB null</item>
      <item>, OIB null</item>
      <item>, OIB null</item>
    </izvorni_sadrzaj>
    <derivirana_varijabla naziv="DomainObject.Predmet.SudioniciListNazivOIB_1">
      <item>, OIB 59361887196</item>
      <item>, OIB 13868937119</item>
      <item>, OIB 94905642183</item>
      <item>, OIB 20970119491</item>
      <item>, OIB 53287752841</item>
      <item>, OIB 68354033203</item>
      <item>, OIB null</item>
      <item>, OIB null</item>
      <item>, OIB null</item>
      <item>, OIB 87939104217</item>
      <item>, OIB null</item>
      <item>, OIB 09308771365</item>
      <item>, OIB 92209421809</item>
      <item>, OIB null</item>
      <item>, OIB null</item>
      <item>, OIB null</item>
      <item>, OIB null</item>
      <item>, OIB null</item>
      <item>, OIB 53289450435</item>
      <item>, OIB 05301741567</item>
      <item>, OIB 57479259108</item>
      <item>, OIB 58147705731</item>
      <item>, OIB 40651631620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Mijo Rončević, OIB 97146101285, Vijenac Ivana Meštrovića 74, 31000 Osijek</item>
    </izvorni_sadrzaj>
    <derivirana_varijabla naziv="DomainObject.Predmet.StecajniUpraviteljiListAddressOIB_1">
      <item>Mijo Rončević, OIB 97146101285, Vijenac Ivana Meštrovića 74,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10. veljače 2022.</izvorni_sadrzaj>
    <derivirana_varijabla naziv="DomainObject.PredzadnjaOdlukaIzPredmeta.DatumDonosenjaOdluke_1">10. veljače 2022.</derivirana_varijabla>
  </DomainObject.PredzadnjaOdlukaIzPredmeta.DatumDonosenjaOdluke>
  <DomainObject.PredzadnjaOdlukaIzPredmeta.Oznaka>
    <izvorni_sadrzaj>St-328/2014-1160</izvorni_sadrzaj>
    <derivirana_varijabla naziv="DomainObject.PredzadnjaOdlukaIzPredmeta.Oznaka_1">St-328/2014-1160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10. listopada 2014.</izvorni_sadrzaj>
    <derivirana_varijabla naziv="DomainObject.Predmet.DatumPocetkaProcesa_1">10. listopada 2014.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/>
    </izvorni_sadrzaj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>
      <item/>
    </izvorni_sadrzaj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6EF1DC-6868-4E7A-8655-C85A90649D51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0</properties:Words>
  <properties:Characters>0</properties:Characters>
  <properties:Lines>2</properties:Lines>
  <properties:Paragraphs>0</properties:Paragraphs>
  <properties:TotalTime>0</properties:TotalTime>
  <properties:ScaleCrop>false</properties:ScaleCrop>
  <properties:HeadingPairs>
    <vt:vector baseType="variant" size="4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baseType="lpstr" size="2">
      <vt:lpstr>Prazni eSPIS predložak s naputkom</vt:lpstr>
      <vt:lpstr/>
    </vt:vector>
  </properties:TitlesOfParts>
  <properties:LinksUpToDate>false</properties:LinksUpToDate>
  <properties:CharactersWithSpaces>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wsadmin</cp:lastModifiedBy>
  <dcterms:modified xmlns:xsi="http://www.w3.org/2001/XMLSchema-instance" xsi:type="dcterms:W3CDTF">2022-02-14T14:11:00Z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true</vt:bool>
  </prop:property>
  <prop:property fmtid="{D5CDD505-2E9C-101B-9397-08002B2CF9AE}" pid="3" name="Saved">
    <vt:bool>true</vt:bool>
  </prop:property>
  <prop:property fmtid="{D5CDD505-2E9C-101B-9397-08002B2CF9AE}" pid="4" name="BrojStranica">
    <vt:i4>1</vt:i4>
  </prop:property>
  <prop:property fmtid="{D5CDD505-2E9C-101B-9397-08002B2CF9AE}" pid="5" name="Naslov">
    <vt:lpwstr>St-328/2014-1161 / Odluka - Zaključak</vt:lpwstr>
  </prop:property>
  <prop:property fmtid="{D5CDD505-2E9C-101B-9397-08002B2CF9AE}" pid="6" name="Predlozak_id">
    <vt:lpwstr>1000000457</vt:lpwstr>
  </prop:property>
  <prop:property fmtid="{D5CDD505-2E9C-101B-9397-08002B2CF9AE}" pid="7" name="Predlozak_oznaka">
    <vt:lpwstr>OD0000</vt:lpwstr>
  </prop:property>
  <prop:property fmtid="{D5CDD505-2E9C-101B-9397-08002B2CF9AE}" pid="8" name="Predlozak_naziv">
    <vt:lpwstr>Potpuno prazni predložak - odluka, dopis, rješenje, zaključak</vt:lpwstr>
  </prop:property>
</prop:Properties>
</file>