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38b8" w14:paraId="bb338b8" w:rsidRDefault="007B2FC5" w:rsidP="007B2FC5" w:rsidR="007B2FC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B2FC5" w:rsidP="007B2FC5" w:rsidR="007B2FC5">
      <w:pPr>
        <w:spacing w:after="0"/>
        <w:jc w:val="both"/>
      </w:pPr>
      <w:r>
        <w:t xml:space="preserve">       REPUBLIKA HRVATSKA</w:t>
      </w:r>
    </w:p>
    <w:p w:rsidRDefault="007B2FC5" w:rsidP="007B2FC5" w:rsidR="007B2FC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B2FC5" w:rsidP="007B2FC5" w:rsidR="007B2FC5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B2FC5" w:rsidP="007B2FC5" w:rsidR="007B2FC5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7B2FC5" w:rsidP="007B2FC5" w:rsidR="007B2FC5">
      <w:pPr>
        <w:spacing w:after="0"/>
        <w:ind w:left="5664"/>
      </w:pPr>
      <w:r>
        <w:t>Poslovni broj: 3 St-736/15-7</w:t>
      </w:r>
    </w:p>
    <w:p w:rsidRDefault="007B2FC5" w:rsidP="007B2FC5" w:rsidR="007B2FC5">
      <w:pPr>
        <w:spacing w:after="0"/>
      </w:pPr>
    </w:p>
    <w:p w:rsidRDefault="007B2FC5" w:rsidP="007B2FC5" w:rsidR="007B2FC5">
      <w:pPr>
        <w:spacing w:after="0"/>
        <w:ind w:left="5664"/>
      </w:pPr>
    </w:p>
    <w:p w:rsidRDefault="007B2FC5" w:rsidP="007B2FC5" w:rsidR="007B2FC5">
      <w:pPr>
        <w:spacing w:after="0"/>
        <w:jc w:val="center"/>
      </w:pPr>
      <w:r>
        <w:t>R E P U B L I K A   H R V A T S K A</w:t>
      </w:r>
    </w:p>
    <w:p w:rsidRDefault="007B2FC5" w:rsidP="007B2FC5" w:rsidR="007B2FC5">
      <w:pPr>
        <w:spacing w:after="0"/>
        <w:rPr>
          <w:b/>
        </w:rPr>
      </w:pPr>
    </w:p>
    <w:p w:rsidRDefault="007B2FC5" w:rsidP="007B2FC5" w:rsidR="007B2FC5">
      <w:pPr>
        <w:spacing w:after="0"/>
        <w:jc w:val="center"/>
      </w:pPr>
      <w:r>
        <w:t>R J E Š E N J E</w:t>
      </w:r>
    </w:p>
    <w:p w:rsidRDefault="007B2FC5" w:rsidP="007B2FC5" w:rsidR="007B2FC5">
      <w:pPr>
        <w:spacing w:after="0"/>
        <w:jc w:val="center"/>
      </w:pPr>
    </w:p>
    <w:p w:rsidRDefault="007B2FC5" w:rsidP="007B2FC5" w:rsidR="007B2FC5">
      <w:pPr>
        <w:spacing w:after="0"/>
        <w:jc w:val="center"/>
      </w:pPr>
    </w:p>
    <w:p w:rsidRDefault="007B2FC5" w:rsidP="007B2FC5" w:rsidR="007B2FC5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VIN JAN društvo s ograničenom odgovornošću za trgovinu, proizvodnju i usluge, skraćena tvrtka VIN JAN d.o.o. Budančevica, V. Nazora 21, 48362 Kloštar Podravski, MBS: 070110076 OIB: 83190205529, radi otvaranja stečajnog postupka nad dužnikom, dana 25. veljače 2016. godine, </w:t>
      </w: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center"/>
      </w:pPr>
      <w:r>
        <w:t xml:space="preserve">r i j e š i o    j e </w:t>
      </w:r>
    </w:p>
    <w:p w:rsidRDefault="007B2FC5" w:rsidP="007B2FC5" w:rsidR="007B2FC5">
      <w:pPr>
        <w:spacing w:after="0"/>
        <w:jc w:val="center"/>
      </w:pPr>
    </w:p>
    <w:p w:rsidRDefault="007B2FC5" w:rsidP="007B2FC5" w:rsidR="007B2FC5">
      <w:pPr>
        <w:spacing w:after="0"/>
        <w:jc w:val="center"/>
      </w:pPr>
    </w:p>
    <w:p w:rsidRDefault="007B2FC5" w:rsidP="007B2FC5" w:rsidR="007B2FC5">
      <w:pPr>
        <w:numPr>
          <w:ilvl w:val="0"/>
          <w:numId w:val="47"/>
        </w:numPr>
        <w:spacing w:after="0"/>
        <w:jc w:val="both"/>
      </w:pPr>
      <w:r>
        <w:t>Pozivaju se vjerovnici stečajnog dužnika VIN JAN d.o.o. Budančevica, V. Nazora 21, 48362 Kloštar Podravski, MBS: 070110076 OIB: 83190205529,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je utvrđeno da imovina društva koja bi ušla u stečajnu masu nije dovoljna ni za namirenje troškova toga postupka.</w:t>
      </w: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 stečajni sudac će donijeti odluku o otvaranju i zaključenju stečajnog postupka (članak 63. stavak 1. Stečajnog zakona).</w:t>
      </w: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center"/>
      </w:pPr>
      <w:r>
        <w:t>Obrazloženje</w:t>
      </w:r>
    </w:p>
    <w:p w:rsidRDefault="007B2FC5" w:rsidP="007B2FC5" w:rsidR="007B2FC5">
      <w:pPr>
        <w:spacing w:after="0"/>
        <w:jc w:val="center"/>
      </w:pPr>
    </w:p>
    <w:p w:rsidRDefault="007B2FC5" w:rsidP="007B2FC5" w:rsidR="007B2FC5">
      <w:pPr>
        <w:spacing w:after="0"/>
        <w:jc w:val="center"/>
      </w:pPr>
    </w:p>
    <w:p w:rsidRDefault="007B2FC5" w:rsidP="007B2FC5" w:rsidR="007B2FC5">
      <w:pPr>
        <w:spacing w:after="0"/>
        <w:jc w:val="both"/>
      </w:pPr>
      <w:r>
        <w:tab/>
        <w:t xml:space="preserve">Budući je tijekom prethodnog postupka utvrđeno da imovina dužnika koja bi ušla u stečajnu masu nije dovoljna ni za namirenje troškova toga postupka, stečajni sudac je </w:t>
      </w:r>
      <w:r>
        <w:lastRenderedPageBreak/>
        <w:t xml:space="preserve">temeljem članka 63. stavak 1. Stečajnog zakona donio rješenje kojim poziva vjerovnike da predujme dostatan iznos novca za pokriće troškova postupka. </w:t>
      </w:r>
    </w:p>
    <w:p w:rsidRDefault="007B2FC5" w:rsidP="007B2FC5" w:rsidR="007B2FC5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center"/>
      </w:pPr>
      <w:r>
        <w:t>U Varaždinu, 25. veljače 2016. godine</w:t>
      </w:r>
    </w:p>
    <w:p w:rsidRDefault="007B2FC5" w:rsidP="007B2FC5" w:rsidR="007B2FC5">
      <w:pPr>
        <w:spacing w:after="0"/>
        <w:jc w:val="center"/>
      </w:pPr>
    </w:p>
    <w:p w:rsidRDefault="007B2FC5" w:rsidP="007B2FC5" w:rsidR="007B2FC5">
      <w:pPr>
        <w:spacing w:after="0"/>
        <w:jc w:val="center"/>
      </w:pPr>
    </w:p>
    <w:p w:rsidRDefault="007B2FC5" w:rsidP="007B2FC5" w:rsidR="007B2FC5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  <w:r>
        <w:t>UPUTA O PRAVNOM LIJEKU:</w:t>
      </w: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  <w:r>
        <w:t xml:space="preserve">Protiv ovog rješenja posebna žalba nije dopuštena. </w:t>
      </w: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</w:p>
    <w:p w:rsidRDefault="007B2FC5" w:rsidP="007B2FC5" w:rsidR="007B2FC5">
      <w:pPr>
        <w:spacing w:after="0"/>
        <w:jc w:val="both"/>
      </w:pPr>
      <w:r>
        <w:t>DNA: 1. Dužnik VIN JAN d.o.o. Budančevica, V. Nazora 21, 48362 Kloštar Podravski</w:t>
      </w:r>
    </w:p>
    <w:p w:rsidRDefault="007B2FC5" w:rsidP="007B2FC5" w:rsidR="007B2FC5">
      <w:pPr>
        <w:spacing w:after="0"/>
        <w:jc w:val="both"/>
      </w:pPr>
      <w:r>
        <w:t xml:space="preserve">           2. E-oglasna ploča ovog suda </w:t>
      </w:r>
    </w:p>
    <w:p w:rsidRDefault="00AE649C" w:rsidP="007B2FC5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9E67E8" w:rsidP="007B2FC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7B2FC5" w:rsidR="00AE649C" w:rsidRPr="00B76F3C">
      <w:pPr>
        <w:pStyle w:val="SudSjedite"/>
      </w:pPr>
      <w:r>
        <w:tab/>
      </w:r>
    </w:p>
    <w:p w:rsidRDefault="00CB0EA4" w:rsidP="007B2FC5" w:rsidR="00CB0EA4">
      <w:pPr>
        <w:pStyle w:val="Naslovdokumenta"/>
        <w:spacing w:after="0"/>
      </w:pPr>
    </w:p>
    <w:p w:rsidRDefault="0071688E" w:rsidP="007B2FC5" w:rsidR="0071688E">
      <w:pPr>
        <w:pStyle w:val="Poetniodjeljak"/>
        <w:spacing w:after="0"/>
      </w:pPr>
    </w:p>
    <w:p w:rsidRDefault="00A21F0D" w:rsidP="007B2FC5" w:rsidR="00A21F0D">
      <w:pPr>
        <w:pStyle w:val="NormaleSPIS"/>
        <w:spacing w:after="0"/>
        <w:rPr>
          <w:noProof/>
        </w:rPr>
      </w:pPr>
    </w:p>
    <w:p w:rsidRDefault="00DA0242" w:rsidP="007B2FC5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7E8" w:rsidP="00537B78" w:rsidR="009E67E8">
      <w:r>
        <w:separator/>
      </w:r>
    </w:p>
  </w:endnote>
  <w:endnote w:id="0" w:type="continuationSeparator">
    <w:p w:rsidRDefault="009E67E8" w:rsidP="00537B78" w:rsidR="009E6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7E8" w:rsidP="00537B78" w:rsidR="009E67E8">
      <w:r>
        <w:separator/>
      </w:r>
    </w:p>
  </w:footnote>
  <w:footnote w:id="0" w:type="continuationSeparator">
    <w:p w:rsidRDefault="009E67E8" w:rsidP="00537B78" w:rsidR="009E6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78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FC5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7E8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128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St-736/2015-7</izvorni_sadrzaj>
    <derivirana_varijabla naziv="DomainObject.Oznaka_1">St-736/2015-7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 JAN društvo s ograničenom odgovornošću za trgovinu, proizvodnju i usluge</izvorni_sadrzaj>
    <derivirana_varijabla naziv="DomainObject.Predmet.ProtustrankaFormated_1">  VIN JAN društvo s ograničenom odgovornošću za trgovinu, proizvodnju i usluge</derivirana_varijabla>
  </DomainObject.Predmet.ProtustrankaFormated>
  <DomainObject.Predmet.ProtustrankaFormatedOIB>
    <izvorni_sadrzaj>  VIN JAN društvo s ograničenom odgovornošću za trgovinu, proizvodnju i usluge, OIB 83190205529</izvorni_sadrzaj>
    <derivirana_varijabla naziv="DomainObject.Predmet.ProtustrankaFormatedOIB_1">  VIN JAN društvo s ograničenom odgovornošću za trgovinu, proizvodnju i usluge, OIB 83190205529</derivirana_varijabla>
  </DomainObject.Predmet.ProtustrankaFormatedOIB>
  <DomainObject.Predmet.ProtustrankaFormatedWithAdress>
    <izvorni_sadrzaj> VIN JAN društvo s ograničenom odgovornošću za trgovinu, proizvodnju i usluge, V. Nazora 21, 48350 Budančevica</izvorni_sadrzaj>
    <derivirana_varijabla naziv="DomainObject.Predmet.ProtustrankaFormatedWithAdress_1"> VIN JAN društvo s ograničenom odgovornošću za trgovinu, proizvodnju i usluge, V. Nazora 21, 48350 Budančevica</derivirana_varijabla>
  </DomainObject.Predmet.ProtustrankaFormatedWithAdress>
  <DomainObject.Predmet.ProtustrankaFormatedWithAdressOIB>
    <izvorni_sadrzaj> VIN JAN društvo s ograničenom odgovornošću za trgovinu, proizvodnju i usluge, OIB 83190205529, V. Nazora 21, 48350 Budančevica</izvorni_sadrzaj>
    <derivirana_varijabla naziv="DomainObject.Predmet.ProtustrankaFormatedWithAdressOIB_1"> VIN JAN društvo s ograničenom odgovornošću za trgovinu, proizvodnju i usluge, OIB 83190205529, V. Nazora 21, 48350 Budančevica</derivirana_varijabla>
  </DomainObject.Predmet.ProtustrankaFormatedWithAdressOIB>
  <DomainObject.Predmet.ProtustrankaWithAdress>
    <izvorni_sadrzaj>VIN JAN društvo s ograničenom odgovornošću za trgovinu, proizvodnju i usluge V. Nazora 21, 48350 Budančevica</izvorni_sadrzaj>
    <derivirana_varijabla naziv="DomainObject.Predmet.ProtustrankaWithAdress_1">VIN JAN društvo s ograničenom odgovornošću za trgovinu, proizvodnju i usluge V. Nazora 21, 48350 Budančevica</derivirana_varijabla>
  </DomainObject.Predmet.ProtustrankaWithAdress>
  <DomainObject.Predmet.ProtustrankaWithAdressOIB>
    <izvorni_sadrzaj>VIN JAN društvo s ograničenom odgovornošću za trgovinu, proizvodnju i usluge, OIB 83190205529, V. Nazora 21, 48350 Budančevica</izvorni_sadrzaj>
    <derivirana_varijabla naziv="DomainObject.Predmet.ProtustrankaWithAdressOIB_1">VIN JAN društvo s ograničenom odgovornošću za trgovinu, proizvodnju i usluge, OIB 83190205529, V. Nazora 21, 48350 Budančevica</derivirana_varijabla>
  </DomainObject.Predmet.ProtustrankaWithAdressOIB>
  <DomainObject.Predmet.ProtustrankaNazivFormated>
    <izvorni_sadrzaj>VIN JAN društvo s ograničenom odgovornošću za trgovinu, proizvodnju i usluge</izvorni_sadrzaj>
    <derivirana_varijabla naziv="DomainObject.Predmet.ProtustrankaNazivFormated_1">VIN JAN društvo s ograničenom odgovornošću za trgovinu, proizvodnju i usluge</derivirana_varijabla>
  </DomainObject.Predmet.ProtustrankaNazivFormated>
  <DomainObject.Predmet.ProtustrankaNazivFormatedOIB>
    <izvorni_sadrzaj>VIN JAN društvo s ograničenom odgovornošću za trgovinu, proizvodnju i usluge, OIB 83190205529</izvorni_sadrzaj>
    <derivirana_varijabla naziv="DomainObject.Predmet.ProtustrankaNazivFormatedOIB_1">VIN JAN društvo s ograničenom odgovornošću za trgovinu, proizvodnju i usluge, OIB 83190205529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4447.90</izvorni_sadrzaj>
    <derivirana_varijabla naziv="DomainObject.Predmet.TrenutnaVrijednost_1">4447.90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 JAN društvo s ograničenom odgovornošću za trgovinu, proizvodnju i usluge</item>
    </izvorni_sadrzaj>
    <derivirana_varijabla naziv="DomainObject.Predmet.ProtuStrankaListFormated_1">
      <item>VIN JAN društvo s ograničenom odgovornošću za trgovinu, proizvodnju i usluge</item>
    </derivirana_varijabla>
  </DomainObject.Predmet.ProtuStrankaListFormated>
  <DomainObject.Predmet.ProtuStrankaListFormatedOIB>
    <izvorni_sadrzaj>
      <item>VIN JAN društvo s ograničenom odgovornošću za trgovinu, proizvodnju i usluge, OIB 83190205529</item>
    </izvorni_sadrzaj>
    <derivirana_varijabla naziv="DomainObject.Predmet.ProtuStrankaListFormatedOIB_1">
      <item>VIN JAN društvo s ograničenom odgovornošću za trgovinu, proizvodnju i usluge, OIB 83190205529</item>
    </derivirana_varijabla>
  </DomainObject.Predmet.ProtuStrankaListFormatedOIB>
  <DomainObject.Predmet.ProtuStrankaListFormatedWithAdress>
    <izvorni_sadrzaj>
      <item>VIN JAN društvo s ograničenom odgovornošću za trgovinu, proizvodnju i usluge, V. Nazora 21, 48350 Budančevica</item>
    </izvorni_sadrzaj>
    <derivirana_varijabla naziv="DomainObject.Predmet.ProtuStrankaListFormatedWithAdress_1">
      <item>VIN JAN društvo s ograničenom odgovornošću za trgovinu, proizvodnju i usluge, V. Nazora 21, 48350 Budančevica</item>
    </derivirana_varijabla>
  </DomainObject.Predmet.ProtuStrankaListFormatedWithAdress>
  <DomainObject.Predmet.ProtuStrankaListFormatedWithAdressOIB>
    <izvorni_sadrzaj>
      <item>VIN JAN društvo s ograničenom odgovornošću za trgovinu, proizvodnju i usluge, OIB 83190205529, V. Nazora 21, 48350 Budančevica</item>
    </izvorni_sadrzaj>
    <derivirana_varijabla naziv="DomainObject.Predmet.ProtuStrankaListFormatedWithAdressOIB_1">
      <item>VIN JAN društvo s ograničenom odgovornošću za trgovinu, proizvodnju i usluge, OIB 83190205529, V. Nazora 21, 48350 Budančevica</item>
    </derivirana_varijabla>
  </DomainObject.Predmet.ProtuStrankaListFormatedWithAdressOIB>
  <DomainObject.Predmet.ProtuStrankaListNazivFormated>
    <izvorni_sadrzaj>
      <item>VIN JAN društvo s ograničenom odgovornošću za trgovinu, proizvodnju i usluge</item>
    </izvorni_sadrzaj>
    <derivirana_varijabla naziv="DomainObject.Predmet.ProtuStrankaListNazivFormated_1">
      <item>VIN JAN društvo s ograničenom odgovornošću za trgovinu, proizvodnju i usluge</item>
    </derivirana_varijabla>
  </DomainObject.Predmet.ProtuStrankaListNazivFormated>
  <DomainObject.Predmet.ProtuStrankaListNazivFormatedOIB>
    <izvorni_sadrzaj>
      <item>VIN JAN društvo s ograničenom odgovornošću za trgovinu, proizvodnju i usluge, OIB 83190205529</item>
    </izvorni_sadrzaj>
    <derivirana_varijabla naziv="DomainObject.Predmet.ProtuStrankaListNazivFormatedOIB_1">
      <item>VIN JAN društvo s ograničenom odgovornošću za trgovinu, proizvodnju i usluge, OIB 83190205529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St-736/2015-7</izvorni_sadrzaj>
    <derivirana_varijabla naziv="DomainObject.PoslovniBrojDokumenta_1">St-736/2015-7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 JAN društvo s ograničenom odgovornošću za trgovinu, proizvodnju i usluge</izvorni_sadrzaj>
    <derivirana_varijabla naziv="DomainObject.Predmet.ProtustrankaIDrugi_1">VIN JAN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VIN JAN društvo s ograničenom odgovornošću za trgovinu, proizvodnju i usluge, OIB 83190205529, V. Nazora 21, 48350 Budančevica</izvorni_sadrzaj>
    <derivirana_varijabla naziv="DomainObject.Predmet.ProtustrankaIDrugiAdressOIB_1">VIN JAN društvo s ograničenom odgovornošću za trgovinu, proizvodnju i usluge, OIB 83190205529, V. Nazora 21,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 JAN društvo s ograničenom odgovornošću za trgovinu, proizvodnju i usluge</item>
      <item>Sudski registar</item>
    </izvorni_sadrzaj>
    <derivirana_varijabla naziv="DomainObject.Predmet.SudioniciListNaziv_1">
      <item>Financijska agencija</item>
      <item>VIN JAN društvo s ograničenom odgovornošću za trgovinu,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VIN JAN društvo s ograničenom odgovornošću za trgovinu, proizvodnju i usluge, OIB 83190205529, V. Nazora 21,48350 Budančevica</item>
      <item>Sudski registar</item>
    </izvorni_sadrzaj>
    <derivirana_varijabla naziv="DomainObject.Predmet.SudioniciListAdressOIB_1">
      <item>Financijska agencija, OIB 85821130368, A. Cesarca 2,42000 Varaždin</item>
      <item>VIN JAN društvo s ograničenom odgovornošću za trgovinu, proizvodnju i usluge, OIB 83190205529, V. Nazora 21,48350 Budančevica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88BC8-825E-4398-ADBE-82B19FD65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1840</properties:Characters>
  <properties:Lines>78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2016-02-25T13:01:00Z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St-736/2015-7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