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a231" w14:paraId="c33a231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3C0051" w:rsidR="00835832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1F7723" w:rsidRPr="004541AD">
        <w:t>po stečajnoj sutkinji Ani Markač</w:t>
      </w:r>
      <w:r w:rsidR="00492FC6" w:rsidRPr="004541AD">
        <w:t xml:space="preserve">, u skraćenom stečajnom postupku nad dužnikom </w:t>
      </w:r>
      <w:r w:rsidR="003C0051">
        <w:t xml:space="preserve">FRITZ CHRISTOPH d.o.o., OIB: 56002936686 sa sjedištem u </w:t>
      </w:r>
      <w:proofErr w:type="spellStart"/>
      <w:r w:rsidR="003C0051">
        <w:t>Sutomišćica</w:t>
      </w:r>
      <w:proofErr w:type="spellEnd"/>
      <w:r w:rsidR="003C0051">
        <w:t xml:space="preserve"> 263, 23273 </w:t>
      </w:r>
      <w:proofErr w:type="spellStart"/>
      <w:r w:rsidR="003C0051">
        <w:t>Sutomišćica</w:t>
      </w:r>
      <w:proofErr w:type="spellEnd"/>
      <w:r w:rsidR="00492FC6" w:rsidRPr="004541AD">
        <w:t>, povodom zahtjeva Financijske agencije, RC Split, Podružnica</w:t>
      </w:r>
      <w:r w:rsidR="00BC2C95">
        <w:t xml:space="preserve"> Zadar </w:t>
      </w:r>
      <w:r w:rsidR="00492FC6" w:rsidRPr="004541AD">
        <w:t xml:space="preserve">od dana </w:t>
      </w:r>
      <w:r w:rsidR="00835832">
        <w:t>18</w:t>
      </w:r>
      <w:r w:rsidR="006E130A" w:rsidRPr="004541AD">
        <w:t xml:space="preserve">. ožujka </w:t>
      </w:r>
      <w:r w:rsidR="00492FC6" w:rsidRPr="004541AD">
        <w:t xml:space="preserve">2016., dana </w:t>
      </w:r>
      <w:r w:rsidR="00BC2C95">
        <w:t>27</w:t>
      </w:r>
      <w:r w:rsidR="00F56F88" w:rsidRPr="004541AD">
        <w:t>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492FC6" w:rsidP="00835832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3C0051">
        <w:t xml:space="preserve">FRITZ CHRISTOPH d.o.o., OIB: 56002936686 sa sjedištem u </w:t>
      </w:r>
      <w:proofErr w:type="spellStart"/>
      <w:r w:rsidR="003C0051">
        <w:t>Sutomišćica</w:t>
      </w:r>
      <w:proofErr w:type="spellEnd"/>
      <w:r w:rsidR="003C0051">
        <w:t xml:space="preserve"> 263, 23273 </w:t>
      </w:r>
      <w:proofErr w:type="spellStart"/>
      <w:r w:rsidR="003C0051">
        <w:t>Sutomišćica</w:t>
      </w:r>
      <w:proofErr w:type="spellEnd"/>
      <w:r w:rsidR="00E56453" w:rsidRPr="004541AD">
        <w:t xml:space="preserve">, </w:t>
      </w:r>
      <w:r w:rsidRPr="004541AD">
        <w:t xml:space="preserve">iznosi </w:t>
      </w:r>
      <w:r w:rsidR="003C0051">
        <w:t xml:space="preserve">7.455,77 </w:t>
      </w:r>
      <w:r w:rsidRPr="004541AD">
        <w:t xml:space="preserve">kn. </w:t>
      </w:r>
    </w:p>
    <w:p w:rsidRDefault="00492FC6" w:rsidP="00E87D86" w:rsidR="00492FC6" w:rsidRPr="004541AD">
      <w:pPr>
        <w:jc w:val="both"/>
      </w:pPr>
    </w:p>
    <w:p w:rsidRDefault="00492FC6" w:rsidP="00DB29FF" w:rsidR="008470FB" w:rsidRPr="004541AD">
      <w:pPr>
        <w:jc w:val="both"/>
      </w:pPr>
      <w:r w:rsidRPr="004541AD">
        <w:tab/>
        <w:t>2.  Poziva se osob</w:t>
      </w:r>
      <w:r w:rsidR="00027C66" w:rsidRPr="004541AD">
        <w:t>a</w:t>
      </w:r>
      <w:r w:rsidRPr="004541AD">
        <w:t xml:space="preserve"> ovlašten</w:t>
      </w:r>
      <w:r w:rsidR="00027C66" w:rsidRPr="004541AD">
        <w:t>a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3C0051">
        <w:t xml:space="preserve">FRITZ CHRISTOPH, Austrija, 7111 </w:t>
      </w:r>
      <w:proofErr w:type="spellStart"/>
      <w:r w:rsidR="003C0051">
        <w:t>Parndorf</w:t>
      </w:r>
      <w:proofErr w:type="spellEnd"/>
      <w:r w:rsidR="003C0051">
        <w:t xml:space="preserve">, </w:t>
      </w:r>
      <w:proofErr w:type="spellStart"/>
      <w:r w:rsidR="003C0051">
        <w:t>Heidesiedlung</w:t>
      </w:r>
      <w:proofErr w:type="spellEnd"/>
      <w:r w:rsidR="003C0051">
        <w:t xml:space="preserve"> 5,</w:t>
      </w:r>
      <w:r w:rsidRPr="004541AD">
        <w:t xml:space="preserve"> da u roku od 15 (petnaest) dana od dana objave ovog oglasa na e-oglasnoj ploči suda podnes</w:t>
      </w:r>
      <w:r w:rsidR="00027C66" w:rsidRPr="004541AD">
        <w:t xml:space="preserve">e 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8470FB" w:rsidR="008470FB" w:rsidRPr="004541AD">
      <w:pPr>
        <w:jc w:val="both"/>
      </w:pPr>
      <w:r w:rsidRPr="004541AD"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4541AD">
        <w:t>prokaznog</w:t>
      </w:r>
      <w:proofErr w:type="spellEnd"/>
      <w:r w:rsidRPr="004541AD">
        <w:t xml:space="preserve">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3C0051">
        <w:t xml:space="preserve">FRITZ CHRISTOPH d.o.o., OIB: 56002936686 sa sjedištem u </w:t>
      </w:r>
      <w:proofErr w:type="spellStart"/>
      <w:r w:rsidR="003C0051">
        <w:t>Sutomišćica</w:t>
      </w:r>
      <w:proofErr w:type="spellEnd"/>
      <w:r w:rsidR="003C0051">
        <w:t xml:space="preserve"> 263, 23273 </w:t>
      </w:r>
      <w:proofErr w:type="spellStart"/>
      <w:r w:rsidR="003C0051">
        <w:t>Sutomišćica</w:t>
      </w:r>
      <w:proofErr w:type="spellEnd"/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3C0051">
        <w:t xml:space="preserve">FRITZ CHRISTOPH d.o.o., OIB: 56002936686 sa sjedištem u </w:t>
      </w:r>
      <w:proofErr w:type="spellStart"/>
      <w:r w:rsidR="003C0051">
        <w:t>Sutomišćica</w:t>
      </w:r>
      <w:proofErr w:type="spellEnd"/>
      <w:r w:rsidR="003C0051">
        <w:t xml:space="preserve"> 263, 23273 </w:t>
      </w:r>
      <w:proofErr w:type="spellStart"/>
      <w:r w:rsidR="003C0051">
        <w:t>Sutomišćica</w:t>
      </w:r>
      <w:proofErr w:type="spellEnd"/>
      <w:r w:rsidR="00835832">
        <w:t xml:space="preserve">. 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F43798" w:rsidR="00492FC6" w:rsidRPr="00F43798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BC2C95">
        <w:t>27</w:t>
      </w:r>
      <w:r w:rsidR="00F56F88" w:rsidRPr="004541AD">
        <w:t>. travnja</w:t>
      </w:r>
      <w:r w:rsidRPr="004541AD">
        <w:t xml:space="preserve"> </w:t>
      </w:r>
      <w:r w:rsidR="002F194E" w:rsidRPr="004541AD">
        <w:t>2016.</w:t>
      </w:r>
    </w:p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833870" w:rsidP="00DB0F04" w:rsidR="00833870"/>
    <w:p w:rsidRDefault="00492FC6" w:rsidP="00DB0F04" w:rsidR="00492FC6" w:rsidRPr="004541AD">
      <w:r w:rsidRPr="004541AD"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BC2C95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C0051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833870" w:rsidR="00833870" w:rsidRPr="000175CB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C0051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</w:r>
    <w:r w:rsidR="00833870" w:rsidRPr="000175CB">
      <w:rPr>
        <w:sz w:val="22"/>
        <w:szCs w:val="22"/>
      </w:rPr>
      <w:t xml:space="preserve">Poslovni broj: </w:t>
    </w:r>
    <w:r w:rsidR="00833870">
      <w:rPr>
        <w:sz w:val="22"/>
        <w:szCs w:val="22"/>
      </w:rPr>
      <w:t>2</w:t>
    </w:r>
    <w:r w:rsidR="00833870"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</w:t>
    </w:r>
    <w:r w:rsidR="00170F93">
      <w:rPr>
        <w:sz w:val="22"/>
        <w:szCs w:val="22"/>
      </w:rPr>
      <w:t>5</w:t>
    </w:r>
    <w:r w:rsidR="006175E2">
      <w:rPr>
        <w:sz w:val="22"/>
        <w:szCs w:val="22"/>
      </w:rPr>
      <w:t>2</w:t>
    </w:r>
    <w:r w:rsidR="00833870">
      <w:rPr>
        <w:sz w:val="22"/>
        <w:szCs w:val="22"/>
      </w:rPr>
      <w:t>/16-6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BC2C95" w:rsidR="006B6144" w:rsidRPr="00BC2C95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35832">
      <w:rPr>
        <w:sz w:val="22"/>
        <w:szCs w:val="22"/>
      </w:rPr>
      <w:t>39</w:t>
    </w:r>
    <w:r w:rsidR="003C0051">
      <w:rPr>
        <w:sz w:val="22"/>
        <w:szCs w:val="22"/>
      </w:rPr>
      <w:t>2</w:t>
    </w:r>
    <w:r w:rsidR="00BC2C95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0F93"/>
    <w:rsid w:val="00172D90"/>
    <w:rsid w:val="00177D91"/>
    <w:rsid w:val="001A449D"/>
    <w:rsid w:val="001B08C2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3241E"/>
    <w:rsid w:val="00342F0B"/>
    <w:rsid w:val="00381900"/>
    <w:rsid w:val="003936FC"/>
    <w:rsid w:val="003C0051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175E2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42F2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3870"/>
    <w:rsid w:val="00835832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3E11"/>
    <w:rsid w:val="009E4EBD"/>
    <w:rsid w:val="00A07097"/>
    <w:rsid w:val="00A3143F"/>
    <w:rsid w:val="00A90D63"/>
    <w:rsid w:val="00A93FBC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C2C95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3798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FRITZ CHRISTOPH savjetovanje i trgovina d. o. o.</izvorni_sadrzaj>
    <derivirana_varijabla naziv="DomainObject.Predmet.ProtustrankaFormated_1">  FRITZ CHRISTOPH savjetovanje i trgovina d. o. o.</derivirana_varijabla>
  </DomainObject.Predmet.ProtustrankaFormated>
  <DomainObject.Predmet.ProtustrankaFormatedOIB>
    <izvorni_sadrzaj>  FRITZ CHRISTOPH savjetovanje i trgovina d. o. o., OIB 56002936686</izvorni_sadrzaj>
    <derivirana_varijabla naziv="DomainObject.Predmet.ProtustrankaFormatedOIB_1">  FRITZ CHRISTOPH savjetovanje i trgovina d. o. o., OIB 56002936686</derivirana_varijabla>
  </DomainObject.Predmet.ProtustrankaFormatedOIB>
  <DomainObject.Predmet.ProtustrankaFormatedWithAdress>
    <izvorni_sadrzaj> FRITZ CHRISTOPH savjetovanje i trgovina d. o. o., Sutomišćica 263, 23273 Sutomišćica</izvorni_sadrzaj>
    <derivirana_varijabla naziv="DomainObject.Predmet.ProtustrankaFormatedWithAdress_1"> FRITZ CHRISTOPH savjetovanje i trgovina d. o. o., Sutomišćica 263, 23273 Sutomišćica</derivirana_varijabla>
  </DomainObject.Predmet.ProtustrankaFormatedWithAdress>
  <DomainObject.Predmet.ProtustrankaFormatedWithAdressOIB>
    <izvorni_sadrzaj> FRITZ CHRISTOPH savjetovanje i trgovina d. o. o., OIB 56002936686, Sutomišćica 263, 23273 Sutomišćica</izvorni_sadrzaj>
    <derivirana_varijabla naziv="DomainObject.Predmet.ProtustrankaFormatedWithAdressOIB_1"> FRITZ CHRISTOPH savjetovanje i trgovina d. o. o., OIB 56002936686, Sutomišćica 263, 23273 Sutomišćica</derivirana_varijabla>
  </DomainObject.Predmet.ProtustrankaFormatedWithAdressOIB>
  <DomainObject.Predmet.ProtustrankaWithAdress>
    <izvorni_sadrzaj>FRITZ CHRISTOPH savjetovanje i trgovina d. o. o. Sutomišćica 263, 23273 Sutomišćica</izvorni_sadrzaj>
    <derivirana_varijabla naziv="DomainObject.Predmet.ProtustrankaWithAdress_1">FRITZ CHRISTOPH savjetovanje i trgovina d. o. o. Sutomišćica 263, 23273 Sutomišćica</derivirana_varijabla>
  </DomainObject.Predmet.ProtustrankaWithAdress>
  <DomainObject.Predmet.ProtustrankaWithAdressOIB>
    <izvorni_sadrzaj>FRITZ CHRISTOPH savjetovanje i trgovina d. o. o., OIB 56002936686, Sutomišćica 263, 23273 Sutomišćica</izvorni_sadrzaj>
    <derivirana_varijabla naziv="DomainObject.Predmet.ProtustrankaWithAdressOIB_1">FRITZ CHRISTOPH savjetovanje i trgovina d. o. o., OIB 56002936686, Sutomišćica 263, 23273 Sutomišćica</derivirana_varijabla>
  </DomainObject.Predmet.ProtustrankaWithAdressOIB>
  <DomainObject.Predmet.ProtustrankaNazivFormated>
    <izvorni_sadrzaj>FRITZ CHRISTOPH savjetovanje i trgovina d. o. o.</izvorni_sadrzaj>
    <derivirana_varijabla naziv="DomainObject.Predmet.ProtustrankaNazivFormated_1">FRITZ CHRISTOPH savjetovanje i trgovina d. o. o.</derivirana_varijabla>
  </DomainObject.Predmet.ProtustrankaNazivFormated>
  <DomainObject.Predmet.ProtustrankaNazivFormatedOIB>
    <izvorni_sadrzaj>FRITZ CHRISTOPH savjetovanje i trgovina d. o. o., OIB 56002936686</izvorni_sadrzaj>
    <derivirana_varijabla naziv="DomainObject.Predmet.ProtustrankaNazivFormatedOIB_1">FRITZ CHRISTOPH savjetovanje i trgovina d. o. o., OIB 56002936686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7455.77</izvorni_sadrzaj>
    <derivirana_varijabla naziv="DomainObject.Predmet.TrenutnaVrijednost_1">7455.77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FRITZ CHRISTOPH savjetovanje i trgovina d. o. o.</item>
    </izvorni_sadrzaj>
    <derivirana_varijabla naziv="DomainObject.Predmet.ProtuStrankaListFormated_1">
      <item>FRITZ CHRISTOPH savjetovanje i trgovina d. o. o.</item>
    </derivirana_varijabla>
  </DomainObject.Predmet.ProtuStrankaListFormated>
  <DomainObject.Predmet.ProtuStrankaListFormatedOIB>
    <izvorni_sadrzaj>
      <item>FRITZ CHRISTOPH savjetovanje i trgovina d. o. o., OIB 56002936686</item>
    </izvorni_sadrzaj>
    <derivirana_varijabla naziv="DomainObject.Predmet.ProtuStrankaListFormatedOIB_1">
      <item>FRITZ CHRISTOPH savjetovanje i trgovina d. o. o., OIB 56002936686</item>
    </derivirana_varijabla>
  </DomainObject.Predmet.ProtuStrankaListFormatedOIB>
  <DomainObject.Predmet.ProtuStrankaListFormatedWithAdress>
    <izvorni_sadrzaj>
      <item>FRITZ CHRISTOPH savjetovanje i trgovina d. o. o., Sutomišćica 263, 23273 Sutomišćica</item>
    </izvorni_sadrzaj>
    <derivirana_varijabla naziv="DomainObject.Predmet.ProtuStrankaListFormatedWithAdress_1">
      <item>FRITZ CHRISTOPH savjetovanje i trgovina d. o. o., Sutomišćica 263, 23273 Sutomišćica</item>
    </derivirana_varijabla>
  </DomainObject.Predmet.ProtuStrankaListFormatedWithAdress>
  <DomainObject.Predmet.ProtuStrankaListFormatedWithAdressOIB>
    <izvorni_sadrzaj>
      <item>FRITZ CHRISTOPH savjetovanje i trgovina d. o. o., OIB 56002936686, Sutomišćica 263, 23273 Sutomišćica</item>
    </izvorni_sadrzaj>
    <derivirana_varijabla naziv="DomainObject.Predmet.ProtuStrankaListFormatedWithAdressOIB_1">
      <item>FRITZ CHRISTOPH savjetovanje i trgovina d. o. o., OIB 56002936686, Sutomišćica 263, 23273 Sutomišćica</item>
    </derivirana_varijabla>
  </DomainObject.Predmet.ProtuStrankaListFormatedWithAdressOIB>
  <DomainObject.Predmet.ProtuStrankaListNazivFormated>
    <izvorni_sadrzaj>
      <item>FRITZ CHRISTOPH savjetovanje i trgovina d. o. o.</item>
    </izvorni_sadrzaj>
    <derivirana_varijabla naziv="DomainObject.Predmet.ProtuStrankaListNazivFormated_1">
      <item>FRITZ CHRISTOPH savjetovanje i trgovina d. o. o.</item>
    </derivirana_varijabla>
  </DomainObject.Predmet.ProtuStrankaListNazivFormated>
  <DomainObject.Predmet.ProtuStrankaListNazivFormatedOIB>
    <izvorni_sadrzaj>
      <item>FRITZ CHRISTOPH savjetovanje i trgovina d. o. o., OIB 56002936686</item>
    </izvorni_sadrzaj>
    <derivirana_varijabla naziv="DomainObject.Predmet.ProtuStrankaListNazivFormatedOIB_1">
      <item>FRITZ CHRISTOPH savjetovanje i trgovina d. o. o., OIB 56002936686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FRITZ CHRISTOPH savjetovanje i trgovina d. o. o.</izvorni_sadrzaj>
    <derivirana_varijabla naziv="DomainObject.Predmet.ProtustrankaIDrugi_1">FRITZ CHRISTOPH savjetovanje i trgovina d. o. 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FRITZ CHRISTOPH savjetovanje i trgovina d. o. o., OIB 56002936686, Sutomišćica 263, 23273 Sutomišćica</izvorni_sadrzaj>
    <derivirana_varijabla naziv="DomainObject.Predmet.ProtustrankaIDrugiAdressOIB_1">FRITZ CHRISTOPH savjetovanje i trgovina d. o. o., OIB 56002936686, Sutomišćica 263, 23273 Sutomišćica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FRITZ CHRISTOPH savjetovanje i trgovina d. o. o.</item>
    </izvorni_sadrzaj>
    <derivirana_varijabla naziv="DomainObject.Predmet.SudioniciListNaziv_1">
      <item>FINA</item>
      <item>FRITZ CHRISTOPH savjetovanje i trgovina d. o. o.</item>
    </derivirana_varijabla>
  </DomainObject.Predmet.SudioniciListNaziv>
  <DomainObject.Predmet.SudioniciListAdressOIB>
    <izvorni_sadrzaj>
      <item>FINA, OIB 85821130368</item>
      <item>FRITZ CHRISTOPH savjetovanje i trgovina d. o. o., OIB 56002936686, Sutomišćica 263,23273 Sutomišćica</item>
    </izvorni_sadrzaj>
    <derivirana_varijabla naziv="DomainObject.Predmet.SudioniciListAdressOIB_1">
      <item>FINA, OIB 85821130368</item>
      <item>FRITZ CHRISTOPH savjetovanje i trgovina d. o. o., OIB 56002936686, Sutomišćica 263,23273 Sutomišćica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56002936686</item>
    </izvorni_sadrzaj>
    <derivirana_varijabla naziv="DomainObject.Predmet.SudioniciListNazivOIB_1">
      <item>, OIB 85821130368</item>
      <item>, OIB 56002936686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30C83-E117-4CD4-A1AE-952F76889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410</properties:Words>
  <properties:Characters>2085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2016-04-26T09:24:00Z</dcterms:created>
  <dc:creator>Danijela Markulin</dc:creator>
  <cp:lastModifiedBy>Merlina Klišmanić</cp:lastModifiedBy>
  <cp:lastPrinted>2016-04-15T06:46:00Z</cp:lastPrinted>
  <dcterms:modified xmlns:xsi="http://www.w3.org/2001/XMLSchema-instance" xsi:type="dcterms:W3CDTF">2016-04-27T08:05:00Z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