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63931" w14:paraId="a363931" w:rsidRDefault="003F5C06" w:rsidP="003F5C06" w:rsidR="003F5C06" w:rsidRPr="00014724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014724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4724">
        <w:rPr>
          <w:rFonts w:cs="Times New Roman" w:hAnsi="Times New Roman" w:ascii="Times New Roman"/>
          <w:bCs/>
          <w:sz w:val="24"/>
          <w:szCs w:val="24"/>
        </w:rPr>
        <w:tab/>
      </w:r>
      <w:r w:rsidRPr="00014724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3F5C06" w:rsidP="003F5C06" w:rsidR="003F5C06" w:rsidRPr="0001472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14724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3F5C06" w:rsidP="003F5C06" w:rsidR="003F5C06" w:rsidRPr="0001472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14724">
        <w:rPr>
          <w:rFonts w:cs="Times New Roman" w:hAnsi="Times New Roman" w:ascii="Times New Roman"/>
          <w:sz w:val="24"/>
          <w:szCs w:val="24"/>
          <w:lang w:val="pt-BR"/>
        </w:rPr>
        <w:t>TRGOVA</w:t>
      </w:r>
      <w:r w:rsidRPr="00014724">
        <w:rPr>
          <w:rFonts w:cs="Times New Roman" w:hAnsi="Times New Roman" w:ascii="Times New Roman"/>
          <w:sz w:val="24"/>
          <w:szCs w:val="24"/>
        </w:rPr>
        <w:t>Č</w:t>
      </w:r>
      <w:r w:rsidRPr="00014724">
        <w:rPr>
          <w:rFonts w:cs="Times New Roman" w:hAnsi="Times New Roman" w:ascii="Times New Roman"/>
          <w:sz w:val="24"/>
          <w:szCs w:val="24"/>
          <w:lang w:val="pt-BR"/>
        </w:rPr>
        <w:t>KI SUD U VARA</w:t>
      </w:r>
      <w:r w:rsidRPr="00014724">
        <w:rPr>
          <w:rFonts w:cs="Times New Roman" w:hAnsi="Times New Roman" w:ascii="Times New Roman"/>
          <w:sz w:val="24"/>
          <w:szCs w:val="24"/>
        </w:rPr>
        <w:t>Ž</w:t>
      </w:r>
      <w:r w:rsidRPr="00014724">
        <w:rPr>
          <w:rFonts w:cs="Times New Roman" w:hAnsi="Times New Roman" w:ascii="Times New Roman"/>
          <w:sz w:val="24"/>
          <w:szCs w:val="24"/>
          <w:lang w:val="pt-BR"/>
        </w:rPr>
        <w:t>DINU</w:t>
      </w:r>
    </w:p>
    <w:p w:rsidRDefault="003F5C06" w:rsidP="003F5C06" w:rsidR="008E5D7A" w:rsidRPr="008E5D7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14724">
        <w:rPr>
          <w:rFonts w:cs="Times New Roman" w:hAnsi="Times New Roman" w:ascii="Times New Roman"/>
          <w:sz w:val="24"/>
          <w:szCs w:val="24"/>
        </w:rPr>
        <w:t xml:space="preserve">                  </w:t>
      </w:r>
      <w:r w:rsidRPr="00014724">
        <w:rPr>
          <w:rFonts w:cs="Times New Roman" w:hAnsi="Times New Roman" w:ascii="Times New Roman"/>
          <w:sz w:val="24"/>
          <w:szCs w:val="24"/>
          <w:lang w:val="pt-BR"/>
        </w:rPr>
        <w:t>B. Radić 2</w:t>
      </w:r>
      <w:r w:rsidRPr="00014724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8E5D7A" w:rsidP="003F5C06" w:rsidR="008E5D7A" w:rsidRPr="008E5D7A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8E5D7A" w:rsidP="003F5C06" w:rsidR="008E5D7A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F5C06" w:rsidP="003F5C06" w:rsidR="003F5C06" w:rsidRPr="008E5D7A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E5D7A" w:rsidP="003F5C06" w:rsidR="008E5D7A" w:rsidRPr="008E5D7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 xml:space="preserve">Trgovački sud u Varaždinu, po sucu </w:t>
      </w:r>
      <w:r w:rsidR="00EE6400">
        <w:rPr>
          <w:rFonts w:cs="Times New Roman" w:hAnsi="Times New Roman" w:ascii="Times New Roman"/>
          <w:sz w:val="24"/>
          <w:szCs w:val="24"/>
        </w:rPr>
        <w:t>Kseniji Flack-Makitan</w:t>
      </w:r>
      <w:r w:rsidRPr="008E5D7A">
        <w:rPr>
          <w:rFonts w:cs="Times New Roman" w:hAnsi="Times New Roman" w:ascii="Times New Roman"/>
          <w:sz w:val="24"/>
          <w:szCs w:val="24"/>
        </w:rPr>
        <w:t>, u predstečajnom postupku u povodu prijedloga dužnika</w:t>
      </w:r>
      <w:r w:rsidR="00EE6400">
        <w:rPr>
          <w:rFonts w:cs="Times New Roman" w:hAnsi="Times New Roman" w:ascii="Times New Roman"/>
          <w:sz w:val="24"/>
          <w:szCs w:val="24"/>
        </w:rPr>
        <w:t xml:space="preserve"> 3D STUDIO društvo s ograničenom odgovornošću za digitalni tisak, Varaždin, Braće Radića 134, OIB 04897949478, 15. studenog 2016.</w:t>
      </w:r>
    </w:p>
    <w:p w:rsidRDefault="008E5D7A" w:rsidP="003F5C06" w:rsidR="008E5D7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F5C06" w:rsidP="003F5C06" w:rsidR="003F5C06" w:rsidRPr="008E5D7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E5D7A" w:rsidP="003F5C06" w:rsidR="008E5D7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3F5C06" w:rsidP="003F5C06" w:rsidR="003F5C0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F5C06" w:rsidP="003F5C06" w:rsidR="003F5C06" w:rsidRPr="008E5D7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E5D7A" w:rsidP="003F5C06" w:rsidR="008E5D7A" w:rsidRPr="008E5D7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I.</w:t>
      </w:r>
      <w:r w:rsidRPr="008E5D7A">
        <w:rPr>
          <w:rFonts w:cs="Times New Roman" w:hAnsi="Times New Roman" w:ascii="Times New Roman"/>
          <w:sz w:val="24"/>
          <w:szCs w:val="24"/>
        </w:rPr>
        <w:tab/>
        <w:t xml:space="preserve">Otvara se predstečajni postupak nad dužnikom </w:t>
      </w:r>
      <w:r w:rsidR="00EE6400" w:rsidRPr="00EE6400">
        <w:rPr>
          <w:rFonts w:cs="Times New Roman" w:hAnsi="Times New Roman" w:ascii="Times New Roman"/>
          <w:sz w:val="24"/>
          <w:szCs w:val="24"/>
        </w:rPr>
        <w:t>3D STUDIO društvo s ograničenom odgovornošću za digitalni tisak, Varaždin, Braće Radića 134, OIB 04897949478</w:t>
      </w:r>
      <w:r w:rsidR="00EE6400">
        <w:rPr>
          <w:rFonts w:cs="Times New Roman" w:hAnsi="Times New Roman" w:ascii="Times New Roman"/>
          <w:sz w:val="24"/>
          <w:szCs w:val="24"/>
        </w:rPr>
        <w:t>.</w:t>
      </w:r>
    </w:p>
    <w:p w:rsidRDefault="008E5D7A" w:rsidP="003F5C06" w:rsidR="008E5D7A" w:rsidRPr="008E5D7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II.</w:t>
      </w:r>
      <w:r w:rsidRPr="008E5D7A">
        <w:rPr>
          <w:rFonts w:cs="Times New Roman" w:hAnsi="Times New Roman" w:ascii="Times New Roman"/>
          <w:sz w:val="24"/>
          <w:szCs w:val="24"/>
        </w:rPr>
        <w:tab/>
        <w:t xml:space="preserve">Za povjerenika se imenuje </w:t>
      </w:r>
      <w:r w:rsidR="00EE6400">
        <w:rPr>
          <w:rFonts w:cs="Times New Roman" w:hAnsi="Times New Roman" w:ascii="Times New Roman"/>
          <w:sz w:val="24"/>
          <w:szCs w:val="24"/>
        </w:rPr>
        <w:t>Duško Koruga iz Zagreba, Ilica 129, OIB</w:t>
      </w:r>
      <w:r w:rsidR="003F5C06">
        <w:rPr>
          <w:rFonts w:cs="Times New Roman" w:hAnsi="Times New Roman" w:ascii="Times New Roman"/>
          <w:sz w:val="24"/>
          <w:szCs w:val="24"/>
        </w:rPr>
        <w:t>:</w:t>
      </w:r>
      <w:r w:rsidR="00EE6400">
        <w:rPr>
          <w:rFonts w:cs="Times New Roman" w:hAnsi="Times New Roman" w:ascii="Times New Roman"/>
          <w:sz w:val="24"/>
          <w:szCs w:val="24"/>
        </w:rPr>
        <w:t xml:space="preserve"> 40565203589.</w:t>
      </w:r>
    </w:p>
    <w:p w:rsidRDefault="008E5D7A" w:rsidP="003F5C06" w:rsidR="008E5D7A" w:rsidRPr="008E5D7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III.</w:t>
      </w:r>
      <w:r w:rsidRPr="008E5D7A">
        <w:rPr>
          <w:rFonts w:cs="Times New Roman" w:hAnsi="Times New Roman" w:ascii="Times New Roman"/>
          <w:sz w:val="24"/>
          <w:szCs w:val="24"/>
        </w:rPr>
        <w:tab/>
        <w:t>Pozivaju se vjerovnici dužnika</w:t>
      </w:r>
      <w:r w:rsidR="00EE6400">
        <w:rPr>
          <w:rFonts w:cs="Times New Roman" w:hAnsi="Times New Roman" w:ascii="Times New Roman"/>
          <w:sz w:val="24"/>
          <w:szCs w:val="24"/>
        </w:rPr>
        <w:t xml:space="preserve"> </w:t>
      </w:r>
      <w:r w:rsidR="00EE6400" w:rsidRPr="00EE6400">
        <w:rPr>
          <w:rFonts w:cs="Times New Roman" w:hAnsi="Times New Roman" w:ascii="Times New Roman"/>
          <w:sz w:val="24"/>
          <w:szCs w:val="24"/>
        </w:rPr>
        <w:t>3D STUDIO društvo s ograničenom odgovornošću za digitalni tisak, Varaždin, Braće Radića 134, OIB</w:t>
      </w:r>
      <w:r w:rsidR="003F5C06">
        <w:rPr>
          <w:rFonts w:cs="Times New Roman" w:hAnsi="Times New Roman" w:ascii="Times New Roman"/>
          <w:sz w:val="24"/>
          <w:szCs w:val="24"/>
        </w:rPr>
        <w:t>:</w:t>
      </w:r>
      <w:r w:rsidR="00EE6400" w:rsidRPr="00EE6400">
        <w:rPr>
          <w:rFonts w:cs="Times New Roman" w:hAnsi="Times New Roman" w:ascii="Times New Roman"/>
          <w:sz w:val="24"/>
          <w:szCs w:val="24"/>
        </w:rPr>
        <w:t xml:space="preserve"> 04897949478</w:t>
      </w:r>
      <w:r w:rsidRPr="008E5D7A">
        <w:rPr>
          <w:rFonts w:cs="Times New Roman" w:hAnsi="Times New Roman" w:ascii="Times New Roman"/>
          <w:sz w:val="24"/>
          <w:szCs w:val="24"/>
        </w:rPr>
        <w:t>, da u roku od 15 (petnaest) dana od dana objave ovog rješenja na stranici e-Oglasna ploča, prijave svoje tražbine nadležnoj jedinici Financijske agencije.</w:t>
      </w:r>
    </w:p>
    <w:p w:rsidRDefault="008E5D7A" w:rsidP="003F5C06" w:rsidR="008E5D7A" w:rsidRPr="008E5D7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IV.</w:t>
      </w:r>
      <w:r w:rsidRPr="008E5D7A">
        <w:rPr>
          <w:rFonts w:cs="Times New Roman" w:hAnsi="Times New Roman" w:ascii="Times New Roman"/>
          <w:sz w:val="24"/>
          <w:szCs w:val="24"/>
        </w:rPr>
        <w:tab/>
        <w:t>Poziva se dužnik</w:t>
      </w:r>
      <w:r w:rsidR="003F5C06">
        <w:rPr>
          <w:rFonts w:cs="Times New Roman" w:hAnsi="Times New Roman" w:ascii="Times New Roman"/>
          <w:sz w:val="24"/>
          <w:szCs w:val="24"/>
        </w:rPr>
        <w:t xml:space="preserve"> </w:t>
      </w:r>
      <w:r w:rsidR="00EE6400" w:rsidRPr="00EE6400">
        <w:rPr>
          <w:rFonts w:cs="Times New Roman" w:hAnsi="Times New Roman" w:ascii="Times New Roman"/>
          <w:sz w:val="24"/>
          <w:szCs w:val="24"/>
        </w:rPr>
        <w:t>3D STUDIO društvo s ograničenom odgovornošću za digitalni tisak, Varaždin, Braće Radića 134, OIB</w:t>
      </w:r>
      <w:r w:rsidR="003F5C06">
        <w:rPr>
          <w:rFonts w:cs="Times New Roman" w:hAnsi="Times New Roman" w:ascii="Times New Roman"/>
          <w:sz w:val="24"/>
          <w:szCs w:val="24"/>
        </w:rPr>
        <w:t>:</w:t>
      </w:r>
      <w:r w:rsidR="00EE6400" w:rsidRPr="00EE6400">
        <w:rPr>
          <w:rFonts w:cs="Times New Roman" w:hAnsi="Times New Roman" w:ascii="Times New Roman"/>
          <w:sz w:val="24"/>
          <w:szCs w:val="24"/>
        </w:rPr>
        <w:t xml:space="preserve"> 04897949478</w:t>
      </w:r>
      <w:r w:rsidRPr="008E5D7A">
        <w:rPr>
          <w:rFonts w:cs="Times New Roman" w:hAnsi="Times New Roman" w:ascii="Times New Roman"/>
          <w:sz w:val="24"/>
          <w:szCs w:val="24"/>
        </w:rPr>
        <w:t xml:space="preserve"> i povjerenik </w:t>
      </w:r>
      <w:r w:rsidR="00EE6400" w:rsidRPr="00EE6400">
        <w:rPr>
          <w:rFonts w:cs="Times New Roman" w:hAnsi="Times New Roman" w:ascii="Times New Roman"/>
          <w:sz w:val="24"/>
          <w:szCs w:val="24"/>
        </w:rPr>
        <w:t>Duško Koruga iz Zagreba, Ilica 129</w:t>
      </w:r>
      <w:r w:rsidR="005D48B1">
        <w:rPr>
          <w:rFonts w:cs="Times New Roman" w:hAnsi="Times New Roman" w:ascii="Times New Roman"/>
          <w:sz w:val="24"/>
          <w:szCs w:val="24"/>
        </w:rPr>
        <w:t xml:space="preserve">, </w:t>
      </w:r>
      <w:r w:rsidRPr="008E5D7A">
        <w:rPr>
          <w:rFonts w:cs="Times New Roman" w:hAnsi="Times New Roman" w:ascii="Times New Roman"/>
          <w:sz w:val="24"/>
          <w:szCs w:val="24"/>
        </w:rPr>
        <w:t>u roku od 8 (osam) dana od dana objave tablice prijavljenih tražbina, dostaviti Financijskoj agenciji pisano očitovanje o svakoj prijavljenoj tražbini, uz obveznu naznaku iznosa za koji se tražbina osporava i razlog osporavanja.</w:t>
      </w:r>
    </w:p>
    <w:p w:rsidRDefault="008E5D7A" w:rsidP="003F5C06" w:rsidR="008E5D7A" w:rsidRPr="008E5D7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V.</w:t>
      </w:r>
      <w:r w:rsidRPr="008E5D7A">
        <w:rPr>
          <w:rFonts w:cs="Times New Roman" w:hAnsi="Times New Roman" w:ascii="Times New Roman"/>
          <w:sz w:val="24"/>
          <w:szCs w:val="24"/>
        </w:rPr>
        <w:tab/>
        <w:t>Pozivaju se vjerovnici</w:t>
      </w:r>
      <w:r w:rsidR="00EE6400">
        <w:rPr>
          <w:rFonts w:cs="Times New Roman" w:hAnsi="Times New Roman" w:ascii="Times New Roman"/>
          <w:sz w:val="24"/>
          <w:szCs w:val="24"/>
        </w:rPr>
        <w:t xml:space="preserve"> ovog dužnika</w:t>
      </w:r>
      <w:r w:rsidRPr="008E5D7A">
        <w:rPr>
          <w:rFonts w:cs="Times New Roman" w:hAnsi="Times New Roman" w:ascii="Times New Roman"/>
          <w:sz w:val="24"/>
          <w:szCs w:val="24"/>
        </w:rPr>
        <w:t>, da u roku od 8 (osam) dana od dana objave očitovanja o prijavljenim tražbinama dužnika i povjerenika, ospore prijavljene tražbine koje smatraju nepostojećim, uz obveznu naznaku iznosa za koji se tražbina osporava i razloga osporavanja.</w:t>
      </w:r>
    </w:p>
    <w:p w:rsidRDefault="008E5D7A" w:rsidP="003F5C06" w:rsidR="008E5D7A" w:rsidRPr="008E5D7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VI.</w:t>
      </w:r>
      <w:r w:rsidRPr="008E5D7A">
        <w:rPr>
          <w:rFonts w:cs="Times New Roman" w:hAnsi="Times New Roman" w:ascii="Times New Roman"/>
          <w:sz w:val="24"/>
          <w:szCs w:val="24"/>
        </w:rPr>
        <w:tab/>
        <w:t>Poziva se dužnik da vjerovnicima i povjereniku omogući uvid u isprave iz kojih proizlaze tražbine navedene u popisu imovine i obveza.</w:t>
      </w:r>
    </w:p>
    <w:p w:rsidRDefault="008E5D7A" w:rsidP="003F5C06" w:rsidR="008E5D7A" w:rsidRPr="008E5D7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VII.</w:t>
      </w:r>
      <w:r w:rsidRPr="008E5D7A">
        <w:rPr>
          <w:rFonts w:cs="Times New Roman" w:hAnsi="Times New Roman" w:ascii="Times New Roman"/>
          <w:sz w:val="24"/>
          <w:szCs w:val="24"/>
        </w:rPr>
        <w:tab/>
        <w:t>Pozivaju se dužnikovi dužnici da svoje dospjele obveze bez odgode ispune dužniku.</w:t>
      </w:r>
    </w:p>
    <w:p w:rsidRDefault="008E5D7A" w:rsidP="003F5C06" w:rsidR="008E5D7A" w:rsidRPr="008E5D7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VIII.</w:t>
      </w:r>
      <w:r w:rsidRPr="008E5D7A">
        <w:rPr>
          <w:rFonts w:cs="Times New Roman" w:hAnsi="Times New Roman" w:ascii="Times New Roman"/>
          <w:sz w:val="24"/>
          <w:szCs w:val="24"/>
        </w:rPr>
        <w:tab/>
        <w:t xml:space="preserve">Pozivaju se vjerovnici, dužnik i povjerenik pristupiti na ročište radi ispitivanja tražbina dana  </w:t>
      </w:r>
      <w:r w:rsidR="003F5C06">
        <w:rPr>
          <w:rFonts w:cs="Times New Roman" w:hAnsi="Times New Roman" w:ascii="Times New Roman"/>
          <w:sz w:val="24"/>
          <w:szCs w:val="24"/>
        </w:rPr>
        <w:t>3. siječnja 2017. u 09</w:t>
      </w:r>
      <w:r w:rsidR="00D30FB9">
        <w:rPr>
          <w:rFonts w:cs="Times New Roman" w:hAnsi="Times New Roman" w:ascii="Times New Roman"/>
          <w:sz w:val="24"/>
          <w:szCs w:val="24"/>
        </w:rPr>
        <w:t>,00 sati</w:t>
      </w:r>
      <w:r w:rsidRPr="008E5D7A">
        <w:rPr>
          <w:rFonts w:cs="Times New Roman" w:hAnsi="Times New Roman" w:ascii="Times New Roman"/>
          <w:sz w:val="24"/>
          <w:szCs w:val="24"/>
        </w:rPr>
        <w:t>, kod Trgovačkog suda u Varaždi</w:t>
      </w:r>
      <w:r w:rsidR="00D30FB9">
        <w:rPr>
          <w:rFonts w:cs="Times New Roman" w:hAnsi="Times New Roman" w:ascii="Times New Roman"/>
          <w:sz w:val="24"/>
          <w:szCs w:val="24"/>
        </w:rPr>
        <w:t>nu, Braće Radić 2, soba broj 232</w:t>
      </w:r>
      <w:r w:rsidRPr="008E5D7A">
        <w:rPr>
          <w:rFonts w:cs="Times New Roman" w:hAnsi="Times New Roman" w:ascii="Times New Roman"/>
          <w:sz w:val="24"/>
          <w:szCs w:val="24"/>
        </w:rPr>
        <w:t>/II kat.</w:t>
      </w:r>
    </w:p>
    <w:p w:rsidRDefault="003F5C06" w:rsidP="003F5C06" w:rsidR="003F5C06" w:rsidRPr="008E5D7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IX.</w:t>
      </w:r>
      <w:r>
        <w:rPr>
          <w:rFonts w:cs="Times New Roman" w:hAnsi="Times New Roman" w:ascii="Times New Roman"/>
          <w:sz w:val="24"/>
          <w:szCs w:val="24"/>
        </w:rPr>
        <w:tab/>
      </w:r>
      <w:r w:rsidR="008E5D7A" w:rsidRPr="008E5D7A">
        <w:rPr>
          <w:rFonts w:cs="Times New Roman" w:hAnsi="Times New Roman" w:ascii="Times New Roman"/>
          <w:sz w:val="24"/>
          <w:szCs w:val="24"/>
        </w:rPr>
        <w:t>Rješenje o otvaranju predstečajnog postupka dostaviti će se sudskom registru ovog suda radi upisa zabilježbe otvaranja predstečajnog postupka u sudskom registru.</w:t>
      </w:r>
    </w:p>
    <w:p w:rsidRDefault="008E5D7A" w:rsidP="00D30FB9" w:rsidR="008E5D7A" w:rsidRPr="008E5D7A">
      <w:pPr>
        <w:jc w:val="center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8E5D7A" w:rsidP="008E5D7A" w:rsidR="008E5D7A" w:rsidRPr="008E5D7A">
      <w:pPr>
        <w:rPr>
          <w:rFonts w:cs="Times New Roman" w:hAnsi="Times New Roman" w:ascii="Times New Roman"/>
          <w:sz w:val="24"/>
          <w:szCs w:val="24"/>
        </w:rPr>
      </w:pPr>
    </w:p>
    <w:p w:rsidRDefault="008E5D7A" w:rsidP="003F5C06" w:rsidR="008E5D7A" w:rsidRPr="008E5D7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 xml:space="preserve">Dužnik je podnio ovome sudu prijedlog za otvaranje predstečajnog postupka, na temelju odredbe čl. 25. st. 1. Stečajnog zakona ("Narodne novine" broj 71/2015: dalje: SZ). </w:t>
      </w:r>
    </w:p>
    <w:p w:rsidRDefault="008E5D7A" w:rsidP="003F5C06" w:rsidR="008E5D7A" w:rsidRPr="008E5D7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Uz prijedlog je sukladno čl. 26. SZ-a dostavio financijske izvještaje u skladu sa Zakonom o računovodstvu koji nisu stariji od tri mjeseca od dana podnošenja prijedloga za otvaranje stečajnog postupka, s time da je iskazao usporedne podatke u financijskim izvještajima sa stanjem na dan godišnjih financijskih izvještaja prethodne godine, dokaz o ukupnoj aktivi i dokaz o ukupnom prihodu za prethodnu godinu, dokaz o broju zaposlenih na zadnji dan u mjesecu koji je prethodio danu podnošenja prijedloga, te plan restrukturiranja.</w:t>
      </w:r>
    </w:p>
    <w:p w:rsidRDefault="008E5D7A" w:rsidP="003F5C06" w:rsidR="008E5D7A" w:rsidRPr="008E5D7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 xml:space="preserve">Sud je utvrdio kako plan restrukturiranja sadrži sve elemente propisane člankom 27. Stečajnog zakona i to: činjenice i okolnosti iz kojih proizlazi postojanje prijeteće nesposobnosti za plaćanje, izračun manjka likvidnih sredstava na dan priloženih financijskih izvještaja, mjere financijskog restrukturiranja i izračun njihovih učinaka na manjak likvidnih sredstava, mjere operativnog restrukturiranja i izračun njihovih učinaka na poslovanje, plan poslovanja za razdoblje do kraja tekuće godine i za dvije sljedeće kalendarske godine uz detaljno obrazloženje, planiranu bilancu na zadnji dan razdoblja za koje je sastavljen plan poslovanja, analizu svih tražbina prema visini i vrsti, ponudu vjerovnicima, rokove ispunjenja te planirane troškove restrukturiranja. </w:t>
      </w:r>
    </w:p>
    <w:p w:rsidRDefault="008E5D7A" w:rsidP="003F5C06" w:rsidR="008E5D7A" w:rsidRPr="008E5D7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Odredbom članka 33. st. 2. SZ-a je određeno da će sud, ako utvrdi da su ispunjene pretpostavke za otvaranje predstečajnog postupka, donijeti rješenje o otvaranju predstečajnog postupka, u čl. 33. st. 2.  SZ-a određeno je da će sud imenovati povjerenika, a u čl. 34. SZ-a propisan je sadržaj rješenja o otvaranju predstečajnog postupka.</w:t>
      </w:r>
    </w:p>
    <w:p w:rsidRDefault="008E5D7A" w:rsidP="003F5C06" w:rsidR="003F5C0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Temeljem svega navedenoga, riješeno je kao u izreci.</w:t>
      </w:r>
    </w:p>
    <w:p w:rsidRDefault="003F5C06" w:rsidP="003F5C06" w:rsidR="003F5C0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F5C06" w:rsidP="003F5C06" w:rsidR="003F5C06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15. studenog </w:t>
      </w:r>
      <w:r w:rsidRPr="00E27A4E">
        <w:rPr>
          <w:rFonts w:cs="Times New Roman" w:hAnsi="Times New Roman" w:ascii="Times New Roman"/>
          <w:sz w:val="24"/>
          <w:szCs w:val="24"/>
        </w:rPr>
        <w:t>2016.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E27A4E">
        <w:rPr>
          <w:rFonts w:cs="Times New Roman" w:hAnsi="Times New Roman" w:ascii="Times New Roman"/>
          <w:sz w:val="24"/>
          <w:szCs w:val="24"/>
        </w:rPr>
        <w:t>godine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F5C06" w:rsidP="003F5C06" w:rsidR="003F5C06" w:rsidRPr="00E27A4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F5C06" w:rsidP="003F5C06" w:rsidR="003F5C06" w:rsidRPr="00014724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014724">
        <w:rPr>
          <w:rFonts w:cs="Times New Roman" w:hAnsi="Times New Roman" w:ascii="Times New Roman"/>
          <w:sz w:val="24"/>
          <w:szCs w:val="24"/>
        </w:rPr>
        <w:t>SUDAC</w:t>
      </w:r>
    </w:p>
    <w:p w:rsidRDefault="003F5C06" w:rsidP="003F5C06" w:rsidR="003F5C06" w:rsidRPr="00014724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014724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3F5C06" w:rsidP="003F5C06" w:rsidR="003F5C06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014724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3F5C06" w:rsidP="003F5C06" w:rsidR="003F5C06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3F5C06" w:rsidP="003F5C06" w:rsidR="003F5C0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27A4E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F5C06" w:rsidP="003F5C06" w:rsidR="003F5C06" w:rsidRPr="00E27A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27A4E">
        <w:rPr>
          <w:rFonts w:cs="Times New Roman" w:hAnsi="Times New Roman" w:ascii="Times New Roman"/>
          <w:sz w:val="24"/>
          <w:szCs w:val="24"/>
        </w:rPr>
        <w:t>Protiv ovog rješenja žalbu može podnijeti osoba ovlaštena za zastupanje dužnika po zakonu (čl. 33. st. 4. Stečajnog zakona) u roku od 8 dana od dana primitka. Žalba se ulaže putem ovog suda Visokom trgova</w:t>
      </w:r>
      <w:r>
        <w:rPr>
          <w:rFonts w:cs="Times New Roman" w:hAnsi="Times New Roman" w:ascii="Times New Roman"/>
          <w:sz w:val="24"/>
          <w:szCs w:val="24"/>
        </w:rPr>
        <w:t>čkom sudu Republike Hrvatske u tri (3)</w:t>
      </w:r>
      <w:r w:rsidRPr="00E27A4E">
        <w:rPr>
          <w:rFonts w:cs="Times New Roman" w:hAnsi="Times New Roman" w:ascii="Times New Roman"/>
          <w:sz w:val="24"/>
          <w:szCs w:val="24"/>
        </w:rPr>
        <w:t xml:space="preserve"> primjerka.</w:t>
      </w:r>
    </w:p>
    <w:p w:rsidRDefault="003F5C06" w:rsidP="003F5C06" w:rsidR="003F5C06">
      <w:pPr>
        <w:rPr>
          <w:rFonts w:cs="Times New Roman" w:hAnsi="Times New Roman" w:ascii="Times New Roman"/>
          <w:sz w:val="24"/>
          <w:szCs w:val="24"/>
        </w:rPr>
      </w:pPr>
    </w:p>
    <w:p w:rsidRDefault="003F5C06" w:rsidP="003F5C06" w:rsidR="003F5C06" w:rsidRPr="00E27A4E">
      <w:pPr>
        <w:rPr>
          <w:rFonts w:cs="Times New Roman" w:hAnsi="Times New Roman" w:ascii="Times New Roman"/>
          <w:sz w:val="24"/>
          <w:szCs w:val="24"/>
        </w:rPr>
      </w:pPr>
    </w:p>
    <w:p w:rsidRDefault="003F5C06" w:rsidP="003F5C06" w:rsidR="003F5C06">
      <w:pPr>
        <w:rPr>
          <w:rFonts w:cs="Times New Roman" w:hAnsi="Times New Roman" w:ascii="Times New Roman"/>
          <w:sz w:val="24"/>
          <w:szCs w:val="24"/>
        </w:rPr>
      </w:pPr>
      <w:r w:rsidRPr="00E27A4E">
        <w:rPr>
          <w:rFonts w:cs="Times New Roman" w:hAnsi="Times New Roman" w:ascii="Times New Roman"/>
          <w:sz w:val="24"/>
          <w:szCs w:val="24"/>
        </w:rPr>
        <w:lastRenderedPageBreak/>
        <w:t>DNA:</w:t>
      </w:r>
    </w:p>
    <w:p w:rsidRDefault="003F5C06" w:rsidP="003F5C06" w:rsidR="003F5C06" w:rsidRPr="003D67A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D67AB">
        <w:rPr>
          <w:rFonts w:cs="Times New Roman" w:hAnsi="Times New Roman" w:ascii="Times New Roman"/>
          <w:sz w:val="24"/>
          <w:szCs w:val="24"/>
        </w:rPr>
        <w:t xml:space="preserve">Financijska agencija Varaždin, A. </w:t>
      </w:r>
      <w:r>
        <w:rPr>
          <w:rFonts w:cs="Times New Roman" w:hAnsi="Times New Roman" w:ascii="Times New Roman"/>
          <w:sz w:val="24"/>
          <w:szCs w:val="24"/>
        </w:rPr>
        <w:t>Cesarca 2,</w:t>
      </w:r>
    </w:p>
    <w:p w:rsidRDefault="003F5C06" w:rsidP="003F5C06" w:rsidR="003F5C06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Povjerenik Duško Koruga iz Zagreba, Ilica 129,</w:t>
      </w:r>
    </w:p>
    <w:p w:rsidRDefault="003F5C06" w:rsidP="003F5C06" w:rsidR="003F5C06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3F5C06" w:rsidP="003F5C06" w:rsidR="003F5C06" w:rsidRPr="003D67A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registar, radi zabilježbe</w:t>
      </w:r>
    </w:p>
    <w:p w:rsidRDefault="003F5C06" w:rsidP="003F5C06" w:rsidR="003F5C0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F5C06" w:rsidP="003F5C06" w:rsidR="003F5C0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E5D7A" w:rsidP="008E5D7A" w:rsidR="008E5D7A" w:rsidRPr="008E5D7A">
      <w:pPr>
        <w:rPr>
          <w:rFonts w:cs="Times New Roman" w:hAnsi="Times New Roman" w:ascii="Times New Roman"/>
          <w:sz w:val="24"/>
          <w:szCs w:val="24"/>
        </w:rPr>
      </w:pPr>
    </w:p>
    <w:p w:rsidRDefault="003F5C06" w:rsidP="008E5D7A" w:rsidR="003F5C06">
      <w:pPr>
        <w:rPr>
          <w:rFonts w:cs="Times New Roman" w:hAnsi="Times New Roman" w:ascii="Times New Roman"/>
          <w:sz w:val="24"/>
          <w:szCs w:val="24"/>
        </w:rPr>
      </w:pPr>
    </w:p>
    <w:p w:rsidRDefault="003F5C06" w:rsidP="008E5D7A" w:rsidR="003F5C06">
      <w:pPr>
        <w:rPr>
          <w:rFonts w:cs="Times New Roman" w:hAnsi="Times New Roman" w:ascii="Times New Roman"/>
          <w:sz w:val="24"/>
          <w:szCs w:val="24"/>
        </w:rPr>
      </w:pPr>
    </w:p>
    <w:p w:rsidRDefault="003F5C06" w:rsidP="008E5D7A" w:rsidR="003F5C06">
      <w:pPr>
        <w:rPr>
          <w:rFonts w:cs="Times New Roman" w:hAnsi="Times New Roman" w:ascii="Times New Roman"/>
          <w:sz w:val="24"/>
          <w:szCs w:val="24"/>
        </w:rPr>
      </w:pPr>
    </w:p>
    <w:p w:rsidRDefault="003F5C06" w:rsidP="008E5D7A" w:rsidR="003F5C06">
      <w:pPr>
        <w:rPr>
          <w:rFonts w:cs="Times New Roman" w:hAnsi="Times New Roman" w:ascii="Times New Roman"/>
          <w:sz w:val="24"/>
          <w:szCs w:val="24"/>
        </w:rPr>
      </w:pPr>
    </w:p>
    <w:p w:rsidRDefault="003F5C06" w:rsidP="008E5D7A" w:rsidR="003F5C06">
      <w:pPr>
        <w:rPr>
          <w:rFonts w:cs="Times New Roman" w:hAnsi="Times New Roman" w:ascii="Times New Roman"/>
          <w:sz w:val="24"/>
          <w:szCs w:val="24"/>
        </w:rPr>
      </w:pPr>
    </w:p>
    <w:p w:rsidRDefault="003F5C06" w:rsidP="008E5D7A" w:rsidR="003F5C06">
      <w:pPr>
        <w:rPr>
          <w:rFonts w:cs="Times New Roman" w:hAnsi="Times New Roman" w:ascii="Times New Roman"/>
          <w:sz w:val="24"/>
          <w:szCs w:val="24"/>
        </w:rPr>
      </w:pPr>
    </w:p>
    <w:p w:rsidRDefault="003F5C06" w:rsidP="008E5D7A" w:rsidR="003F5C06">
      <w:pPr>
        <w:rPr>
          <w:rFonts w:cs="Times New Roman" w:hAnsi="Times New Roman" w:ascii="Times New Roman"/>
          <w:sz w:val="24"/>
          <w:szCs w:val="24"/>
        </w:rPr>
      </w:pPr>
    </w:p>
    <w:p w:rsidRDefault="003F5C06" w:rsidP="008E5D7A" w:rsidR="003F5C06">
      <w:pPr>
        <w:rPr>
          <w:rFonts w:cs="Times New Roman" w:hAnsi="Times New Roman" w:ascii="Times New Roman"/>
          <w:sz w:val="24"/>
          <w:szCs w:val="24"/>
        </w:rPr>
      </w:pPr>
    </w:p>
    <w:p w:rsidRDefault="003F5C06" w:rsidP="008E5D7A" w:rsidR="003F5C06">
      <w:pPr>
        <w:rPr>
          <w:rFonts w:cs="Times New Roman" w:hAnsi="Times New Roman" w:ascii="Times New Roman"/>
          <w:sz w:val="24"/>
          <w:szCs w:val="24"/>
        </w:rPr>
      </w:pPr>
    </w:p>
    <w:p w:rsidRDefault="008E5D7A" w:rsidP="008E5D7A" w:rsidR="008E5D7A" w:rsidRPr="008E5D7A">
      <w:pPr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ab/>
      </w:r>
      <w:r w:rsidRPr="008E5D7A">
        <w:rPr>
          <w:rFonts w:cs="Times New Roman" w:hAnsi="Times New Roman" w:ascii="Times New Roman"/>
          <w:sz w:val="24"/>
          <w:szCs w:val="24"/>
        </w:rPr>
        <w:tab/>
      </w:r>
      <w:r w:rsidRPr="008E5D7A">
        <w:rPr>
          <w:rFonts w:cs="Times New Roman" w:hAnsi="Times New Roman" w:ascii="Times New Roman"/>
          <w:sz w:val="24"/>
          <w:szCs w:val="24"/>
        </w:rPr>
        <w:tab/>
      </w:r>
      <w:r w:rsidRPr="008E5D7A">
        <w:rPr>
          <w:rFonts w:cs="Times New Roman" w:hAnsi="Times New Roman" w:ascii="Times New Roman"/>
          <w:sz w:val="24"/>
          <w:szCs w:val="24"/>
        </w:rPr>
        <w:tab/>
      </w:r>
      <w:r w:rsidRPr="008E5D7A">
        <w:rPr>
          <w:rFonts w:cs="Times New Roman" w:hAnsi="Times New Roman" w:ascii="Times New Roman"/>
          <w:sz w:val="24"/>
          <w:szCs w:val="24"/>
        </w:rPr>
        <w:tab/>
      </w:r>
      <w:r w:rsidRPr="008E5D7A">
        <w:rPr>
          <w:rFonts w:cs="Times New Roman" w:hAnsi="Times New Roman" w:ascii="Times New Roman"/>
          <w:sz w:val="24"/>
          <w:szCs w:val="24"/>
        </w:rPr>
        <w:tab/>
      </w:r>
      <w:r w:rsidRPr="008E5D7A">
        <w:rPr>
          <w:rFonts w:cs="Times New Roman" w:hAnsi="Times New Roman" w:ascii="Times New Roman"/>
          <w:sz w:val="24"/>
          <w:szCs w:val="24"/>
        </w:rPr>
        <w:tab/>
      </w:r>
      <w:r w:rsidRPr="008E5D7A">
        <w:rPr>
          <w:rFonts w:cs="Times New Roman" w:hAnsi="Times New Roman" w:ascii="Times New Roman"/>
          <w:sz w:val="24"/>
          <w:szCs w:val="24"/>
        </w:rPr>
        <w:tab/>
      </w:r>
      <w:r w:rsidRPr="008E5D7A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8E5D7A">
        <w:rPr>
          <w:rFonts w:cs="Times New Roman" w:hAnsi="Times New Roman" w:ascii="Times New Roman"/>
          <w:sz w:val="24"/>
          <w:szCs w:val="24"/>
        </w:rPr>
        <w:tab/>
      </w:r>
      <w:r w:rsidRPr="008E5D7A">
        <w:rPr>
          <w:rFonts w:cs="Times New Roman" w:hAnsi="Times New Roman" w:ascii="Times New Roman"/>
          <w:sz w:val="24"/>
          <w:szCs w:val="24"/>
        </w:rPr>
        <w:tab/>
      </w:r>
      <w:r w:rsidRPr="008E5D7A">
        <w:rPr>
          <w:rFonts w:cs="Times New Roman" w:hAnsi="Times New Roman" w:ascii="Times New Roman"/>
          <w:sz w:val="24"/>
          <w:szCs w:val="24"/>
        </w:rPr>
        <w:tab/>
      </w:r>
      <w:r w:rsidRPr="008E5D7A">
        <w:rPr>
          <w:rFonts w:cs="Times New Roman" w:hAnsi="Times New Roman" w:ascii="Times New Roman"/>
          <w:sz w:val="24"/>
          <w:szCs w:val="24"/>
        </w:rPr>
        <w:tab/>
        <w:t xml:space="preserve">              </w:t>
      </w:r>
    </w:p>
    <w:p w:rsidRDefault="009835DC" w:rsidP="008E5D7A" w:rsidR="009835DC" w:rsidRPr="008E5D7A">
      <w:pPr>
        <w:rPr>
          <w:rFonts w:cs="Times New Roman" w:hAnsi="Times New Roman" w:ascii="Times New Roman"/>
          <w:sz w:val="24"/>
          <w:szCs w:val="24"/>
        </w:rPr>
      </w:pPr>
    </w:p>
    <w:sectPr w:rsidSect="003F5C06" w:rsidR="009835DC" w:rsidRPr="008E5D7A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31E" w:rsidP="003F5C06" w:rsidR="00A6731E">
      <w:pPr>
        <w:spacing w:lineRule="auto" w:line="240" w:after="0"/>
      </w:pPr>
      <w:r>
        <w:separator/>
      </w:r>
    </w:p>
  </w:endnote>
  <w:endnote w:id="0" w:type="continuationSeparator">
    <w:p w:rsidRDefault="00A6731E" w:rsidP="003F5C06" w:rsidR="00A6731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31E" w:rsidP="003F5C06" w:rsidR="00A6731E">
      <w:pPr>
        <w:spacing w:lineRule="auto" w:line="240" w:after="0"/>
      </w:pPr>
      <w:r>
        <w:separator/>
      </w:r>
    </w:p>
  </w:footnote>
  <w:footnote w:id="0" w:type="continuationSeparator">
    <w:p w:rsidRDefault="00A6731E" w:rsidP="003F5C06" w:rsidR="00A6731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04602323"/>
      <w:docPartObj>
        <w:docPartGallery w:val="Page Numbers (Top of Page)"/>
        <w:docPartUnique/>
      </w:docPartObj>
    </w:sdtPr>
    <w:sdtEndPr/>
    <w:sdtContent>
      <w:p w:rsidRDefault="003F5C06" w:rsidR="003F5C06" w:rsidRPr="003F5C06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F5C0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F5C0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F5C0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34816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3F5C06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3F5C06" w:rsidR="003F5C06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3F5C06">
          <w:rPr>
            <w:rFonts w:cs="Times New Roman" w:hAnsi="Times New Roman" w:ascii="Times New Roman"/>
            <w:sz w:val="24"/>
            <w:szCs w:val="24"/>
          </w:rPr>
          <w:t>Poslovni broj: 5 St-990/16-10</w:t>
        </w:r>
      </w:p>
      <w:p w:rsidRDefault="00D34816" w:rsidR="003F5C06">
        <w:pPr>
          <w:pStyle w:val="Zaglavlje"/>
          <w:jc w:val="center"/>
        </w:pPr>
      </w:p>
    </w:sdtContent>
  </w:sdt>
  <w:p w:rsidRDefault="003F5C06" w:rsidR="003F5C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C06" w:rsidR="003F5C06" w:rsidRPr="003F5C06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3F5C06">
      <w:rPr>
        <w:rFonts w:cs="Times New Roman" w:hAnsi="Times New Roman" w:ascii="Times New Roman"/>
        <w:sz w:val="24"/>
        <w:szCs w:val="24"/>
      </w:rPr>
      <w:t>Poslovni broj: 5 St-990/16-10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1E0CA0"/>
    <w:multiLevelType w:val="hybridMultilevel"/>
    <w:tmpl w:val="340617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D7A"/>
    <w:rsid w:val="003F5C06"/>
    <w:rsid w:val="004A273B"/>
    <w:rsid w:val="005D48B1"/>
    <w:rsid w:val="006D504A"/>
    <w:rsid w:val="008E5D7A"/>
    <w:rsid w:val="009835DC"/>
    <w:rsid w:val="00A6731E"/>
    <w:rsid w:val="00D30FB9"/>
    <w:rsid w:val="00D34816"/>
    <w:rsid w:val="00EE6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F5C0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5C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5C0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F5C0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F5C06"/>
  </w:style>
  <w:style w:styleId="Podnoje" w:type="paragraph">
    <w:name w:val="footer"/>
    <w:basedOn w:val="Normal"/>
    <w:link w:val="PodnojeChar"/>
    <w:uiPriority w:val="99"/>
    <w:unhideWhenUsed/>
    <w:rsid w:val="003F5C0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F5C06"/>
  </w:style>
  <w:style w:styleId="Tekstrezerviranogmjesta" w:type="character">
    <w:name w:val="Placeholder Text"/>
    <w:basedOn w:val="Zadanifontodlomka"/>
    <w:uiPriority w:val="99"/>
    <w:semiHidden/>
    <w:rsid w:val="00D348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4816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4816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4816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4816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F5C0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5C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5C0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F5C0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F5C06"/>
  </w:style>
  <w:style w:styleId="Podnoje" w:type="paragraph">
    <w:name w:val="footer"/>
    <w:basedOn w:val="Normal"/>
    <w:link w:val="PodnojeChar"/>
    <w:uiPriority w:val="99"/>
    <w:unhideWhenUsed/>
    <w:rsid w:val="003F5C0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F5C06"/>
  </w:style>
  <w:style w:styleId="Tekstrezerviranogmjesta" w:type="character">
    <w:name w:val="Placeholder Text"/>
    <w:basedOn w:val="Zadanifontodlomka"/>
    <w:uiPriority w:val="99"/>
    <w:semiHidden/>
    <w:rsid w:val="00D348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4816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4816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481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481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St-990/2016</izvorni_sadrzaj>
    <derivirana_varijabla naziv="DomainObject.Predmet.OznakaBroj_1">St-990/2016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3D STUDIO društvo s ograničenom odgovornošću za digitalni tisak</izvorni_sadrzaj>
    <derivirana_varijabla naziv="DomainObject.Predmet.StrankaFormated_1">  3D STUDIO društvo s ograničenom odgovornošću za digitalni tisak</derivirana_varijabla>
  </DomainObject.Predmet.StrankaFormated>
  <DomainObject.Predmet.StrankaFormatedOIB>
    <izvorni_sadrzaj>  3D STUDIO društvo s ograničenom odgovornošću za digitalni tisak, OIB 04897949478</izvorni_sadrzaj>
    <derivirana_varijabla naziv="DomainObject.Predmet.StrankaFormatedOIB_1">  3D STUDIO društvo s ograničenom odgovornošću za digitalni tisak, OIB 04897949478</derivirana_varijabla>
  </DomainObject.Predmet.StrankaFormatedOIB>
  <DomainObject.Predmet.StrankaFormatedWithAdress>
    <izvorni_sadrzaj> 3D STUDIO društvo s ograničenom odgovornošću za digitalni tisak, Braće Radića 134, 42000 Varaždin</izvorni_sadrzaj>
    <derivirana_varijabla naziv="DomainObject.Predmet.StrankaFormatedWithAdress_1"> 3D STUDIO društvo s ograničenom odgovornošću za digitalni tisak, Braće Radića 134, 42000 Varaždin</derivirana_varijabla>
  </DomainObject.Predmet.StrankaFormatedWithAdress>
  <DomainObject.Predmet.StrankaFormatedWithAdressOIB>
    <izvorni_sadrzaj> 3D STUDIO društvo s ograničenom odgovornošću za digitalni tisak, OIB 04897949478, Braće Radića 134, 42000 Varaždin</izvorni_sadrzaj>
    <derivirana_varijabla naziv="DomainObject.Predmet.StrankaFormatedWithAdressOIB_1"> 3D STUDIO društvo s ograničenom odgovornošću za digitalni tisak, OIB 04897949478, Braće Radića 134, 42000 Varaždin</derivirana_varijabla>
  </DomainObject.Predmet.StrankaFormatedWithAdressOIB>
  <DomainObject.Predmet.StrankaWithAdress>
    <izvorni_sadrzaj>3D STUDIO društvo s ograničenom odgovornošću za digitalni tisak Braće Radića 134,42000 Varaždin</izvorni_sadrzaj>
    <derivirana_varijabla naziv="DomainObject.Predmet.StrankaWithAdress_1">3D STUDIO društvo s ograničenom odgovornošću za digitalni tisak Braće Radića 134,42000 Varaždin</derivirana_varijabla>
  </DomainObject.Predmet.StrankaWithAdress>
  <DomainObject.Predmet.StrankaWithAdressOIB>
    <izvorni_sadrzaj>3D STUDIO društvo s ograničenom odgovornošću za digitalni tisak, OIB 04897949478, Braće Radića 134,42000 Varaždin</izvorni_sadrzaj>
    <derivirana_varijabla naziv="DomainObject.Predmet.StrankaWithAdressOIB_1">3D STUDIO društvo s ograničenom odgovornošću za digitalni tisak, OIB 04897949478, Braće Radića 134,42000 Varaždin</derivirana_varijabla>
  </DomainObject.Predmet.StrankaWithAdressOIB>
  <DomainObject.Predmet.StrankaNazivFormated>
    <izvorni_sadrzaj>3D STUDIO društvo s ograničenom odgovornošću za digitalni tisak</izvorni_sadrzaj>
    <derivirana_varijabla naziv="DomainObject.Predmet.StrankaNazivFormated_1">3D STUDIO društvo s ograničenom odgovornošću za digitalni tisak</derivirana_varijabla>
  </DomainObject.Predmet.StrankaNazivFormated>
  <DomainObject.Predmet.StrankaNazivFormatedOIB>
    <izvorni_sadrzaj>3D STUDIO društvo s ograničenom odgovornošću za digitalni tisak, OIB 04897949478</izvorni_sadrzaj>
    <derivirana_varijabla naziv="DomainObject.Predmet.StrankaNazivFormatedOIB_1">3D STUDIO društvo s ograničenom odgovornošću za digitalni tisak, OIB 04897949478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1616692.00</izvorni_sadrzaj>
    <derivirana_varijabla naziv="DomainObject.Predmet.TrenutnaVrijednost_1">1616692.00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3D STUDIO društvo s ograničenom odgovornošću za digitalni tisak</item>
    </izvorni_sadrzaj>
    <derivirana_varijabla naziv="DomainObject.Predmet.StrankaListFormated_1">
      <item>3D STUDIO društvo s ograničenom odgovornošću za digitalni tisak</item>
    </derivirana_varijabla>
  </DomainObject.Predmet.StrankaListFormated>
  <DomainObject.Predmet.StrankaListFormatedOIB>
    <izvorni_sadrzaj>
      <item>3D STUDIO društvo s ograničenom odgovornošću za digitalni tisak, OIB 04897949478</item>
    </izvorni_sadrzaj>
    <derivirana_varijabla naziv="DomainObject.Predmet.StrankaListFormatedOIB_1">
      <item>3D STUDIO društvo s ograničenom odgovornošću za digitalni tisak, OIB 04897949478</item>
    </derivirana_varijabla>
  </DomainObject.Predmet.StrankaListFormatedOIB>
  <DomainObject.Predmet.StrankaListFormatedWithAdress>
    <izvorni_sadrzaj>
      <item>3D STUDIO društvo s ograničenom odgovornošću za digitalni tisak, Braće Radića 134, 42000 Varaždin</item>
    </izvorni_sadrzaj>
    <derivirana_varijabla naziv="DomainObject.Predmet.StrankaListFormatedWithAdress_1">
      <item>3D STUDIO društvo s ograničenom odgovornošću za digitalni tisak, Braće Radića 134, 42000 Varaždin</item>
    </derivirana_varijabla>
  </DomainObject.Predmet.StrankaListFormatedWithAdress>
  <DomainObject.Predmet.StrankaListFormatedWithAdressOIB>
    <izvorni_sadrzaj>
      <item>3D STUDIO društvo s ograničenom odgovornošću za digitalni tisak, OIB 04897949478, Braće Radića 134, 42000 Varaždin</item>
    </izvorni_sadrzaj>
    <derivirana_varijabla naziv="DomainObject.Predmet.StrankaListFormatedWithAdressOIB_1">
      <item>3D STUDIO društvo s ograničenom odgovornošću za digitalni tisak, OIB 04897949478, Braće Radića 134, 42000 Varaždin</item>
    </derivirana_varijabla>
  </DomainObject.Predmet.StrankaListFormatedWithAdressOIB>
  <DomainObject.Predmet.StrankaListNazivFormated>
    <izvorni_sadrzaj>
      <item>3D STUDIO društvo s ograničenom odgovornošću za digitalni tisak</item>
    </izvorni_sadrzaj>
    <derivirana_varijabla naziv="DomainObject.Predmet.StrankaListNazivFormated_1">
      <item>3D STUDIO društvo s ograničenom odgovornošću za digitalni tisak</item>
    </derivirana_varijabla>
  </DomainObject.Predmet.StrankaListNazivFormated>
  <DomainObject.Predmet.StrankaListNazivFormatedOIB>
    <izvorni_sadrzaj>
      <item>3D STUDIO društvo s ograničenom odgovornošću za digitalni tisak, OIB 04897949478</item>
    </izvorni_sadrzaj>
    <derivirana_varijabla naziv="DomainObject.Predmet.StrankaListNazivFormatedOIB_1">
      <item>3D STUDIO društvo s ograničenom odgovornošću za digitalni tisak, OIB 04897949478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  <item>e-Oglasna ploča</item>
    </izvorni_sadrzaj>
    <derivirana_varijabla naziv="DomainObject.Predmet.OstaliListFormated_1">
      <item>Financijska agencija</item>
      <item>Sudski registar</item>
      <item>e-Oglasna ploča</item>
    </derivirana_varijabla>
  </DomainObject.Predmet.OstaliListFormated>
  <DomainObject.Predmet.OstaliListFormatedOIB>
    <izvorni_sadrzaj>
      <item>Financijska agencija, OIB 85821130368</item>
      <item>Sudski registar</item>
      <item>e-Oglasna ploča</item>
    </izvorni_sadrzaj>
    <derivirana_varijabla naziv="DomainObject.Predmet.OstaliListFormatedOIB_1">
      <item>Financijska agencija, OIB 85821130368</item>
      <item>Sudski registar</item>
      <item>e-Oglasna ploča</item>
    </derivirana_varijabla>
  </DomainObject.Predmet.OstaliListFormatedOIB>
  <DomainObject.Predmet.OstaliListFormatedWithAdress>
    <izvorni_sadrzaj>
      <item>Financijska agencija, Ulica grada Vukovara 70, 10000 Zagreb</item>
      <item>Sudski registar</item>
      <item>e-Oglasna ploča</item>
    </izvorni_sadrzaj>
    <derivirana_varijabla naziv="DomainObject.Predmet.OstaliListFormatedWithAdress_1">
      <item>Financijska agencija, Ulica grada Vukovara 70, 10000 Zagreb</item>
      <item>Sudski registar</item>
      <item>e-Oglasna ploča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  <item>e-Oglasna ploča</item>
    </izvorni_sadrzaj>
    <derivirana_varijabla naziv="DomainObject.Predmet.OstaliListFormatedWithAdressOIB_1">
      <item>Financijska agencija, OIB 85821130368, Ulica grada Vukovara 70, 10000 Zagreb</item>
      <item>Sudski registar</item>
      <item>e-Oglasna ploča</item>
    </derivirana_varijabla>
  </DomainObject.Predmet.OstaliListFormatedWithAdressOIB>
  <DomainObject.Predmet.OstaliListNazivFormated>
    <izvorni_sadrzaj>
      <item>Financijska agencija</item>
      <item>Sudski registar</item>
      <item>e-Oglasna ploča</item>
    </izvorni_sadrzaj>
    <derivirana_varijabla naziv="DomainObject.Predmet.OstaliListNazivFormated_1">
      <item>Financijska agencija</item>
      <item>Sudski registar</item>
      <item>e-Oglasna ploča</item>
    </derivirana_varijabla>
  </DomainObject.Predmet.OstaliListNazivFormated>
  <DomainObject.Predmet.OstaliListNazivFormatedOIB>
    <izvorni_sadrzaj>
      <item>Financijska agencija, OIB 85821130368</item>
      <item>Sudski registar</item>
      <item>e-Oglasna ploča</item>
    </izvorni_sadrzaj>
    <derivirana_varijabla naziv="DomainObject.Predmet.OstaliListNazivFormatedOIB_1">
      <item>Financijska agencija, OIB 85821130368</item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3D STUDIO društvo s ograničenom odgovornošću za digitalni tisak</izvorni_sadrzaj>
    <derivirana_varijabla naziv="DomainObject.Predmet.StrankaIDrugi_1">3D STUDIO društvo s ograničenom odgovornošću za digitalni tisak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3D STUDIO društvo s ograničenom odgovornošću za digitalni tisak, OIB 04897949478, Braće Radića 134, 42000 Varaždin</izvorni_sadrzaj>
    <derivirana_varijabla naziv="DomainObject.Predmet.StrankaIDrugiAdressOIB_1">3D STUDIO društvo s ograničenom odgovornošću za digitalni tisak, OIB 04897949478, Braće Radića 134,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3D STUDIO društvo s ograničenom odgovornošću za digitalni tisak</item>
      <item>Financijska agencija</item>
      <item>Sudski registar</item>
      <item>e-Oglasna ploča</item>
    </izvorni_sadrzaj>
    <derivirana_varijabla naziv="DomainObject.Predmet.SudioniciListNaziv_1">
      <item>3D STUDIO društvo s ograničenom odgovornošću za digitalni tisak</item>
      <item>Financijska agencija</item>
      <item>Sudski registar</item>
      <item>e-Oglasna ploča</item>
    </derivirana_varijabla>
  </DomainObject.Predmet.SudioniciListNaziv>
  <DomainObject.Predmet.SudioniciListAdressOIB>
    <izvorni_sadrzaj>
      <item>3D STUDIO društvo s ograničenom odgovornošću za digitalni tisak, OIB 04897949478, Braće Radića 134,42000 Varaždin</item>
      <item>Financijska agencija, OIB 85821130368, Ulica grada Vukovara 70,10000 Zagreb</item>
      <item>Sudski registar</item>
      <item>e-Oglasna ploča</item>
    </izvorni_sadrzaj>
    <derivirana_varijabla naziv="DomainObject.Predmet.SudioniciListAdressOIB_1">
      <item>3D STUDIO društvo s ograničenom odgovornošću za digitalni tisak, OIB 04897949478, Braće Radića 134,42000 Varaždin</item>
      <item>Financijska agencija, OIB 85821130368, Ulica grada Vukovara 70,10000 Zagreb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04897949478</item>
      <item>, OIB 85821130368</item>
      <item>, OIB null</item>
      <item>, OIB null</item>
    </izvorni_sadrzaj>
    <derivirana_varijabla naziv="DomainObject.Predmet.SudioniciListNazivOIB_1">
      <item>, OIB 04897949478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695</properties:Words>
  <properties:Characters>3917</properties:Characters>
  <properties:Lines>95</properties:Lines>
  <properties:Paragraphs>33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2016-11-14T13:09:00Z</dcterms:created>
  <dc:creator>Ksenija Flack Makitan</dc:creator>
  <cp:lastModifiedBy>Lea Rogina</cp:lastModifiedBy>
  <cp:lastPrinted>2016-11-15T09:06:00Z</cp:lastPrinted>
  <dcterms:modified xmlns:xsi="http://www.w3.org/2001/XMLSchema-instance" xsi:type="dcterms:W3CDTF">2016-11-15T09:06:00Z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