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aca4" w14:paraId="eb8aca4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</w:t>
      </w:r>
      <w:r w:rsidR="00871C59" w:rsidRPr="00871C59">
        <w:rPr>
          <w:rFonts w:hAnsi="Times New Roman" w:ascii="Times New Roman"/>
          <w:sz w:val="24"/>
          <w:u w:val="single"/>
        </w:rPr>
        <w:t>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 ____</w:t>
      </w:r>
      <w:r w:rsidR="003750F7">
        <w:rPr>
          <w:rFonts w:hAnsi="Times New Roman" w:ascii="Times New Roman"/>
          <w:sz w:val="24"/>
          <w:szCs w:val="24"/>
          <w:u w:val="single"/>
          <w:lang w:val="pl-PL"/>
        </w:rPr>
        <w:t>St-</w:t>
      </w:r>
      <w:r w:rsidR="00D64AF4">
        <w:rPr>
          <w:rFonts w:hAnsi="Times New Roman" w:ascii="Times New Roman"/>
          <w:sz w:val="24"/>
          <w:szCs w:val="24"/>
          <w:u w:val="single"/>
          <w:lang w:val="pl-PL"/>
        </w:rPr>
        <w:t>5277/16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Pr="00BC2DB2">
        <w:rPr>
          <w:rFonts w:hAnsi="Times New Roman" w:ascii="Times New Roman"/>
          <w:sz w:val="24"/>
          <w:szCs w:val="24"/>
          <w:lang w:val="pl-PL"/>
        </w:rPr>
        <w:t>_________</w:t>
      </w:r>
    </w:p>
    <w:p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D64AF4" w:rsidP="00702487" w:rsidR="00871C59" w:rsidRPr="00871C59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u w:val="single"/>
          <w:lang w:val="pl-PL"/>
        </w:rPr>
        <w:t>ELKOCHEM d.o.o.</w:t>
      </w:r>
      <w:r w:rsidR="00BF3330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>u stečaju,</w:t>
      </w:r>
      <w:r w:rsidR="00522061">
        <w:rPr>
          <w:rFonts w:hAnsi="Times New Roman" w:ascii="Times New Roman"/>
          <w:sz w:val="24"/>
          <w:szCs w:val="24"/>
          <w:u w:val="single"/>
          <w:lang w:val="pl-PL"/>
        </w:rPr>
        <w:t xml:space="preserve"> Zagreb,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u w:val="single"/>
          <w:lang w:val="pl-PL"/>
        </w:rPr>
        <w:t>Petrinjska 45</w:t>
      </w:r>
      <w:r w:rsidR="00987CA5">
        <w:rPr>
          <w:rFonts w:hAnsi="Times New Roman" w:ascii="Times New Roman"/>
          <w:sz w:val="24"/>
          <w:szCs w:val="24"/>
          <w:u w:val="single"/>
          <w:lang w:val="pl-PL"/>
        </w:rPr>
        <w:t xml:space="preserve">, 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 xml:space="preserve">OIB: </w:t>
      </w:r>
      <w:r>
        <w:rPr>
          <w:rFonts w:hAnsi="Times New Roman" w:ascii="Times New Roman"/>
          <w:sz w:val="24"/>
          <w:szCs w:val="24"/>
          <w:u w:val="single"/>
          <w:lang w:val="pl-PL"/>
        </w:rPr>
        <w:t>10668904587</w:t>
      </w:r>
      <w:r w:rsidR="00871C59">
        <w:rPr>
          <w:rFonts w:hAnsi="Times New Roman" w:ascii="Times New Roman"/>
          <w:sz w:val="24"/>
          <w:szCs w:val="24"/>
          <w:u w:val="single"/>
          <w:lang w:val="pl-PL"/>
        </w:rPr>
        <w:t>,</w:t>
      </w:r>
    </w:p>
    <w:p w:rsidRDefault="00702487" w:rsidP="00702487" w:rsidR="00702487" w:rsidRPr="00325DE1">
      <w:pPr>
        <w:pStyle w:val="NoSpacing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NoSpacing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NoSpacing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AE021C" w:rsidP="002929D6" w:rsidR="00702487">
      <w:pPr>
        <w:pStyle w:val="NoSpacing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2523B1">
        <w:rPr>
          <w:rFonts w:hAnsi="Times New Roman" w:ascii="Times New Roman"/>
          <w:b/>
          <w:sz w:val="24"/>
          <w:szCs w:val="24"/>
        </w:rPr>
        <w:t>V</w:t>
      </w:r>
      <w:r w:rsidR="002929D6" w:rsidRPr="002523B1">
        <w:rPr>
          <w:rFonts w:hAnsi="Times New Roman" w:ascii="Times New Roman"/>
          <w:b/>
          <w:sz w:val="24"/>
          <w:szCs w:val="24"/>
        </w:rPr>
        <w:t>iši isplatni red</w:t>
      </w:r>
    </w:p>
    <w:p w:rsidRDefault="00201246" w:rsidP="00201246" w:rsidR="00201246" w:rsidRPr="002523B1">
      <w:pPr>
        <w:pStyle w:val="NoSpacing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9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/>
      </w:tblPr>
      <w:tblGrid>
        <w:gridCol w:w="1243"/>
        <w:gridCol w:w="1652"/>
        <w:gridCol w:w="1317"/>
        <w:gridCol w:w="1269"/>
        <w:gridCol w:w="1243"/>
        <w:gridCol w:w="1544"/>
        <w:gridCol w:w="1200"/>
        <w:gridCol w:w="1544"/>
      </w:tblGrid>
      <w:tr w:rsidTr="005F1D86" w:rsidR="00C16443" w:rsidRPr="005530D3">
        <w:trPr>
          <w:jc w:val="center"/>
        </w:trPr>
        <w:tc>
          <w:tcPr>
            <w:tcW w:type="pct" w:w="564"/>
            <w:vAlign w:val="center"/>
          </w:tcPr>
          <w:p w:rsidRDefault="00702487" w:rsidP="006B68B7" w:rsidR="00702487" w:rsidRPr="005530D3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50"/>
            <w:vAlign w:val="center"/>
          </w:tcPr>
          <w:p w:rsidRDefault="00702487" w:rsidP="006B68B7" w:rsidR="00702487" w:rsidRPr="005530D3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598"/>
            <w:vAlign w:val="center"/>
          </w:tcPr>
          <w:p w:rsidRDefault="00702487" w:rsidP="006B68B7" w:rsidR="00702487" w:rsidRPr="005530D3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6"/>
            <w:vAlign w:val="center"/>
          </w:tcPr>
          <w:p w:rsidRDefault="00702487" w:rsidP="006B68B7" w:rsidR="00702487" w:rsidRPr="005530D3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64"/>
            <w:vAlign w:val="center"/>
          </w:tcPr>
          <w:p w:rsidRDefault="00702487" w:rsidP="006B68B7" w:rsidR="00702487" w:rsidRPr="005530D3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5530D3">
              <w:rPr>
                <w:rStyle w:val="FootnoteReferenc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01"/>
            <w:vAlign w:val="center"/>
          </w:tcPr>
          <w:p w:rsidRDefault="00702487" w:rsidP="006B68B7" w:rsidR="00702487" w:rsidRPr="005530D3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5"/>
            <w:vAlign w:val="center"/>
          </w:tcPr>
          <w:p w:rsidRDefault="00702487" w:rsidP="006B68B7" w:rsidR="00702487" w:rsidRPr="005530D3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6B68B7" w:rsidR="00702487" w:rsidRPr="005530D3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701"/>
            <w:vAlign w:val="center"/>
          </w:tcPr>
          <w:p w:rsidRDefault="00702487" w:rsidP="006B68B7" w:rsidR="00702487" w:rsidRPr="005530D3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530D3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5F1D86" w:rsidR="00D64AF4" w:rsidRPr="005530D3">
        <w:trPr>
          <w:jc w:val="center"/>
        </w:trPr>
        <w:tc>
          <w:tcPr>
            <w:tcW w:type="pct" w:w="564"/>
            <w:vAlign w:val="center"/>
          </w:tcPr>
          <w:p w:rsidRDefault="00D64AF4" w:rsidP="00D64AF4" w:rsidR="00D64AF4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50"/>
            <w:vAlign w:val="center"/>
          </w:tcPr>
          <w:p w:rsidRDefault="00D64AF4" w:rsidP="00D64AF4" w:rsidR="00D64AF4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RH, Ministarstvo financija, Porezna uprava, PU Zagreb, zastupana po ŽDO u Zagrebu</w:t>
            </w:r>
          </w:p>
        </w:tc>
        <w:tc>
          <w:tcPr>
            <w:tcW w:type="pct" w:w="598"/>
            <w:vAlign w:val="center"/>
          </w:tcPr>
          <w:p w:rsidRDefault="00D64AF4" w:rsidP="00D64AF4" w:rsidR="00D64AF4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76"/>
            <w:vAlign w:val="center"/>
          </w:tcPr>
          <w:p w:rsidRDefault="00D64AF4" w:rsidP="00D64AF4" w:rsidR="00D64AF4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pct" w:w="564"/>
            <w:vAlign w:val="center"/>
          </w:tcPr>
          <w:p w:rsidRDefault="00D64AF4" w:rsidP="00D64AF4" w:rsidR="00D64AF4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83.498,53</w:t>
            </w:r>
          </w:p>
        </w:tc>
        <w:tc>
          <w:tcPr>
            <w:tcW w:type="pct" w:w="701"/>
            <w:vAlign w:val="center"/>
          </w:tcPr>
          <w:p w:rsidRDefault="00D64AF4" w:rsidP="00D64AF4" w:rsidR="00D64AF4" w:rsidRPr="005530D3">
            <w:pPr>
              <w:pStyle w:val="NoSpacing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Prijava poreza na dobit, prijava turističke članarine, prijava spomeničke rente, ovjereni izlist iz ISPU </w:t>
            </w:r>
          </w:p>
        </w:tc>
        <w:tc>
          <w:tcPr>
            <w:tcW w:type="pct" w:w="545"/>
            <w:vAlign w:val="center"/>
          </w:tcPr>
          <w:p w:rsidRDefault="00D64AF4" w:rsidP="00D64AF4" w:rsidR="00D64AF4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83.498,53</w:t>
            </w:r>
          </w:p>
        </w:tc>
        <w:tc>
          <w:tcPr>
            <w:tcW w:type="pct" w:w="701"/>
            <w:vAlign w:val="center"/>
          </w:tcPr>
          <w:p w:rsidRDefault="00D64AF4" w:rsidP="00D64AF4" w:rsidR="00D64AF4" w:rsidRPr="005530D3">
            <w:pPr>
              <w:pStyle w:val="NoSpacing"/>
              <w:jc w:val="both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Prijava poreza na dobit, prijava turističke članarine, prijava spomeničke rente, ovjereni izlist iz ISPU </w:t>
            </w:r>
          </w:p>
        </w:tc>
      </w:tr>
      <w:tr w:rsidTr="005F1D86" w:rsidR="00B91232" w:rsidRPr="005530D3">
        <w:trPr>
          <w:jc w:val="center"/>
        </w:trPr>
        <w:tc>
          <w:tcPr>
            <w:tcW w:type="pct" w:w="564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50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Zagrebački holding d.o.o., zastupano po punomoćniku Romina Benčić, dipl.iur.</w:t>
            </w:r>
          </w:p>
        </w:tc>
        <w:tc>
          <w:tcPr>
            <w:tcW w:type="pct" w:w="598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576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Ulica grada Vukovara 41</w:t>
            </w:r>
          </w:p>
        </w:tc>
        <w:tc>
          <w:tcPr>
            <w:tcW w:type="pct" w:w="564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760,09</w:t>
            </w:r>
          </w:p>
        </w:tc>
        <w:tc>
          <w:tcPr>
            <w:tcW w:type="pct" w:w="701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Računi, izračun kamata, rješenje o ovrsi na temelju vjerodostojne isprave posl.br. Ovrv-14355/2016 izdano 09.12.2016. od jb Ilinke Lisonek iz Zgb, pravomoćno i ovršno 29.12.2016.</w:t>
            </w:r>
          </w:p>
        </w:tc>
        <w:tc>
          <w:tcPr>
            <w:tcW w:type="pct" w:w="545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760,09</w:t>
            </w:r>
          </w:p>
        </w:tc>
        <w:tc>
          <w:tcPr>
            <w:tcW w:type="pct" w:w="701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Računi, izračun kamata, rješenje o ovrsi na temelju vjerodostojne isprave posl.br. Ovrv-14355/2016 izdano 09.12.2016. od jb Ilinke Lisonek iz Zgb, pravomoćno i ovršno 29.12.2016.</w:t>
            </w:r>
          </w:p>
        </w:tc>
      </w:tr>
      <w:tr w:rsidTr="005F1D86" w:rsidR="00B91232" w:rsidRPr="005530D3">
        <w:trPr>
          <w:jc w:val="center"/>
        </w:trPr>
        <w:tc>
          <w:tcPr>
            <w:tcW w:type="pct" w:w="564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</w:t>
            </w:r>
            <w:r w:rsidRPr="005530D3"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50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HRVATSKI TELEKOM d.d.</w:t>
            </w:r>
          </w:p>
        </w:tc>
        <w:tc>
          <w:tcPr>
            <w:tcW w:type="pct" w:w="598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pct" w:w="576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5530D3">
              <w:rPr>
                <w:rFonts w:hAnsi="Times New Roman" w:ascii="Times New Roman"/>
                <w:sz w:val="20"/>
                <w:szCs w:val="20"/>
              </w:rPr>
              <w:t xml:space="preserve">Zagreb, </w:t>
            </w:r>
            <w:r>
              <w:rPr>
                <w:rFonts w:hAnsi="Times New Roman" w:ascii="Times New Roman"/>
                <w:sz w:val="20"/>
                <w:szCs w:val="20"/>
              </w:rPr>
              <w:t>Roberta Frangeša Mihanovića 9</w:t>
            </w:r>
          </w:p>
        </w:tc>
        <w:tc>
          <w:tcPr>
            <w:tcW w:type="pct" w:w="564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8.324,43</w:t>
            </w:r>
          </w:p>
        </w:tc>
        <w:tc>
          <w:tcPr>
            <w:tcW w:type="pct" w:w="701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Specifikacija potraživanja, IOS, obračun kamata, rješenje o ovrsi pravomoćno i ovršno Ovrv-13056/14</w:t>
            </w:r>
          </w:p>
        </w:tc>
        <w:tc>
          <w:tcPr>
            <w:tcW w:type="pct" w:w="545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8.324,43</w:t>
            </w:r>
          </w:p>
        </w:tc>
        <w:tc>
          <w:tcPr>
            <w:tcW w:type="pct" w:w="701"/>
            <w:vAlign w:val="center"/>
          </w:tcPr>
          <w:p w:rsidRDefault="00B91232" w:rsidP="00B91232" w:rsidR="00B91232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Specifikacija potraživanja, IOS, obračun kamata, rješenje o ovrsi pravomoćno i ovršno Ovrv-13056/14</w:t>
            </w:r>
          </w:p>
        </w:tc>
      </w:tr>
    </w:tbl>
    <w:p w:rsidRDefault="00201246" w:rsidP="00201246" w:rsidR="00201246">
      <w:pPr>
        <w:pStyle w:val="NoSpacing"/>
        <w:ind w:firstLine="708" w:left="637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</w:t>
      </w:r>
      <w:r w:rsidR="00B91232">
        <w:rPr>
          <w:rFonts w:hAnsi="Times New Roman" w:ascii="Times New Roman"/>
          <w:sz w:val="24"/>
        </w:rPr>
        <w:t>92.583,05</w:t>
      </w:r>
    </w:p>
    <w:p w:rsidRDefault="001C1A7F" w:rsidP="001C1A7F" w:rsidR="001C1A7F">
      <w:pPr>
        <w:jc w:val="center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lastRenderedPageBreak/>
        <w:t>II. TABLICA RAZLUČNIH PRAVA</w:t>
      </w:r>
    </w:p>
    <w:tbl>
      <w:tblPr>
        <w:tblW w:type="dxa" w:w="11230"/>
        <w:jc w:val="center"/>
        <w:tblLayout w:type="fixed"/>
        <w:tblLook w:val="0000"/>
      </w:tblPr>
      <w:tblGrid>
        <w:gridCol w:w="857"/>
        <w:gridCol w:w="1649"/>
        <w:gridCol w:w="1418"/>
        <w:gridCol w:w="1059"/>
        <w:gridCol w:w="1261"/>
        <w:gridCol w:w="1265"/>
        <w:gridCol w:w="1303"/>
        <w:gridCol w:w="2418"/>
      </w:tblGrid>
      <w:tr w:rsidTr="00273096" w:rsidR="001C1A7F">
        <w:trPr>
          <w:jc w:val="center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273096" w:rsidR="001C1A7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1C1A7F" w:rsidP="00273096" w:rsidR="001C1A7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273096" w:rsidR="001C1A7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273096" w:rsidR="001C1A7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dxa" w:w="10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273096" w:rsidR="001C1A7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 / sjedište razlučnog vjerovnika</w:t>
            </w:r>
          </w:p>
        </w:tc>
        <w:tc>
          <w:tcPr>
            <w:tcW w:type="dxa" w:w="1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273096" w:rsidR="001C1A7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dxa" w:w="12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273096" w:rsidR="001C1A7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dxa" w:w="13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273096" w:rsidR="001C1A7F">
            <w:pPr>
              <w:pStyle w:val="NoSpacing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dxa" w:w="2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273096" w:rsidR="001C1A7F">
            <w:pPr>
              <w:pStyle w:val="NoSpacing"/>
              <w:jc w:val="center"/>
            </w:pPr>
            <w:r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273096" w:rsidR="001C1A7F">
        <w:trPr>
          <w:jc w:val="center"/>
        </w:trPr>
        <w:tc>
          <w:tcPr>
            <w:tcW w:type="dxa" w:w="85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1C1A7F" w:rsidR="001C1A7F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1/1.</w:t>
            </w:r>
          </w:p>
        </w:tc>
        <w:tc>
          <w:tcPr>
            <w:tcW w:type="dxa" w:w="164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1C1A7F" w:rsidR="001C1A7F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RH, Ministarstvo financija, Porezna uprava, PU Zagreb, zastupana po ŽDO u Zagrebu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1C1A7F" w:rsidR="001C1A7F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0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1C1A7F" w:rsidR="001C1A7F" w:rsidRPr="005530D3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 Savska cesta 41</w:t>
            </w:r>
          </w:p>
        </w:tc>
        <w:tc>
          <w:tcPr>
            <w:tcW w:type="dxa" w:w="126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1C1A7F" w:rsidR="001C1A7F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Evidencija MUP-a od 29.12.2014.god., prometna dozvola predmetnog vozila</w:t>
            </w:r>
          </w:p>
        </w:tc>
        <w:tc>
          <w:tcPr>
            <w:tcW w:type="dxa" w:w="126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1C1A7F" w:rsidR="001C1A7F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83.825,55 + kte</w:t>
            </w:r>
          </w:p>
        </w:tc>
        <w:tc>
          <w:tcPr>
            <w:tcW w:type="dxa" w:w="130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1C1A7F" w:rsidR="001C1A7F">
            <w:pPr>
              <w:pStyle w:val="NoSpacing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pljenidbom, procjenom i prodajom pokretnina Klasa: UP/I-415-02/2014-001/03663 od 16.12.2014</w:t>
            </w:r>
          </w:p>
        </w:tc>
        <w:tc>
          <w:tcPr>
            <w:tcW w:type="dxa" w:w="2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vAlign w:val="center"/>
          </w:tcPr>
          <w:p w:rsidRDefault="001C1A7F" w:rsidP="001C1A7F" w:rsidR="001C1A7F">
            <w:pPr>
              <w:pStyle w:val="NoSpacing"/>
              <w:jc w:val="both"/>
            </w:pPr>
            <w:r w:rsidRPr="001C1A7F">
              <w:rPr>
                <w:rFonts w:hAnsi="Times New Roman" w:ascii="Times New Roman"/>
                <w:sz w:val="20"/>
                <w:szCs w:val="20"/>
              </w:rPr>
              <w:t>Osobni automobil marke Mercedes Klasa E 250 CDI, godina proizvodnje 2010., reg.oz. ZG 3933 FJ</w:t>
            </w:r>
            <w:r>
              <w:rPr>
                <w:rFonts w:hAnsi="Times New Roman" w:ascii="Times New Roman"/>
                <w:sz w:val="20"/>
                <w:szCs w:val="20"/>
              </w:rPr>
              <w:t>, broj šasije WDD2120031A026607</w:t>
            </w:r>
          </w:p>
        </w:tc>
      </w:tr>
    </w:tbl>
    <w:p w:rsidRDefault="00201246" w:rsidP="00702487" w:rsidR="00201246">
      <w:pPr>
        <w:pStyle w:val="NoSpacing"/>
        <w:rPr>
          <w:rFonts w:hAnsi="Times New Roman" w:ascii="Times New Roman"/>
          <w:sz w:val="24"/>
        </w:rPr>
      </w:pPr>
    </w:p>
    <w:p w:rsidRDefault="00201246" w:rsidP="00702487" w:rsidR="00201246">
      <w:pPr>
        <w:pStyle w:val="NoSpacing"/>
        <w:rPr>
          <w:rFonts w:hAnsi="Times New Roman" w:ascii="Times New Roman"/>
          <w:sz w:val="24"/>
        </w:rPr>
      </w:pPr>
    </w:p>
    <w:p w:rsidRDefault="00C7344F" w:rsidP="00702487" w:rsidR="007A223E">
      <w:pPr>
        <w:pStyle w:val="NoSpacing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M</w:t>
      </w:r>
      <w:r w:rsidRPr="003726DD">
        <w:rPr>
          <w:rFonts w:hAnsi="Times New Roman" w:ascii="Times New Roman"/>
          <w:sz w:val="24"/>
        </w:rPr>
        <w:t>jesto i datum</w:t>
      </w:r>
      <w:r>
        <w:rPr>
          <w:rFonts w:hAnsi="Times New Roman" w:ascii="Times New Roman"/>
          <w:sz w:val="24"/>
        </w:rPr>
        <w:t>: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B91232" w:rsidP="00702487" w:rsidR="00B9123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>12.09.2018</w:t>
      </w:r>
      <w:r w:rsidR="00C7344F">
        <w:rPr>
          <w:rFonts w:hAnsi="Times New Roman" w:ascii="Times New Roman"/>
          <w:sz w:val="24"/>
          <w:u w:val="single"/>
        </w:rPr>
        <w:t>._______</w:t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</w:r>
      <w:r w:rsidR="00201246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Za ELKOCHEM d.o.o. u stečaju</w:t>
      </w:r>
    </w:p>
    <w:p w:rsidRDefault="00201246" w:rsidP="00B91232" w:rsidR="00702487" w:rsidRPr="003726DD">
      <w:pPr>
        <w:ind w:firstLine="708" w:left="424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Zvonimir Bodrožić</w:t>
      </w:r>
      <w:r w:rsidR="00C7344F">
        <w:rPr>
          <w:rFonts w:hAnsi="Times New Roman" w:ascii="Times New Roman"/>
          <w:sz w:val="24"/>
        </w:rPr>
        <w:t>, stečajni upravitelj</w:t>
      </w:r>
    </w:p>
    <w:sectPr w:rsidSect="00990292" w:rsidR="00702487" w:rsidRPr="003726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3CE" w:rsidP="00702487" w:rsidR="00ED73CE">
      <w:pPr>
        <w:spacing w:after="0"/>
      </w:pPr>
      <w:r>
        <w:separator/>
      </w:r>
    </w:p>
  </w:endnote>
  <w:endnote w:id="0" w:type="continuationSeparator">
    <w:p w:rsidRDefault="00ED73CE" w:rsidP="00702487" w:rsidR="00ED73C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3CE" w:rsidP="00702487" w:rsidR="00ED73CE">
      <w:pPr>
        <w:spacing w:after="0"/>
      </w:pPr>
      <w:r>
        <w:separator/>
      </w:r>
    </w:p>
  </w:footnote>
  <w:footnote w:id="0" w:type="continuationSeparator">
    <w:p w:rsidRDefault="00ED73CE" w:rsidP="00702487" w:rsidR="00ED73CE">
      <w:pPr>
        <w:spacing w:after="0"/>
      </w:pPr>
      <w:r>
        <w:continuationSeparator/>
      </w:r>
    </w:p>
  </w:footnote>
  <w:footnote w:id="1">
    <w:p w:rsidRDefault="00F01CEC" w:rsidP="006B68B7" w:rsidR="00F01CEC" w:rsidRPr="006B68B7">
      <w:pPr>
        <w:pStyle w:val="FootnoteText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452D1"/>
    <w:multiLevelType w:val="hybridMultilevel"/>
    <w:tmpl w:val="0560B538"/>
    <w:lvl w:tplc="A1E8F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2487"/>
    <w:rsid w:val="00036F27"/>
    <w:rsid w:val="00043869"/>
    <w:rsid w:val="000E00EC"/>
    <w:rsid w:val="000E6AFB"/>
    <w:rsid w:val="001207F0"/>
    <w:rsid w:val="00133119"/>
    <w:rsid w:val="001735AB"/>
    <w:rsid w:val="00175108"/>
    <w:rsid w:val="001C1A7F"/>
    <w:rsid w:val="001E4321"/>
    <w:rsid w:val="00201246"/>
    <w:rsid w:val="002523B1"/>
    <w:rsid w:val="00270A3D"/>
    <w:rsid w:val="002929D6"/>
    <w:rsid w:val="002D3E01"/>
    <w:rsid w:val="00321DC9"/>
    <w:rsid w:val="00351879"/>
    <w:rsid w:val="003750F7"/>
    <w:rsid w:val="003947CE"/>
    <w:rsid w:val="003D0A71"/>
    <w:rsid w:val="00417F9E"/>
    <w:rsid w:val="004C6921"/>
    <w:rsid w:val="005146DE"/>
    <w:rsid w:val="00522061"/>
    <w:rsid w:val="005530D3"/>
    <w:rsid w:val="005B12DF"/>
    <w:rsid w:val="005B3EA2"/>
    <w:rsid w:val="005F1D86"/>
    <w:rsid w:val="005F511A"/>
    <w:rsid w:val="00647413"/>
    <w:rsid w:val="00654DD2"/>
    <w:rsid w:val="00673438"/>
    <w:rsid w:val="006B2E3C"/>
    <w:rsid w:val="006B68B7"/>
    <w:rsid w:val="006E25C5"/>
    <w:rsid w:val="006E5C4C"/>
    <w:rsid w:val="00702487"/>
    <w:rsid w:val="0070324D"/>
    <w:rsid w:val="00732FE2"/>
    <w:rsid w:val="00744C73"/>
    <w:rsid w:val="00777DF2"/>
    <w:rsid w:val="007A223E"/>
    <w:rsid w:val="007B3F93"/>
    <w:rsid w:val="007C7040"/>
    <w:rsid w:val="0083389C"/>
    <w:rsid w:val="008512FB"/>
    <w:rsid w:val="00852A9E"/>
    <w:rsid w:val="00867B12"/>
    <w:rsid w:val="00871C59"/>
    <w:rsid w:val="00872D4B"/>
    <w:rsid w:val="008B1026"/>
    <w:rsid w:val="008C483C"/>
    <w:rsid w:val="009222D4"/>
    <w:rsid w:val="009453D6"/>
    <w:rsid w:val="0096354A"/>
    <w:rsid w:val="00984B4E"/>
    <w:rsid w:val="00987CA5"/>
    <w:rsid w:val="00990292"/>
    <w:rsid w:val="00A3153C"/>
    <w:rsid w:val="00AD2348"/>
    <w:rsid w:val="00AE021C"/>
    <w:rsid w:val="00AE5C10"/>
    <w:rsid w:val="00B91232"/>
    <w:rsid w:val="00B972D4"/>
    <w:rsid w:val="00BB3CFC"/>
    <w:rsid w:val="00BE52C7"/>
    <w:rsid w:val="00BF3330"/>
    <w:rsid w:val="00C07643"/>
    <w:rsid w:val="00C16443"/>
    <w:rsid w:val="00C51B70"/>
    <w:rsid w:val="00C61F72"/>
    <w:rsid w:val="00C7344F"/>
    <w:rsid w:val="00C80D69"/>
    <w:rsid w:val="00CA0803"/>
    <w:rsid w:val="00CC5781"/>
    <w:rsid w:val="00CD318A"/>
    <w:rsid w:val="00D23222"/>
    <w:rsid w:val="00D64AF4"/>
    <w:rsid w:val="00DC1FA5"/>
    <w:rsid w:val="00DD1D0F"/>
    <w:rsid w:val="00DD4FA1"/>
    <w:rsid w:val="00E2594C"/>
    <w:rsid w:val="00E80508"/>
    <w:rsid w:val="00EA6927"/>
    <w:rsid w:val="00ED73CE"/>
    <w:rsid w:val="00F01CEC"/>
    <w:rsid w:val="00F030E0"/>
    <w:rsid w:val="00F93DE0"/>
    <w:rsid w:val="00FA7B00"/>
    <w:rsid w:val="00FD1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NoSpacing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FootnoteText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true" w:styleId="FootnoteTextChar" w:type="character">
    <w:name w:val="Footnote Text Char"/>
    <w:basedOn w:val="DefaultParagraphFont"/>
    <w:link w:val="FootnoteText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FootnoteReferenc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Header" w:type="paragraph">
    <w:name w:val="header"/>
    <w:basedOn w:val="Normal"/>
    <w:link w:val="HeaderChar"/>
    <w:uiPriority w:val="99"/>
    <w:semiHidden/>
    <w:unhideWhenUsed/>
    <w:rsid w:val="00C7344F"/>
    <w:pPr>
      <w:tabs>
        <w:tab w:pos="4536" w:val="center"/>
        <w:tab w:pos="9072" w:val="right"/>
      </w:tabs>
      <w:spacing w:after="0"/>
    </w:pPr>
  </w:style>
  <w:style w:customStyle="true" w:styleId="HeaderChar" w:type="character">
    <w:name w:val="Header Char"/>
    <w:basedOn w:val="DefaultParagraphFont"/>
    <w:link w:val="Header"/>
    <w:uiPriority w:val="99"/>
    <w:semiHidden/>
    <w:rsid w:val="00C7344F"/>
    <w:rPr>
      <w:rFonts w:cs="Times New Roman" w:eastAsia="Calibri" w:hAnsi="Calibri" w:ascii="Calibri"/>
      <w:lang w:eastAsia="en-US"/>
    </w:rPr>
  </w:style>
  <w:style w:styleId="Footer" w:type="paragraph">
    <w:name w:val="footer"/>
    <w:basedOn w:val="Normal"/>
    <w:link w:val="FooterChar"/>
    <w:uiPriority w:val="99"/>
    <w:semiHidden/>
    <w:unhideWhenUsed/>
    <w:rsid w:val="00C7344F"/>
    <w:pPr>
      <w:tabs>
        <w:tab w:pos="4536" w:val="center"/>
        <w:tab w:pos="9072" w:val="right"/>
      </w:tabs>
      <w:spacing w:after="0"/>
    </w:pPr>
  </w:style>
  <w:style w:customStyle="true" w:styleId="FooterChar" w:type="character">
    <w:name w:val="Footer Char"/>
    <w:basedOn w:val="DefaultParagraphFont"/>
    <w:link w:val="Footer"/>
    <w:uiPriority w:val="99"/>
    <w:semiHidden/>
    <w:rsid w:val="00C7344F"/>
    <w:rPr>
      <w:rFonts w:cs="Times New Roman"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NoSpacing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FootnoteText" w:type="paragraph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customStyle="1" w:styleId="FootnoteTextChar" w:type="character">
    <w:name w:val="Footnote Text Char"/>
    <w:basedOn w:val="DefaultParagraphFont"/>
    <w:link w:val="FootnoteText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FootnoteReferenc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1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EDA03E5-BC7E-4751-BD6B-ADC8E522B21E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398</properties:Words>
  <properties:Characters>2272</properties:Characters>
  <properties:Lines>18</properties:Lines>
  <properties:Paragraphs>5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2018-09-12T12:11:00Z</dcterms:created>
  <dc:creator>ADMINIBM</dc:creator>
  <cp:lastModifiedBy>Matija</cp:lastModifiedBy>
  <dcterms:modified xmlns:xsi="http://www.w3.org/2001/XMLSchema-instance" xsi:type="dcterms:W3CDTF">2018-09-12T12:11:00Z</dcterms:modified>
  <cp:revision>2</cp:revision>
</cp:coreProperties>
</file>