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c19e5" w14:paraId="72c19e5" w:rsidRDefault="00705848" w:rsidP="00705848" w:rsidR="00705848" w:rsidRPr="00705848">
      <w:pPr>
        <w:pStyle w:val="Bezproreda"/>
        <w15:collapsed w:val="false"/>
        <w:rPr>
          <w:rFonts w:cs="Times New Roman" w:hAnsi="Times New Roman" w:ascii="Times New Roman"/>
          <w:sz w:val="24"/>
          <w:szCs w:val="24"/>
        </w:rPr>
      </w:pPr>
      <w:bookmarkStart w:name="_GoBack" w:id="0"/>
      <w:bookmarkEnd w:id="0"/>
      <w:r w:rsidRPr="00705848">
        <w:rPr>
          <w:rFonts w:cs="Times New Roman" w:hAnsi="Times New Roman" w:ascii="Times New Roman"/>
          <w:sz w:val="24"/>
          <w:szCs w:val="24"/>
        </w:rPr>
        <w:t xml:space="preserve">           </w:t>
      </w:r>
      <w:r w:rsidRPr="00705848">
        <w:rPr>
          <w:rFonts w:cs="Times New Roman" w:hAnsi="Times New Roman" w:ascii="Times New Roman"/>
          <w:noProof/>
          <w:sz w:val="24"/>
          <w:szCs w:val="24"/>
          <w:lang w:eastAsia="hr-HR"/>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05848" w:rsidP="00705848" w:rsidR="00705848" w:rsidRPr="00705848">
      <w:pPr>
        <w:pStyle w:val="Bezproreda"/>
        <w:rPr>
          <w:rFonts w:cs="Times New Roman" w:hAnsi="Times New Roman" w:ascii="Times New Roman"/>
          <w:sz w:val="24"/>
          <w:szCs w:val="24"/>
        </w:rPr>
      </w:pPr>
      <w:r w:rsidRPr="00705848">
        <w:rPr>
          <w:rFonts w:cs="Times New Roman" w:hAnsi="Times New Roman" w:ascii="Times New Roman"/>
          <w:sz w:val="24"/>
          <w:szCs w:val="24"/>
        </w:rPr>
        <w:tab/>
      </w:r>
    </w:p>
    <w:p w:rsidRDefault="00705848" w:rsidP="00705848" w:rsidR="00705848" w:rsidRPr="00705848">
      <w:pPr>
        <w:pStyle w:val="Bezproreda"/>
        <w:rPr>
          <w:rFonts w:cs="Times New Roman" w:hAnsi="Times New Roman" w:ascii="Times New Roman"/>
          <w:sz w:val="24"/>
          <w:szCs w:val="24"/>
        </w:rPr>
      </w:pPr>
      <w:r w:rsidRPr="00705848">
        <w:rPr>
          <w:rFonts w:cs="Times New Roman" w:hAnsi="Times New Roman" w:ascii="Times New Roman"/>
          <w:sz w:val="24"/>
          <w:szCs w:val="24"/>
        </w:rPr>
        <w:t>REPUBLIKA HRVATSKA</w:t>
      </w:r>
      <w:r w:rsidRPr="00705848">
        <w:rPr>
          <w:rFonts w:cs="Times New Roman" w:hAnsi="Times New Roman" w:ascii="Times New Roman"/>
          <w:sz w:val="24"/>
          <w:szCs w:val="24"/>
        </w:rPr>
        <w:tab/>
      </w:r>
      <w:r w:rsidRPr="00705848">
        <w:rPr>
          <w:rFonts w:cs="Times New Roman" w:hAnsi="Times New Roman" w:ascii="Times New Roman"/>
          <w:sz w:val="24"/>
          <w:szCs w:val="24"/>
        </w:rPr>
        <w:tab/>
      </w:r>
      <w:r w:rsidRPr="00705848">
        <w:rPr>
          <w:rFonts w:cs="Times New Roman" w:hAnsi="Times New Roman" w:ascii="Times New Roman"/>
          <w:sz w:val="24"/>
          <w:szCs w:val="24"/>
        </w:rPr>
        <w:tab/>
      </w:r>
      <w:r w:rsidRPr="00705848">
        <w:rPr>
          <w:rFonts w:cs="Times New Roman" w:hAnsi="Times New Roman" w:ascii="Times New Roman"/>
          <w:sz w:val="24"/>
          <w:szCs w:val="24"/>
        </w:rPr>
        <w:tab/>
      </w:r>
      <w:r w:rsidRPr="00705848">
        <w:rPr>
          <w:rFonts w:cs="Times New Roman" w:hAnsi="Times New Roman" w:ascii="Times New Roman"/>
          <w:sz w:val="24"/>
          <w:szCs w:val="24"/>
        </w:rPr>
        <w:tab/>
      </w:r>
      <w:r w:rsidRPr="00705848">
        <w:rPr>
          <w:rFonts w:cs="Times New Roman" w:hAnsi="Times New Roman" w:ascii="Times New Roman"/>
          <w:sz w:val="24"/>
          <w:szCs w:val="24"/>
        </w:rPr>
        <w:tab/>
        <w:t xml:space="preserve">      </w:t>
      </w:r>
    </w:p>
    <w:p w:rsidRDefault="00705848" w:rsidP="00705848" w:rsidR="00705848" w:rsidRPr="00705848">
      <w:pPr>
        <w:pStyle w:val="Bezproreda"/>
        <w:rPr>
          <w:rFonts w:cs="Times New Roman" w:hAnsi="Times New Roman" w:ascii="Times New Roman"/>
          <w:sz w:val="24"/>
          <w:szCs w:val="24"/>
        </w:rPr>
      </w:pPr>
      <w:r w:rsidRPr="00705848">
        <w:rPr>
          <w:rFonts w:cs="Times New Roman" w:hAnsi="Times New Roman" w:ascii="Times New Roman"/>
          <w:sz w:val="24"/>
          <w:szCs w:val="24"/>
        </w:rPr>
        <w:t>TRGOVAČKI SUD U SPLITU</w:t>
      </w:r>
    </w:p>
    <w:p w:rsidRDefault="00646B20" w:rsidP="003D787B" w:rsidR="00646B20">
      <w:pPr>
        <w:pStyle w:val="Bezproreda"/>
        <w:rPr>
          <w:rFonts w:cs="Times New Roman" w:hAnsi="Times New Roman" w:ascii="Times New Roman"/>
          <w:sz w:val="24"/>
          <w:szCs w:val="24"/>
        </w:rPr>
      </w:pPr>
      <w:r w:rsidRPr="00B15E7C">
        <w:rPr>
          <w:rFonts w:cs="Times New Roman" w:hAnsi="Times New Roman" w:ascii="Times New Roman"/>
          <w:sz w:val="24"/>
          <w:szCs w:val="24"/>
        </w:rPr>
        <w:t xml:space="preserve">Split, </w:t>
      </w:r>
      <w:r w:rsidR="002B2C84">
        <w:rPr>
          <w:rFonts w:cs="Times New Roman" w:hAnsi="Times New Roman" w:ascii="Times New Roman"/>
          <w:sz w:val="24"/>
          <w:szCs w:val="24"/>
        </w:rPr>
        <w:t>Suko</w:t>
      </w:r>
      <w:r w:rsidR="008C3540" w:rsidRPr="00B15E7C">
        <w:rPr>
          <w:rFonts w:cs="Times New Roman" w:hAnsi="Times New Roman" w:ascii="Times New Roman"/>
          <w:sz w:val="24"/>
          <w:szCs w:val="24"/>
        </w:rPr>
        <w:t>išanska</w:t>
      </w:r>
      <w:r w:rsidR="003D787B">
        <w:rPr>
          <w:rFonts w:cs="Times New Roman" w:hAnsi="Times New Roman" w:ascii="Times New Roman"/>
          <w:sz w:val="24"/>
          <w:szCs w:val="24"/>
        </w:rPr>
        <w:t xml:space="preserve"> </w:t>
      </w:r>
      <w:r w:rsidRPr="00B15E7C">
        <w:rPr>
          <w:rFonts w:cs="Times New Roman" w:hAnsi="Times New Roman" w:ascii="Times New Roman"/>
          <w:sz w:val="24"/>
          <w:szCs w:val="24"/>
        </w:rPr>
        <w:t>6</w:t>
      </w:r>
    </w:p>
    <w:p w:rsidRDefault="003D787B" w:rsidP="003D787B" w:rsidR="003D787B" w:rsidRPr="003D787B">
      <w:pPr>
        <w:pStyle w:val="Bezproreda"/>
        <w:spacing w:before="240"/>
        <w:jc w:val="center"/>
        <w:rPr>
          <w:rFonts w:cs="Times New Roman" w:hAnsi="Times New Roman" w:ascii="Times New Roman"/>
          <w:spacing w:val="60"/>
          <w:sz w:val="24"/>
          <w:szCs w:val="24"/>
        </w:rPr>
      </w:pPr>
      <w:r w:rsidRPr="003D787B">
        <w:rPr>
          <w:rFonts w:cs="Times New Roman" w:hAnsi="Times New Roman" w:ascii="Times New Roman"/>
          <w:spacing w:val="60"/>
          <w:sz w:val="24"/>
          <w:szCs w:val="24"/>
        </w:rPr>
        <w:t>REPUBLIKA HRVATSKA</w:t>
      </w:r>
    </w:p>
    <w:p w:rsidRDefault="002B2C84" w:rsidP="003D787B" w:rsidR="0097393A" w:rsidRPr="00B15E7C">
      <w:pPr>
        <w:pStyle w:val="Bezproreda"/>
        <w:spacing w:before="240"/>
        <w:jc w:val="center"/>
        <w:rPr>
          <w:rFonts w:cs="Times New Roman" w:hAnsi="Times New Roman" w:ascii="Times New Roman"/>
          <w:sz w:val="24"/>
          <w:szCs w:val="24"/>
        </w:rPr>
      </w:pPr>
      <w:r>
        <w:rPr>
          <w:rFonts w:cs="Times New Roman" w:hAnsi="Times New Roman" w:ascii="Times New Roman"/>
          <w:spacing w:val="60"/>
          <w:sz w:val="24"/>
          <w:szCs w:val="24"/>
        </w:rPr>
        <w:t>RJEŠENJE</w:t>
      </w:r>
    </w:p>
    <w:p w:rsidRDefault="00646B20" w:rsidP="00646B20" w:rsidR="00646B20" w:rsidRPr="00B15E7C">
      <w:pPr>
        <w:pStyle w:val="Bezproreda"/>
        <w:rPr>
          <w:rFonts w:cs="Times New Roman" w:hAnsi="Times New Roman" w:ascii="Times New Roman"/>
          <w:sz w:val="24"/>
          <w:szCs w:val="24"/>
        </w:rPr>
      </w:pPr>
    </w:p>
    <w:p w:rsidRDefault="004A4B64" w:rsidP="0078275F" w:rsidR="0097393A" w:rsidRPr="00B15E7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Trgovački sud u Splitu, po sutkinji</w:t>
      </w:r>
      <w:r w:rsidR="00646B20" w:rsidRPr="00B15E7C">
        <w:rPr>
          <w:rFonts w:cs="Times New Roman" w:hAnsi="Times New Roman" w:ascii="Times New Roman"/>
          <w:sz w:val="24"/>
          <w:szCs w:val="24"/>
        </w:rPr>
        <w:t xml:space="preserve"> </w:t>
      </w:r>
      <w:r>
        <w:rPr>
          <w:rFonts w:cs="Times New Roman" w:hAnsi="Times New Roman" w:ascii="Times New Roman"/>
          <w:sz w:val="24"/>
          <w:szCs w:val="24"/>
        </w:rPr>
        <w:t>Ani Golub Gruić</w:t>
      </w:r>
      <w:r w:rsidR="00646B20" w:rsidRPr="00B15E7C">
        <w:rPr>
          <w:rFonts w:cs="Times New Roman" w:hAnsi="Times New Roman" w:ascii="Times New Roman"/>
          <w:sz w:val="24"/>
          <w:szCs w:val="24"/>
        </w:rPr>
        <w:t xml:space="preserve">, </w:t>
      </w:r>
      <w:r w:rsidR="00110667" w:rsidRPr="00110667">
        <w:rPr>
          <w:rFonts w:cs="Times New Roman" w:hAnsi="Times New Roman" w:ascii="Times New Roman"/>
          <w:sz w:val="24"/>
          <w:szCs w:val="24"/>
        </w:rPr>
        <w:t>u stečajnom postupku nad dužnikom MODRA ŠPILJA d.d. u stečaju, Ribarska ulica 72, Komiža, OIB: 30953977438,</w:t>
      </w:r>
      <w:r w:rsidR="0015253F">
        <w:rPr>
          <w:rFonts w:cs="Times New Roman" w:hAnsi="Times New Roman" w:ascii="Times New Roman"/>
          <w:sz w:val="24"/>
          <w:szCs w:val="24"/>
        </w:rPr>
        <w:t xml:space="preserve"> </w:t>
      </w:r>
      <w:r w:rsidR="00B0755A">
        <w:rPr>
          <w:rFonts w:cs="Times New Roman" w:hAnsi="Times New Roman" w:ascii="Times New Roman"/>
          <w:sz w:val="24"/>
          <w:szCs w:val="24"/>
        </w:rPr>
        <w:t xml:space="preserve">dana </w:t>
      </w:r>
      <w:r w:rsidR="00110667">
        <w:rPr>
          <w:rFonts w:cs="Times New Roman" w:hAnsi="Times New Roman" w:ascii="Times New Roman"/>
          <w:sz w:val="24"/>
          <w:szCs w:val="24"/>
        </w:rPr>
        <w:t>13. studenog</w:t>
      </w:r>
      <w:r w:rsidR="0033649D">
        <w:rPr>
          <w:rFonts w:cs="Times New Roman" w:hAnsi="Times New Roman" w:ascii="Times New Roman"/>
          <w:sz w:val="24"/>
          <w:szCs w:val="24"/>
        </w:rPr>
        <w:t xml:space="preserve"> 2015</w:t>
      </w:r>
      <w:r w:rsidR="00886E80">
        <w:rPr>
          <w:rFonts w:cs="Times New Roman" w:hAnsi="Times New Roman" w:ascii="Times New Roman"/>
          <w:sz w:val="24"/>
          <w:szCs w:val="24"/>
          <w:lang w:val="en-AU"/>
        </w:rPr>
        <w:t>.</w:t>
      </w:r>
      <w:r w:rsidR="003D787B">
        <w:rPr>
          <w:rFonts w:cs="Times New Roman" w:hAnsi="Times New Roman" w:ascii="Times New Roman"/>
          <w:sz w:val="24"/>
          <w:szCs w:val="24"/>
          <w:lang w:val="en-AU"/>
        </w:rPr>
        <w:t xml:space="preserve"> </w:t>
      </w:r>
      <w:r w:rsidR="00886E80">
        <w:rPr>
          <w:rFonts w:cs="Times New Roman" w:hAnsi="Times New Roman" w:ascii="Times New Roman"/>
          <w:sz w:val="24"/>
          <w:szCs w:val="24"/>
          <w:lang w:val="en-AU"/>
        </w:rPr>
        <w:t xml:space="preserve">godine </w:t>
      </w:r>
    </w:p>
    <w:p w:rsidRDefault="002B2C84" w:rsidP="0078275F" w:rsidR="003022B9">
      <w:pPr>
        <w:pStyle w:val="Bezproreda"/>
        <w:spacing w:after="300" w:before="300"/>
        <w:jc w:val="center"/>
        <w:rPr>
          <w:rFonts w:cs="Times New Roman" w:hAnsi="Times New Roman" w:ascii="Times New Roman"/>
          <w:sz w:val="24"/>
          <w:szCs w:val="24"/>
        </w:rPr>
      </w:pPr>
      <w:r>
        <w:rPr>
          <w:rFonts w:cs="Times New Roman" w:hAnsi="Times New Roman" w:ascii="Times New Roman"/>
          <w:sz w:val="24"/>
          <w:szCs w:val="24"/>
        </w:rPr>
        <w:t xml:space="preserve">r i j e š i o </w:t>
      </w:r>
      <w:r w:rsidR="00646B20" w:rsidRPr="00B15E7C">
        <w:rPr>
          <w:rFonts w:cs="Times New Roman" w:hAnsi="Times New Roman" w:ascii="Times New Roman"/>
          <w:sz w:val="24"/>
          <w:szCs w:val="24"/>
        </w:rPr>
        <w:t xml:space="preserve">    j e</w:t>
      </w:r>
    </w:p>
    <w:p w:rsidRDefault="00C47AE4" w:rsidP="0078275F" w:rsidR="00646B2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w:t>
      </w:r>
      <w:r w:rsidR="003022B9">
        <w:rPr>
          <w:rFonts w:cs="Times New Roman" w:hAnsi="Times New Roman" w:ascii="Times New Roman"/>
          <w:sz w:val="24"/>
          <w:szCs w:val="24"/>
        </w:rPr>
        <w:t xml:space="preserve">I. </w:t>
      </w:r>
      <w:r w:rsidR="0019415B">
        <w:rPr>
          <w:rFonts w:cs="Times New Roman" w:hAnsi="Times New Roman" w:ascii="Times New Roman"/>
          <w:sz w:val="24"/>
          <w:szCs w:val="24"/>
        </w:rPr>
        <w:t>O</w:t>
      </w:r>
      <w:r w:rsidR="003022B9">
        <w:rPr>
          <w:rFonts w:cs="Times New Roman" w:hAnsi="Times New Roman" w:ascii="Times New Roman"/>
          <w:sz w:val="24"/>
          <w:szCs w:val="24"/>
        </w:rPr>
        <w:t xml:space="preserve">dređuje se </w:t>
      </w:r>
      <w:r w:rsidR="0019415B">
        <w:rPr>
          <w:rFonts w:cs="Times New Roman" w:hAnsi="Times New Roman" w:ascii="Times New Roman"/>
          <w:sz w:val="24"/>
          <w:szCs w:val="24"/>
        </w:rPr>
        <w:t xml:space="preserve">posebno ispitno ročište </w:t>
      </w:r>
      <w:r w:rsidR="003022B9">
        <w:rPr>
          <w:rFonts w:cs="Times New Roman" w:hAnsi="Times New Roman" w:ascii="Times New Roman"/>
          <w:sz w:val="24"/>
          <w:szCs w:val="24"/>
        </w:rPr>
        <w:t xml:space="preserve">za dan </w:t>
      </w:r>
      <w:r w:rsidR="00110667">
        <w:rPr>
          <w:rFonts w:cs="Times New Roman" w:hAnsi="Times New Roman" w:ascii="Times New Roman"/>
          <w:sz w:val="24"/>
          <w:szCs w:val="24"/>
        </w:rPr>
        <w:t>21. prosinca</w:t>
      </w:r>
      <w:r w:rsidR="003022B9">
        <w:rPr>
          <w:rFonts w:cs="Times New Roman" w:hAnsi="Times New Roman" w:ascii="Times New Roman"/>
          <w:sz w:val="24"/>
          <w:szCs w:val="24"/>
        </w:rPr>
        <w:t xml:space="preserve"> 2015</w:t>
      </w:r>
      <w:r w:rsidR="003D787B">
        <w:rPr>
          <w:rFonts w:cs="Times New Roman" w:hAnsi="Times New Roman" w:ascii="Times New Roman"/>
          <w:sz w:val="24"/>
          <w:szCs w:val="24"/>
        </w:rPr>
        <w:t>.</w:t>
      </w:r>
      <w:r w:rsidR="00853FD7">
        <w:rPr>
          <w:rFonts w:cs="Times New Roman" w:hAnsi="Times New Roman" w:ascii="Times New Roman"/>
          <w:sz w:val="24"/>
          <w:szCs w:val="24"/>
        </w:rPr>
        <w:t xml:space="preserve"> godine u </w:t>
      </w:r>
      <w:r w:rsidR="00110667">
        <w:rPr>
          <w:rFonts w:cs="Times New Roman" w:hAnsi="Times New Roman" w:ascii="Times New Roman"/>
          <w:sz w:val="24"/>
          <w:szCs w:val="24"/>
        </w:rPr>
        <w:t>09:30</w:t>
      </w:r>
      <w:r w:rsidR="00080724">
        <w:rPr>
          <w:rFonts w:cs="Times New Roman" w:hAnsi="Times New Roman" w:ascii="Times New Roman"/>
          <w:sz w:val="24"/>
          <w:szCs w:val="24"/>
        </w:rPr>
        <w:t xml:space="preserve"> sati</w:t>
      </w:r>
      <w:r w:rsidR="003022B9">
        <w:rPr>
          <w:rFonts w:cs="Times New Roman" w:hAnsi="Times New Roman" w:ascii="Times New Roman"/>
          <w:sz w:val="24"/>
          <w:szCs w:val="24"/>
        </w:rPr>
        <w:t>.</w:t>
      </w:r>
    </w:p>
    <w:p w:rsidRDefault="003022B9" w:rsidP="0078275F" w:rsidR="003022B9">
      <w:pPr>
        <w:pStyle w:val="Bezproreda"/>
        <w:spacing w:before="80"/>
        <w:ind w:firstLine="709"/>
        <w:jc w:val="both"/>
        <w:rPr>
          <w:rFonts w:cs="Times New Roman" w:hAnsi="Times New Roman" w:ascii="Times New Roman"/>
          <w:sz w:val="24"/>
          <w:szCs w:val="24"/>
        </w:rPr>
      </w:pPr>
      <w:r>
        <w:rPr>
          <w:rFonts w:cs="Times New Roman" w:hAnsi="Times New Roman" w:ascii="Times New Roman"/>
          <w:sz w:val="24"/>
          <w:szCs w:val="24"/>
        </w:rPr>
        <w:t>II. Ročišt</w:t>
      </w:r>
      <w:r w:rsidR="00705848">
        <w:rPr>
          <w:rFonts w:cs="Times New Roman" w:hAnsi="Times New Roman" w:ascii="Times New Roman"/>
          <w:sz w:val="24"/>
          <w:szCs w:val="24"/>
        </w:rPr>
        <w:t>e</w:t>
      </w:r>
      <w:r w:rsidR="00732EEA">
        <w:rPr>
          <w:rFonts w:cs="Times New Roman" w:hAnsi="Times New Roman" w:ascii="Times New Roman"/>
          <w:sz w:val="24"/>
          <w:szCs w:val="24"/>
        </w:rPr>
        <w:t xml:space="preserve"> će se održati u sudnici br.</w:t>
      </w:r>
      <w:r>
        <w:rPr>
          <w:rFonts w:cs="Times New Roman" w:hAnsi="Times New Roman" w:ascii="Times New Roman"/>
          <w:sz w:val="24"/>
          <w:szCs w:val="24"/>
        </w:rPr>
        <w:t xml:space="preserve"> 20</w:t>
      </w:r>
      <w:r w:rsidR="00705848">
        <w:rPr>
          <w:rFonts w:cs="Times New Roman" w:hAnsi="Times New Roman" w:ascii="Times New Roman"/>
          <w:sz w:val="24"/>
          <w:szCs w:val="24"/>
        </w:rPr>
        <w:t>2</w:t>
      </w:r>
      <w:r>
        <w:rPr>
          <w:rFonts w:cs="Times New Roman" w:hAnsi="Times New Roman" w:ascii="Times New Roman"/>
          <w:sz w:val="24"/>
          <w:szCs w:val="24"/>
        </w:rPr>
        <w:t>/II</w:t>
      </w:r>
      <w:r w:rsidR="00C47AE4">
        <w:rPr>
          <w:rFonts w:cs="Times New Roman" w:hAnsi="Times New Roman" w:ascii="Times New Roman"/>
          <w:sz w:val="24"/>
          <w:szCs w:val="24"/>
        </w:rPr>
        <w:t>,</w:t>
      </w:r>
      <w:r w:rsidR="002B2C84">
        <w:rPr>
          <w:rFonts w:cs="Times New Roman" w:hAnsi="Times New Roman" w:ascii="Times New Roman"/>
          <w:sz w:val="24"/>
          <w:szCs w:val="24"/>
        </w:rPr>
        <w:t xml:space="preserve"> Trgovačkog suda u Splitu, Suko</w:t>
      </w:r>
      <w:r>
        <w:rPr>
          <w:rFonts w:cs="Times New Roman" w:hAnsi="Times New Roman" w:ascii="Times New Roman"/>
          <w:sz w:val="24"/>
          <w:szCs w:val="24"/>
        </w:rPr>
        <w:t>išanska 6.</w:t>
      </w:r>
    </w:p>
    <w:p w:rsidRDefault="00732EEA" w:rsidP="00732EEA" w:rsidR="003022B9">
      <w:pPr>
        <w:pStyle w:val="Bezproreda"/>
        <w:spacing w:before="80"/>
        <w:ind w:firstLine="567"/>
        <w:jc w:val="both"/>
        <w:rPr>
          <w:rFonts w:cs="Times New Roman" w:hAnsi="Times New Roman" w:ascii="Times New Roman"/>
          <w:sz w:val="24"/>
          <w:szCs w:val="24"/>
        </w:rPr>
      </w:pPr>
      <w:r>
        <w:rPr>
          <w:rFonts w:cs="Times New Roman" w:hAnsi="Times New Roman" w:ascii="Times New Roman"/>
          <w:sz w:val="24"/>
          <w:szCs w:val="24"/>
        </w:rPr>
        <w:t xml:space="preserve"> </w:t>
      </w:r>
      <w:r w:rsidR="003022B9">
        <w:rPr>
          <w:rFonts w:cs="Times New Roman" w:hAnsi="Times New Roman" w:ascii="Times New Roman"/>
          <w:sz w:val="24"/>
          <w:szCs w:val="24"/>
        </w:rPr>
        <w:t xml:space="preserve">III. </w:t>
      </w:r>
      <w:r w:rsidR="00110667">
        <w:rPr>
          <w:rFonts w:cs="Times New Roman" w:hAnsi="Times New Roman" w:ascii="Times New Roman"/>
          <w:sz w:val="24"/>
          <w:szCs w:val="24"/>
        </w:rPr>
        <w:t xml:space="preserve">Ovo rješenje će se objaviti na </w:t>
      </w:r>
      <w:r w:rsidR="00110667" w:rsidRPr="00110667">
        <w:rPr>
          <w:rFonts w:cs="Times New Roman" w:eastAsia="Times New Roman" w:hAnsi="Times New Roman" w:ascii="Times New Roman"/>
          <w:sz w:val="24"/>
          <w:szCs w:val="24"/>
        </w:rPr>
        <w:t>mrežnoj stranici e-Og</w:t>
      </w:r>
      <w:r w:rsidR="00110667">
        <w:rPr>
          <w:rFonts w:cs="Times New Roman" w:eastAsia="Times New Roman" w:hAnsi="Times New Roman" w:ascii="Times New Roman"/>
          <w:sz w:val="24"/>
          <w:szCs w:val="24"/>
        </w:rPr>
        <w:t>lasna ploča sudova</w:t>
      </w:r>
      <w:r w:rsidR="00853FD7">
        <w:rPr>
          <w:rFonts w:cs="Times New Roman" w:hAnsi="Times New Roman" w:ascii="Times New Roman"/>
          <w:sz w:val="24"/>
          <w:szCs w:val="24"/>
        </w:rPr>
        <w:t>, što vjerovnicima služi kao poziv na zakazan</w:t>
      </w:r>
      <w:r w:rsidR="00A51CCA">
        <w:rPr>
          <w:rFonts w:cs="Times New Roman" w:hAnsi="Times New Roman" w:ascii="Times New Roman"/>
          <w:sz w:val="24"/>
          <w:szCs w:val="24"/>
        </w:rPr>
        <w:t>o</w:t>
      </w:r>
      <w:r w:rsidR="00853FD7">
        <w:rPr>
          <w:rFonts w:cs="Times New Roman" w:hAnsi="Times New Roman" w:ascii="Times New Roman"/>
          <w:sz w:val="24"/>
          <w:szCs w:val="24"/>
        </w:rPr>
        <w:t xml:space="preserve"> ročišt</w:t>
      </w:r>
      <w:r w:rsidR="00A51CCA">
        <w:rPr>
          <w:rFonts w:cs="Times New Roman" w:hAnsi="Times New Roman" w:ascii="Times New Roman"/>
          <w:sz w:val="24"/>
          <w:szCs w:val="24"/>
        </w:rPr>
        <w:t>e</w:t>
      </w:r>
      <w:r w:rsidR="003022B9">
        <w:rPr>
          <w:rFonts w:cs="Times New Roman" w:hAnsi="Times New Roman" w:ascii="Times New Roman"/>
          <w:sz w:val="24"/>
          <w:szCs w:val="24"/>
        </w:rPr>
        <w:t>.</w:t>
      </w:r>
    </w:p>
    <w:p w:rsidRDefault="00E630FF" w:rsidP="0078275F" w:rsidR="00E630FF">
      <w:pPr>
        <w:pStyle w:val="Bezproreda"/>
        <w:spacing w:before="80"/>
        <w:ind w:firstLine="708"/>
        <w:jc w:val="both"/>
        <w:rPr>
          <w:rFonts w:cs="Times New Roman" w:hAnsi="Times New Roman" w:ascii="Times New Roman"/>
          <w:sz w:val="24"/>
          <w:szCs w:val="24"/>
        </w:rPr>
      </w:pPr>
    </w:p>
    <w:p w:rsidRDefault="002B2C84" w:rsidP="0078275F" w:rsidR="002B2C84">
      <w:pPr>
        <w:pStyle w:val="Bezproreda"/>
        <w:spacing w:after="160" w:before="240"/>
        <w:jc w:val="center"/>
        <w:rPr>
          <w:rFonts w:cs="Times New Roman" w:hAnsi="Times New Roman" w:ascii="Times New Roman"/>
          <w:sz w:val="24"/>
          <w:szCs w:val="24"/>
        </w:rPr>
      </w:pPr>
      <w:r>
        <w:rPr>
          <w:rFonts w:cs="Times New Roman" w:hAnsi="Times New Roman" w:ascii="Times New Roman"/>
          <w:sz w:val="24"/>
          <w:szCs w:val="24"/>
        </w:rPr>
        <w:t>Obrazloženje</w:t>
      </w:r>
    </w:p>
    <w:p w:rsidRDefault="00110667" w:rsidP="00705848" w:rsidR="007A647D" w:rsidRPr="007A647D">
      <w:pPr>
        <w:pStyle w:val="Bezproreda"/>
        <w:spacing w:before="200"/>
        <w:ind w:firstLine="709"/>
        <w:jc w:val="both"/>
        <w:rPr>
          <w:rFonts w:cs="Times New Roman" w:hAnsi="Times New Roman" w:ascii="Times New Roman"/>
          <w:sz w:val="24"/>
          <w:szCs w:val="24"/>
        </w:rPr>
      </w:pPr>
      <w:r w:rsidRPr="00110667">
        <w:rPr>
          <w:rFonts w:cs="Times New Roman" w:hAnsi="Times New Roman" w:ascii="Times New Roman"/>
          <w:sz w:val="24"/>
          <w:szCs w:val="24"/>
        </w:rPr>
        <w:t>Rješenjem ovoga suda poslovni broj 5. St-113/2014 od 19. rujna 2014. godine otvoren je stečajni postupak nad dužnikom MODRA ŠPILJA d.d., Ribarska uli</w:t>
      </w:r>
      <w:r>
        <w:rPr>
          <w:rFonts w:cs="Times New Roman" w:hAnsi="Times New Roman" w:ascii="Times New Roman"/>
          <w:sz w:val="24"/>
          <w:szCs w:val="24"/>
        </w:rPr>
        <w:t>ca 72, Komiža, OIB: 30953977438</w:t>
      </w:r>
      <w:r w:rsidR="007A647D" w:rsidRPr="007A647D">
        <w:rPr>
          <w:rFonts w:cs="Times New Roman" w:hAnsi="Times New Roman" w:ascii="Times New Roman"/>
          <w:sz w:val="24"/>
          <w:szCs w:val="24"/>
        </w:rPr>
        <w:t>.</w:t>
      </w:r>
    </w:p>
    <w:p w:rsidRDefault="00102D54" w:rsidP="00102D54" w:rsidR="00A820B7" w:rsidRPr="0077430C">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Podneskom od 27. veljače</w:t>
      </w:r>
      <w:r w:rsidR="007A647D" w:rsidRPr="007A647D">
        <w:rPr>
          <w:rFonts w:cs="Times New Roman" w:hAnsi="Times New Roman" w:ascii="Times New Roman"/>
          <w:sz w:val="24"/>
          <w:szCs w:val="24"/>
        </w:rPr>
        <w:t xml:space="preserve"> 2015. godine stečajni upravitelj predložio je zakazivanje posebnog ispitnog ročišta na kojem bi se ispital</w:t>
      </w:r>
      <w:r>
        <w:rPr>
          <w:rFonts w:cs="Times New Roman" w:hAnsi="Times New Roman" w:ascii="Times New Roman"/>
          <w:sz w:val="24"/>
          <w:szCs w:val="24"/>
        </w:rPr>
        <w:t>e</w:t>
      </w:r>
      <w:r w:rsidR="007A647D" w:rsidRPr="007A647D">
        <w:rPr>
          <w:rFonts w:cs="Times New Roman" w:hAnsi="Times New Roman" w:ascii="Times New Roman"/>
          <w:sz w:val="24"/>
          <w:szCs w:val="24"/>
        </w:rPr>
        <w:t xml:space="preserve"> naknadno pristigl</w:t>
      </w:r>
      <w:r>
        <w:rPr>
          <w:rFonts w:cs="Times New Roman" w:hAnsi="Times New Roman" w:ascii="Times New Roman"/>
          <w:sz w:val="24"/>
          <w:szCs w:val="24"/>
        </w:rPr>
        <w:t>e</w:t>
      </w:r>
      <w:r w:rsidR="007A647D" w:rsidRPr="007A647D">
        <w:rPr>
          <w:rFonts w:cs="Times New Roman" w:hAnsi="Times New Roman" w:ascii="Times New Roman"/>
          <w:sz w:val="24"/>
          <w:szCs w:val="24"/>
        </w:rPr>
        <w:t xml:space="preserve"> prijav</w:t>
      </w:r>
      <w:r>
        <w:rPr>
          <w:rFonts w:cs="Times New Roman" w:hAnsi="Times New Roman" w:ascii="Times New Roman"/>
          <w:sz w:val="24"/>
          <w:szCs w:val="24"/>
        </w:rPr>
        <w:t>e tražbina</w:t>
      </w:r>
      <w:r w:rsidR="007A647D" w:rsidRPr="007A647D">
        <w:rPr>
          <w:rFonts w:cs="Times New Roman" w:hAnsi="Times New Roman" w:ascii="Times New Roman"/>
          <w:sz w:val="24"/>
          <w:szCs w:val="24"/>
        </w:rPr>
        <w:t xml:space="preserve"> </w:t>
      </w:r>
      <w:r w:rsidR="007A647D" w:rsidRPr="0077430C">
        <w:rPr>
          <w:rFonts w:cs="Times New Roman" w:hAnsi="Times New Roman" w:ascii="Times New Roman"/>
          <w:sz w:val="24"/>
          <w:szCs w:val="24"/>
        </w:rPr>
        <w:t xml:space="preserve">vjerovnika </w:t>
      </w:r>
      <w:r w:rsidRPr="0077430C">
        <w:rPr>
          <w:rFonts w:cs="Times New Roman" w:hAnsi="Times New Roman" w:ascii="Times New Roman"/>
          <w:sz w:val="24"/>
          <w:szCs w:val="24"/>
        </w:rPr>
        <w:t>I. i II. višeg isplatnog reda (tražbine prijavljene nakon isteka roka za prijavljivanje te tražbine prijavljene najkasnije u roku od tri mjeseca nakon prvoga ispitnog ročišta)</w:t>
      </w:r>
      <w:r w:rsidR="007A647D" w:rsidRPr="0077430C">
        <w:rPr>
          <w:rFonts w:cs="Times New Roman" w:hAnsi="Times New Roman" w:ascii="Times New Roman"/>
          <w:sz w:val="24"/>
          <w:szCs w:val="24"/>
        </w:rPr>
        <w:t>.</w:t>
      </w:r>
    </w:p>
    <w:p w:rsidRDefault="00E630FF" w:rsidP="00705848" w:rsidR="00853FD7" w:rsidRPr="0077430C">
      <w:pPr>
        <w:pStyle w:val="Bezproreda"/>
        <w:spacing w:before="200"/>
        <w:ind w:firstLine="708"/>
        <w:jc w:val="both"/>
        <w:rPr>
          <w:rFonts w:cs="Times New Roman" w:hAnsi="Times New Roman" w:ascii="Times New Roman"/>
          <w:sz w:val="24"/>
          <w:szCs w:val="24"/>
        </w:rPr>
      </w:pPr>
      <w:r w:rsidRPr="0077430C">
        <w:rPr>
          <w:rFonts w:cs="Times New Roman" w:hAnsi="Times New Roman" w:ascii="Times New Roman"/>
          <w:sz w:val="24"/>
          <w:szCs w:val="24"/>
        </w:rPr>
        <w:t>Slijedom navedenog, a</w:t>
      </w:r>
      <w:r w:rsidR="00705848" w:rsidRPr="0077430C">
        <w:rPr>
          <w:rFonts w:cs="Times New Roman" w:hAnsi="Times New Roman" w:ascii="Times New Roman"/>
          <w:sz w:val="24"/>
          <w:szCs w:val="24"/>
        </w:rPr>
        <w:t xml:space="preserve"> temeljem odredbe čl. 176. </w:t>
      </w:r>
      <w:r w:rsidR="00102D54" w:rsidRPr="0077430C">
        <w:rPr>
          <w:rFonts w:cs="Times New Roman" w:hAnsi="Times New Roman" w:ascii="Times New Roman"/>
          <w:sz w:val="24"/>
          <w:szCs w:val="24"/>
        </w:rPr>
        <w:t xml:space="preserve">Stečajnog zakona („Narodne novine“ 44/96, 29/99, 129/00, 123/03, 82/06, 116/10, 25/12, 133/12 i 45/13; dalje SZ) te članka </w:t>
      </w:r>
      <w:r w:rsidR="0077430C" w:rsidRPr="0077430C">
        <w:rPr>
          <w:rFonts w:cs="Times New Roman" w:hAnsi="Times New Roman" w:ascii="Times New Roman"/>
          <w:sz w:val="24"/>
          <w:szCs w:val="24"/>
        </w:rPr>
        <w:t xml:space="preserve">12. i  441. Stečajnog zakona („Narodne novine“ broj 71/15; dalje SZ/15) </w:t>
      </w:r>
      <w:r w:rsidR="00705848" w:rsidRPr="0077430C">
        <w:rPr>
          <w:rFonts w:cs="Times New Roman" w:hAnsi="Times New Roman" w:ascii="Times New Roman"/>
          <w:sz w:val="24"/>
          <w:szCs w:val="24"/>
        </w:rPr>
        <w:t xml:space="preserve">odlučeno </w:t>
      </w:r>
      <w:r w:rsidRPr="0077430C">
        <w:rPr>
          <w:rFonts w:cs="Times New Roman" w:hAnsi="Times New Roman" w:ascii="Times New Roman"/>
          <w:sz w:val="24"/>
          <w:szCs w:val="24"/>
        </w:rPr>
        <w:t xml:space="preserve">je </w:t>
      </w:r>
      <w:r w:rsidR="00705848" w:rsidRPr="0077430C">
        <w:rPr>
          <w:rFonts w:cs="Times New Roman" w:hAnsi="Times New Roman" w:ascii="Times New Roman"/>
          <w:sz w:val="24"/>
          <w:szCs w:val="24"/>
        </w:rPr>
        <w:t>kao u izreci ovog rješenja</w:t>
      </w:r>
      <w:r w:rsidR="007A647D" w:rsidRPr="0077430C">
        <w:rPr>
          <w:rFonts w:cs="Times New Roman" w:hAnsi="Times New Roman" w:ascii="Times New Roman"/>
          <w:sz w:val="24"/>
          <w:szCs w:val="24"/>
        </w:rPr>
        <w:t>.</w:t>
      </w:r>
    </w:p>
    <w:p w:rsidRDefault="00B15E7C" w:rsidP="00110667" w:rsidR="00646B20" w:rsidRPr="00B15E7C">
      <w:pPr>
        <w:pStyle w:val="Bezproreda"/>
        <w:spacing w:before="300"/>
        <w:jc w:val="center"/>
        <w:rPr>
          <w:rFonts w:cs="Times New Roman" w:hAnsi="Times New Roman" w:ascii="Times New Roman"/>
          <w:sz w:val="24"/>
          <w:szCs w:val="24"/>
        </w:rPr>
      </w:pPr>
      <w:r>
        <w:rPr>
          <w:rFonts w:cs="Times New Roman" w:hAnsi="Times New Roman" w:ascii="Times New Roman"/>
          <w:sz w:val="24"/>
          <w:szCs w:val="24"/>
        </w:rPr>
        <w:t xml:space="preserve">U Splitu, </w:t>
      </w:r>
      <w:r w:rsidR="00110667">
        <w:rPr>
          <w:rFonts w:cs="Times New Roman" w:hAnsi="Times New Roman" w:ascii="Times New Roman"/>
          <w:sz w:val="24"/>
          <w:szCs w:val="24"/>
        </w:rPr>
        <w:t>13. studenog</w:t>
      </w:r>
      <w:r w:rsidR="00646B20" w:rsidRPr="00B15E7C">
        <w:rPr>
          <w:rFonts w:cs="Times New Roman" w:hAnsi="Times New Roman" w:ascii="Times New Roman"/>
          <w:sz w:val="24"/>
          <w:szCs w:val="24"/>
        </w:rPr>
        <w:t xml:space="preserve"> 201</w:t>
      </w:r>
      <w:r w:rsidR="00886E80">
        <w:rPr>
          <w:rFonts w:cs="Times New Roman" w:hAnsi="Times New Roman" w:ascii="Times New Roman"/>
          <w:sz w:val="24"/>
          <w:szCs w:val="24"/>
        </w:rPr>
        <w:t>5</w:t>
      </w:r>
      <w:r w:rsidR="00B726F7">
        <w:rPr>
          <w:rFonts w:cs="Times New Roman" w:hAnsi="Times New Roman" w:ascii="Times New Roman"/>
          <w:sz w:val="24"/>
          <w:szCs w:val="24"/>
        </w:rPr>
        <w:t>. godine</w:t>
      </w:r>
    </w:p>
    <w:p w:rsidRDefault="00646B20" w:rsidP="00646B20" w:rsidR="00646B20" w:rsidRPr="00B15E7C">
      <w:pPr>
        <w:pStyle w:val="Bezproreda"/>
        <w:jc w:val="right"/>
        <w:rPr>
          <w:rFonts w:cs="Times New Roman" w:hAnsi="Times New Roman" w:ascii="Times New Roman"/>
          <w:sz w:val="24"/>
          <w:szCs w:val="24"/>
        </w:rPr>
      </w:pPr>
      <w:r w:rsidRPr="00B15E7C">
        <w:rPr>
          <w:rFonts w:cs="Times New Roman" w:hAnsi="Times New Roman" w:ascii="Times New Roman"/>
          <w:sz w:val="24"/>
          <w:szCs w:val="24"/>
        </w:rPr>
        <w:t xml:space="preserve"> </w:t>
      </w:r>
    </w:p>
    <w:p w:rsidRDefault="002A6F85" w:rsidP="008C3540" w:rsidR="0077277F">
      <w:pPr>
        <w:pStyle w:val="Bezproreda"/>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2A6F85" w:rsidP="009E32E6" w:rsidR="002A6F85" w:rsidRPr="006F4650">
      <w:pPr>
        <w:pStyle w:val="Bezproreda"/>
        <w:spacing w:before="200"/>
        <w:ind w:left="6373"/>
        <w:jc w:val="center"/>
        <w:rPr>
          <w:rFonts w:cs="Times New Roman" w:hAnsi="Times New Roman" w:ascii="Times New Roman"/>
          <w:sz w:val="24"/>
          <w:szCs w:val="24"/>
        </w:rPr>
      </w:pPr>
      <w:r>
        <w:rPr>
          <w:rFonts w:cs="Times New Roman" w:hAnsi="Times New Roman" w:ascii="Times New Roman"/>
          <w:sz w:val="24"/>
          <w:szCs w:val="24"/>
        </w:rPr>
        <w:t>ANA GOLUB GRUIĆ</w:t>
      </w:r>
    </w:p>
    <w:p w:rsidRDefault="00B15E7C" w:rsidP="009D0CD2" w:rsidR="00B15E7C" w:rsidRPr="006F4650">
      <w:pPr>
        <w:pStyle w:val="Bezproreda"/>
        <w:rPr>
          <w:rFonts w:cs="Times New Roman" w:hAnsi="Times New Roman" w:ascii="Times New Roman"/>
          <w:sz w:val="24"/>
          <w:szCs w:val="24"/>
        </w:rPr>
      </w:pPr>
      <w:r w:rsidRPr="006F4650">
        <w:rPr>
          <w:rFonts w:cs="Times New Roman" w:hAnsi="Times New Roman" w:ascii="Times New Roman"/>
          <w:sz w:val="24"/>
          <w:szCs w:val="24"/>
        </w:rPr>
        <w:tab/>
      </w:r>
      <w:r w:rsidRPr="006F4650">
        <w:rPr>
          <w:rFonts w:cs="Times New Roman" w:hAnsi="Times New Roman" w:ascii="Times New Roman"/>
          <w:sz w:val="24"/>
          <w:szCs w:val="24"/>
        </w:rPr>
        <w:tab/>
      </w:r>
      <w:r w:rsidRPr="006F4650">
        <w:rPr>
          <w:rFonts w:cs="Times New Roman" w:hAnsi="Times New Roman" w:ascii="Times New Roman"/>
          <w:sz w:val="24"/>
          <w:szCs w:val="24"/>
        </w:rPr>
        <w:tab/>
      </w:r>
      <w:r>
        <w:rPr>
          <w:rFonts w:cs="Times New Roman" w:hAnsi="Times New Roman" w:ascii="Times New Roman"/>
          <w:sz w:val="24"/>
          <w:szCs w:val="24"/>
        </w:rPr>
        <w:t xml:space="preserve">            </w:t>
      </w:r>
    </w:p>
    <w:p w:rsidRDefault="00646B20" w:rsidP="00646B20" w:rsidR="00646B20">
      <w:pPr>
        <w:pStyle w:val="Bezproreda"/>
        <w:rPr>
          <w:rFonts w:cs="Times New Roman" w:hAnsi="Times New Roman" w:ascii="Times New Roman"/>
          <w:sz w:val="24"/>
          <w:szCs w:val="24"/>
        </w:rPr>
      </w:pPr>
    </w:p>
    <w:p w:rsidRDefault="00EA60D9" w:rsidP="0005677F" w:rsidR="00EA60D9">
      <w:pPr>
        <w:pStyle w:val="Bezproreda"/>
        <w:rPr>
          <w:rFonts w:cs="Times New Roman" w:hAnsi="Times New Roman" w:ascii="Times New Roman"/>
          <w:sz w:val="24"/>
          <w:szCs w:val="24"/>
        </w:rPr>
      </w:pPr>
    </w:p>
    <w:p w:rsidRDefault="0005677F" w:rsidP="0005677F" w:rsidR="0005677F" w:rsidRPr="0005677F">
      <w:pPr>
        <w:pStyle w:val="Bezproreda"/>
        <w:rPr>
          <w:rFonts w:cs="Times New Roman" w:hAnsi="Times New Roman" w:ascii="Times New Roman"/>
          <w:sz w:val="24"/>
          <w:szCs w:val="24"/>
        </w:rPr>
      </w:pPr>
      <w:r w:rsidRPr="0005677F">
        <w:rPr>
          <w:rFonts w:cs="Times New Roman" w:hAnsi="Times New Roman" w:ascii="Times New Roman"/>
          <w:sz w:val="24"/>
          <w:szCs w:val="24"/>
        </w:rPr>
        <w:lastRenderedPageBreak/>
        <w:t xml:space="preserve">UPUTA O PRAVNOM LIJEKU: </w:t>
      </w:r>
    </w:p>
    <w:p w:rsidRDefault="0005677F" w:rsidP="00EA60D9" w:rsidR="002B2C84">
      <w:pPr>
        <w:pStyle w:val="Bezproreda"/>
        <w:jc w:val="both"/>
        <w:rPr>
          <w:rFonts w:cs="Times New Roman" w:hAnsi="Times New Roman" w:ascii="Times New Roman"/>
          <w:sz w:val="24"/>
          <w:szCs w:val="24"/>
        </w:rPr>
      </w:pPr>
      <w:r w:rsidRPr="0005677F">
        <w:rPr>
          <w:rFonts w:cs="Times New Roman" w:hAnsi="Times New Roman" w:ascii="Times New Roman"/>
          <w:sz w:val="24"/>
          <w:szCs w:val="24"/>
        </w:rPr>
        <w:t>Protiv ovog rješenja nije dopuštena žalba (čl. 278. stavak 2. Zakona o parničnom postupku („Narodne novine“ broj 53/91, 91/92, 112/99, 88/01, 117/03, 88/05, 2/07, 84/08, 96/08, 123/08, 57/11 i 25/13,  u vezi sa čl. 6. SZ-a).</w:t>
      </w:r>
    </w:p>
    <w:p w:rsidRDefault="0005677F" w:rsidP="0005677F" w:rsidR="0005677F">
      <w:pPr>
        <w:pStyle w:val="Bezproreda"/>
        <w:rPr>
          <w:rFonts w:cs="Times New Roman" w:hAnsi="Times New Roman" w:ascii="Times New Roman"/>
          <w:sz w:val="24"/>
          <w:szCs w:val="24"/>
        </w:rPr>
      </w:pPr>
    </w:p>
    <w:p w:rsidRDefault="00EA60D9" w:rsidP="0005677F" w:rsidR="00EA60D9" w:rsidRPr="002B2C84">
      <w:pPr>
        <w:pStyle w:val="Bezproreda"/>
        <w:rPr>
          <w:rFonts w:cs="Times New Roman" w:hAnsi="Times New Roman" w:ascii="Times New Roman"/>
          <w:sz w:val="24"/>
          <w:szCs w:val="24"/>
        </w:rPr>
      </w:pPr>
    </w:p>
    <w:p w:rsidRDefault="00646B20" w:rsidP="00646B20" w:rsidR="00646B20" w:rsidRPr="00B15E7C">
      <w:pPr>
        <w:pStyle w:val="Bezproreda"/>
        <w:rPr>
          <w:rFonts w:cs="Times New Roman" w:hAnsi="Times New Roman" w:ascii="Times New Roman"/>
          <w:sz w:val="24"/>
          <w:szCs w:val="24"/>
        </w:rPr>
      </w:pPr>
      <w:r w:rsidRPr="00B15E7C">
        <w:rPr>
          <w:rFonts w:cs="Times New Roman" w:hAnsi="Times New Roman" w:ascii="Times New Roman"/>
          <w:sz w:val="24"/>
          <w:szCs w:val="24"/>
        </w:rPr>
        <w:t>DNA:</w:t>
      </w:r>
    </w:p>
    <w:p w:rsidRDefault="00646B20" w:rsidP="00646B20" w:rsidR="003022B9">
      <w:pPr>
        <w:pStyle w:val="Bezproreda"/>
        <w:rPr>
          <w:rFonts w:cs="Times New Roman" w:hAnsi="Times New Roman" w:ascii="Times New Roman"/>
          <w:sz w:val="24"/>
          <w:szCs w:val="24"/>
        </w:rPr>
      </w:pPr>
      <w:r w:rsidRPr="00B15E7C">
        <w:rPr>
          <w:rFonts w:cs="Times New Roman" w:hAnsi="Times New Roman" w:ascii="Times New Roman"/>
          <w:sz w:val="24"/>
          <w:szCs w:val="24"/>
        </w:rPr>
        <w:t>-</w:t>
      </w:r>
      <w:r w:rsidR="002A6F85">
        <w:rPr>
          <w:rFonts w:cs="Times New Roman" w:hAnsi="Times New Roman" w:ascii="Times New Roman"/>
          <w:sz w:val="24"/>
          <w:szCs w:val="24"/>
        </w:rPr>
        <w:t xml:space="preserve"> </w:t>
      </w:r>
      <w:r w:rsidR="002B4DA2">
        <w:rPr>
          <w:rFonts w:cs="Times New Roman" w:hAnsi="Times New Roman" w:ascii="Times New Roman"/>
          <w:sz w:val="24"/>
          <w:szCs w:val="24"/>
        </w:rPr>
        <w:t>stečajni</w:t>
      </w:r>
      <w:r w:rsidR="003022B9">
        <w:rPr>
          <w:rFonts w:cs="Times New Roman" w:hAnsi="Times New Roman" w:ascii="Times New Roman"/>
          <w:sz w:val="24"/>
          <w:szCs w:val="24"/>
        </w:rPr>
        <w:t xml:space="preserve"> upravitelj </w:t>
      </w:r>
      <w:r w:rsidR="00110667">
        <w:rPr>
          <w:rFonts w:cs="Times New Roman" w:hAnsi="Times New Roman" w:ascii="Times New Roman"/>
          <w:sz w:val="24"/>
          <w:szCs w:val="24"/>
        </w:rPr>
        <w:t>Ivo Bučan</w:t>
      </w:r>
    </w:p>
    <w:p w:rsidRDefault="00307368" w:rsidP="00110667" w:rsidR="003022B9">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00110667">
        <w:rPr>
          <w:rFonts w:cs="Times New Roman" w:eastAsia="Times New Roman" w:hAnsi="Times New Roman" w:ascii="Times New Roman"/>
          <w:sz w:val="24"/>
          <w:szCs w:val="24"/>
        </w:rPr>
        <w:t>mrežna</w:t>
      </w:r>
      <w:r w:rsidR="00110667" w:rsidRPr="00110667">
        <w:rPr>
          <w:rFonts w:cs="Times New Roman" w:eastAsia="Times New Roman" w:hAnsi="Times New Roman" w:ascii="Times New Roman"/>
          <w:sz w:val="24"/>
          <w:szCs w:val="24"/>
        </w:rPr>
        <w:t xml:space="preserve"> stranic</w:t>
      </w:r>
      <w:r w:rsidR="00110667">
        <w:rPr>
          <w:rFonts w:cs="Times New Roman" w:eastAsia="Times New Roman" w:hAnsi="Times New Roman" w:ascii="Times New Roman"/>
          <w:sz w:val="24"/>
          <w:szCs w:val="24"/>
        </w:rPr>
        <w:t>a</w:t>
      </w:r>
      <w:r w:rsidR="00110667" w:rsidRPr="00110667">
        <w:rPr>
          <w:rFonts w:cs="Times New Roman" w:eastAsia="Times New Roman" w:hAnsi="Times New Roman" w:ascii="Times New Roman"/>
          <w:sz w:val="24"/>
          <w:szCs w:val="24"/>
        </w:rPr>
        <w:t xml:space="preserve"> e-Oglasna ploča sudova </w:t>
      </w:r>
      <w:r w:rsidR="00110667">
        <w:rPr>
          <w:rFonts w:cs="Times New Roman" w:eastAsia="Times New Roman" w:hAnsi="Times New Roman" w:ascii="Times New Roman"/>
          <w:sz w:val="24"/>
          <w:szCs w:val="24"/>
        </w:rPr>
        <w:t>– rok 8 dana</w:t>
      </w:r>
    </w:p>
    <w:p w:rsidRDefault="00681269" w:rsidP="00646B20" w:rsidR="00646B20" w:rsidRPr="00B15E7C">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00646B20" w:rsidRPr="00B15E7C">
        <w:rPr>
          <w:rFonts w:cs="Times New Roman" w:hAnsi="Times New Roman" w:ascii="Times New Roman"/>
          <w:sz w:val="24"/>
          <w:szCs w:val="24"/>
        </w:rPr>
        <w:t>u spis</w:t>
      </w:r>
    </w:p>
    <w:sectPr w:rsidSect="00902EBC" w:rsidR="00646B20" w:rsidRPr="00B15E7C">
      <w:headerReference w:type="default" r:id="rId10"/>
      <w:headerReference w:type="first" r:id="rId11"/>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4B64" w:rsidP="004A4B64" w:rsidR="004A4B64">
      <w:pPr>
        <w:spacing w:lineRule="auto" w:line="240" w:after="0"/>
      </w:pPr>
      <w:r>
        <w:separator/>
      </w:r>
    </w:p>
  </w:endnote>
  <w:endnote w:id="0" w:type="continuationSeparator">
    <w:p w:rsidRDefault="004A4B64" w:rsidP="004A4B64" w:rsidR="004A4B6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4B64" w:rsidP="004A4B64" w:rsidR="004A4B64">
      <w:pPr>
        <w:spacing w:lineRule="auto" w:line="240" w:after="0"/>
      </w:pPr>
      <w:r>
        <w:separator/>
      </w:r>
    </w:p>
  </w:footnote>
  <w:footnote w:id="0" w:type="continuationSeparator">
    <w:p w:rsidRDefault="004A4B64" w:rsidP="004A4B64" w:rsidR="004A4B6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7032124"/>
      <w:docPartObj>
        <w:docPartGallery w:val="Page Numbers (Top of Page)"/>
        <w:docPartUnique/>
      </w:docPartObj>
    </w:sdtPr>
    <w:sdtEndPr>
      <w:rPr>
        <w:rFonts w:cs="Times New Roman" w:hAnsi="Times New Roman" w:ascii="Times New Roman"/>
        <w:sz w:val="24"/>
        <w:szCs w:val="24"/>
      </w:rPr>
    </w:sdtEndPr>
    <w:sdtContent>
      <w:p w:rsidRDefault="00902EBC" w:rsidR="00902EBC" w:rsidRPr="00902EBC">
        <w:pPr>
          <w:pStyle w:val="Zaglavlje"/>
          <w:jc w:val="center"/>
          <w:rPr>
            <w:rFonts w:cs="Times New Roman" w:hAnsi="Times New Roman" w:ascii="Times New Roman"/>
            <w:sz w:val="24"/>
            <w:szCs w:val="24"/>
          </w:rPr>
        </w:pPr>
        <w:r w:rsidRPr="00902EBC">
          <w:rPr>
            <w:rFonts w:cs="Times New Roman" w:hAnsi="Times New Roman" w:ascii="Times New Roman"/>
            <w:sz w:val="24"/>
            <w:szCs w:val="24"/>
          </w:rPr>
          <w:fldChar w:fldCharType="begin"/>
        </w:r>
        <w:r w:rsidRPr="00902EBC">
          <w:rPr>
            <w:rFonts w:cs="Times New Roman" w:hAnsi="Times New Roman" w:ascii="Times New Roman"/>
            <w:sz w:val="24"/>
            <w:szCs w:val="24"/>
          </w:rPr>
          <w:instrText>PAGE   \* MERGEFORMAT</w:instrText>
        </w:r>
        <w:r w:rsidRPr="00902EBC">
          <w:rPr>
            <w:rFonts w:cs="Times New Roman" w:hAnsi="Times New Roman" w:ascii="Times New Roman"/>
            <w:sz w:val="24"/>
            <w:szCs w:val="24"/>
          </w:rPr>
          <w:fldChar w:fldCharType="separate"/>
        </w:r>
        <w:r w:rsidR="00940C2D">
          <w:rPr>
            <w:rFonts w:cs="Times New Roman" w:hAnsi="Times New Roman" w:ascii="Times New Roman"/>
            <w:noProof/>
            <w:sz w:val="24"/>
            <w:szCs w:val="24"/>
          </w:rPr>
          <w:t>2</w:t>
        </w:r>
        <w:r w:rsidRPr="00902EBC">
          <w:rPr>
            <w:rFonts w:cs="Times New Roman" w:hAnsi="Times New Roman" w:ascii="Times New Roman"/>
            <w:sz w:val="24"/>
            <w:szCs w:val="24"/>
          </w:rPr>
          <w:fldChar w:fldCharType="end"/>
        </w:r>
      </w:p>
    </w:sdtContent>
  </w:sdt>
  <w:p w:rsidRDefault="00110667" w:rsidP="00902EBC" w:rsidR="00902EBC" w:rsidRPr="004A4B64">
    <w:pPr>
      <w:pStyle w:val="Zaglavlje"/>
      <w:jc w:val="right"/>
      <w:rPr>
        <w:rFonts w:cs="Times New Roman" w:hAnsi="Times New Roman" w:ascii="Times New Roman"/>
        <w:sz w:val="24"/>
        <w:szCs w:val="24"/>
      </w:rPr>
    </w:pPr>
    <w:r>
      <w:rPr>
        <w:rFonts w:cs="Times New Roman" w:hAnsi="Times New Roman" w:ascii="Times New Roman"/>
        <w:sz w:val="24"/>
        <w:szCs w:val="24"/>
      </w:rPr>
      <w:t>11. St-113/2014</w:t>
    </w:r>
  </w:p>
  <w:p w:rsidRDefault="00902EBC" w:rsidR="00902EB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EBC" w:rsidP="00902EBC" w:rsidR="00902EBC" w:rsidRPr="004A4B64">
    <w:pPr>
      <w:pStyle w:val="Zaglavlje"/>
      <w:jc w:val="right"/>
      <w:rPr>
        <w:rFonts w:cs="Times New Roman" w:hAnsi="Times New Roman" w:ascii="Times New Roman"/>
        <w:sz w:val="24"/>
        <w:szCs w:val="24"/>
      </w:rPr>
    </w:pPr>
    <w:r>
      <w:rPr>
        <w:rFonts w:cs="Times New Roman" w:hAnsi="Times New Roman" w:ascii="Times New Roman"/>
        <w:sz w:val="24"/>
        <w:szCs w:val="24"/>
      </w:rPr>
      <w:t>11. St-</w:t>
    </w:r>
    <w:r w:rsidR="00110667">
      <w:rPr>
        <w:rFonts w:cs="Times New Roman" w:hAnsi="Times New Roman" w:ascii="Times New Roman"/>
        <w:sz w:val="24"/>
        <w:szCs w:val="24"/>
      </w:rPr>
      <w:t>113/2014</w:t>
    </w:r>
  </w:p>
  <w:p w:rsidRDefault="00902EBC" w:rsidR="00902EBC">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6B20"/>
    <w:rsid w:val="0005677F"/>
    <w:rsid w:val="00080724"/>
    <w:rsid w:val="00081F58"/>
    <w:rsid w:val="0010027C"/>
    <w:rsid w:val="00102D54"/>
    <w:rsid w:val="00110667"/>
    <w:rsid w:val="00115B73"/>
    <w:rsid w:val="0015253F"/>
    <w:rsid w:val="0019415B"/>
    <w:rsid w:val="00284805"/>
    <w:rsid w:val="002A6F85"/>
    <w:rsid w:val="002B2C84"/>
    <w:rsid w:val="002B4DA2"/>
    <w:rsid w:val="003022B9"/>
    <w:rsid w:val="00307368"/>
    <w:rsid w:val="00333CBF"/>
    <w:rsid w:val="0033649D"/>
    <w:rsid w:val="00347F0E"/>
    <w:rsid w:val="003C7CB7"/>
    <w:rsid w:val="003D787B"/>
    <w:rsid w:val="004174B8"/>
    <w:rsid w:val="004A4B64"/>
    <w:rsid w:val="00533039"/>
    <w:rsid w:val="0059567F"/>
    <w:rsid w:val="005B1DE5"/>
    <w:rsid w:val="0060324B"/>
    <w:rsid w:val="00646B20"/>
    <w:rsid w:val="0067249C"/>
    <w:rsid w:val="00681269"/>
    <w:rsid w:val="00705848"/>
    <w:rsid w:val="00732EEA"/>
    <w:rsid w:val="0077277F"/>
    <w:rsid w:val="0077430C"/>
    <w:rsid w:val="0078275F"/>
    <w:rsid w:val="00792A81"/>
    <w:rsid w:val="007A647D"/>
    <w:rsid w:val="00853FD7"/>
    <w:rsid w:val="00880ED9"/>
    <w:rsid w:val="00886E80"/>
    <w:rsid w:val="008C3540"/>
    <w:rsid w:val="008C58A7"/>
    <w:rsid w:val="008E19E4"/>
    <w:rsid w:val="008E380C"/>
    <w:rsid w:val="00902EBC"/>
    <w:rsid w:val="00923A34"/>
    <w:rsid w:val="00940C2D"/>
    <w:rsid w:val="0097393A"/>
    <w:rsid w:val="00984843"/>
    <w:rsid w:val="00986179"/>
    <w:rsid w:val="009B0D74"/>
    <w:rsid w:val="009D0CD2"/>
    <w:rsid w:val="009E32E6"/>
    <w:rsid w:val="009E5D78"/>
    <w:rsid w:val="00A51CCA"/>
    <w:rsid w:val="00A820B7"/>
    <w:rsid w:val="00AC7ADC"/>
    <w:rsid w:val="00B0755A"/>
    <w:rsid w:val="00B15E7C"/>
    <w:rsid w:val="00B726F7"/>
    <w:rsid w:val="00B87FF1"/>
    <w:rsid w:val="00BA72BB"/>
    <w:rsid w:val="00C47AE4"/>
    <w:rsid w:val="00C7577F"/>
    <w:rsid w:val="00E630FF"/>
    <w:rsid w:val="00EA2C0B"/>
    <w:rsid w:val="00EA60D9"/>
    <w:rsid w:val="00FB5B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46B20"/>
    <w:pPr>
      <w:spacing w:lineRule="auto" w:line="240" w:after="0"/>
    </w:pPr>
  </w:style>
  <w:style w:styleId="Zaglavlje" w:type="paragraph">
    <w:name w:val="header"/>
    <w:basedOn w:val="Normal"/>
    <w:link w:val="ZaglavljeChar"/>
    <w:uiPriority w:val="99"/>
    <w:unhideWhenUsed/>
    <w:rsid w:val="004A4B6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A4B64"/>
  </w:style>
  <w:style w:styleId="Podnoje" w:type="paragraph">
    <w:name w:val="footer"/>
    <w:basedOn w:val="Normal"/>
    <w:link w:val="PodnojeChar"/>
    <w:uiPriority w:val="99"/>
    <w:unhideWhenUsed/>
    <w:rsid w:val="004A4B6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A4B64"/>
  </w:style>
  <w:style w:styleId="Tekstbalonia" w:type="paragraph">
    <w:name w:val="Balloon Text"/>
    <w:basedOn w:val="Normal"/>
    <w:link w:val="TekstbaloniaChar"/>
    <w:uiPriority w:val="99"/>
    <w:semiHidden/>
    <w:unhideWhenUsed/>
    <w:rsid w:val="007058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05848"/>
    <w:rPr>
      <w:rFonts w:cs="Tahoma" w:hAnsi="Tahoma" w:ascii="Tahoma"/>
      <w:sz w:val="16"/>
      <w:szCs w:val="16"/>
    </w:rPr>
  </w:style>
  <w:style w:styleId="Tekstrezerviranogmjesta" w:type="character">
    <w:name w:val="Placeholder Text"/>
    <w:basedOn w:val="Zadanifontodlomka"/>
    <w:uiPriority w:val="99"/>
    <w:semiHidden/>
    <w:rsid w:val="00940C2D"/>
    <w:rPr>
      <w:color w:val="808080"/>
      <w:bdr w:space="0" w:sz="0" w:color="auto" w:val="none"/>
      <w:shd w:fill="auto" w:color="auto" w:val="clear"/>
    </w:rPr>
  </w:style>
  <w:style w:customStyle="true" w:styleId="eSPISCCParagraphDefaultFont" w:type="character">
    <w:name w:val="eSPIS_CC_Paragraph Default Font"/>
    <w:basedOn w:val="Zadanifontodlomka"/>
    <w:rsid w:val="00940C2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40C2D"/>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40C2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40C2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46B20"/>
    <w:pPr>
      <w:spacing w:after="0" w:line="240" w:lineRule="auto"/>
    </w:pPr>
  </w:style>
  <w:style w:styleId="Zaglavlje" w:type="paragraph">
    <w:name w:val="header"/>
    <w:basedOn w:val="Normal"/>
    <w:link w:val="ZaglavljeChar"/>
    <w:uiPriority w:val="99"/>
    <w:unhideWhenUsed/>
    <w:rsid w:val="004A4B6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A4B64"/>
  </w:style>
  <w:style w:styleId="Podnoje" w:type="paragraph">
    <w:name w:val="footer"/>
    <w:basedOn w:val="Normal"/>
    <w:link w:val="PodnojeChar"/>
    <w:uiPriority w:val="99"/>
    <w:unhideWhenUsed/>
    <w:rsid w:val="004A4B6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A4B64"/>
  </w:style>
  <w:style w:styleId="Tekstbalonia" w:type="paragraph">
    <w:name w:val="Balloon Text"/>
    <w:basedOn w:val="Normal"/>
    <w:link w:val="TekstbaloniaChar"/>
    <w:uiPriority w:val="99"/>
    <w:semiHidden/>
    <w:unhideWhenUsed/>
    <w:rsid w:val="007058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05848"/>
    <w:rPr>
      <w:rFonts w:ascii="Tahoma" w:cs="Tahoma" w:hAnsi="Tahoma"/>
      <w:sz w:val="16"/>
      <w:szCs w:val="16"/>
    </w:rPr>
  </w:style>
  <w:style w:styleId="Tekstrezerviranogmjesta" w:type="character">
    <w:name w:val="Placeholder Text"/>
    <w:basedOn w:val="Zadanifontodlomka"/>
    <w:uiPriority w:val="99"/>
    <w:semiHidden/>
    <w:rsid w:val="00940C2D"/>
    <w:rPr>
      <w:color w:val="808080"/>
      <w:bdr w:color="auto" w:space="0" w:sz="0" w:val="none"/>
      <w:shd w:color="auto" w:fill="auto" w:val="clear"/>
    </w:rPr>
  </w:style>
  <w:style w:customStyle="1" w:styleId="eSPISCCParagraphDefaultFont" w:type="character">
    <w:name w:val="eSPIS_CC_Paragraph Default Font"/>
    <w:basedOn w:val="Zadanifontodlomka"/>
    <w:rsid w:val="00940C2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40C2D"/>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40C2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40C2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2015.</izvorni_sadrzaj>
    <derivirana_varijabla naziv="DomainObject.DatumDonosenjaOdluke_1">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2014.</izvorni_sadrzaj>
    <derivirana_varijabla naziv="DomainObject.Predmet.DatumOsnivanja_1">18.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St-113/2014</izvorni_sadrzaj>
    <derivirana_varijabla naziv="DomainObject.Predmet.OznakaBroj_1">St-113/2014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MODRA ŠPILJA dioničko društvo za hoteljerstvo, ugostiteljstvo i trgovinu;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izvorni_sadrzaj>
    <derivirana_varijabla naziv="DomainObject.Predmet.StrankaFormated_1">  MODRA ŠPILJA dioničko društvo za hoteljerstvo, ugostiteljstvo i trgovinu;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derivirana_varijabla>
  </DomainObject.Predmet.StrankaFormated>
  <DomainObject.Predmet.StrankaFormatedOIB>
    <izvorni_sadrzaj>  MODRA ŠPILJA dioničko društvo za hoteljerstvo, ugostiteljstvo i trgovinu,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izvorni_sadrzaj>
    <derivirana_varijabla naziv="DomainObject.Predmet.StrankaFormatedOIB_1">  MODRA ŠPILJA dioničko društvo za hoteljerstvo, ugostiteljstvo i trgovinu,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derivirana_varijabla>
  </DomainObject.Predmet.StrankaFormatedOIB>
  <DomainObject.Predmet.StrankaFormatedWithAdress>
    <izvorni_sadrzaj> MODRA ŠPILJA dioničko društvo za hoteljerstvo, ugostiteljstvo i trgovinu,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izvorni_sadrzaj>
    <derivirana_varijabla naziv="DomainObject.Predmet.StrankaFormatedWithAdress_1"> MODRA ŠPILJA dioničko društvo za hoteljerstvo, ugostiteljstvo i trgovinu,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derivirana_varijabla>
  </DomainObject.Predmet.StrankaFormatedWithAdress>
  <DomainObject.Predmet.StrankaFormatedWithAdressOIB>
    <izvorni_sadrzaj> MODRA ŠPILJA dioničko društvo za hoteljerstvo, ugostiteljstvo i trgovinu,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izvorni_sadrzaj>
    <derivirana_varijabla naziv="DomainObject.Predmet.StrankaFormatedWithAdressOIB_1"> MODRA ŠPILJA dioničko društvo za hoteljerstvo, ugostiteljstvo i trgovinu,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derivirana_varijabla>
  </DomainObject.Predmet.StrankaFormatedWithAdressOIB>
  <DomainObject.Predmet.StrankaWithAdress>
    <izvorni_sadrzaj>MODRA ŠPILJA dioničko društvo za hoteljerstvo, ugostiteljstvo i trgovinu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izvorni_sadrzaj>
    <derivirana_varijabla naziv="DomainObject.Predmet.StrankaWithAdress_1">MODRA ŠPILJA dioničko društvo za hoteljerstvo, ugostiteljstvo i trgovinu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derivirana_varijabla>
  </DomainObject.Predmet.StrankaWithAdress>
  <DomainObject.Predmet.StrankaWithAdressOIB>
    <izvorni_sadrzaj>MODRA ŠPILJA dioničko društvo za hoteljerstvo, ugostiteljstvo i trgovinu,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izvorni_sadrzaj>
    <derivirana_varijabla naziv="DomainObject.Predmet.StrankaWithAdressOIB_1">MODRA ŠPILJA dioničko društvo za hoteljerstvo, ugostiteljstvo i trgovinu,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derivirana_varijabla>
  </DomainObject.Predmet.StrankaWithAdressOIB>
  <DomainObject.Predmet.StrankaNazivFormated>
    <izvorni_sadrzaj>MODRA ŠPILJA dioničko društvo za hoteljerstvo, ugostiteljstvo i trgovinu,CAPRICORNO,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izvorni_sadrzaj>
    <derivirana_varijabla naziv="DomainObject.Predmet.StrankaNazivFormated_1">MODRA ŠPILJA dioničko društvo za hoteljerstvo, ugostiteljstvo i trgovinu,CAPRICORNO,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derivirana_varijabla>
  </DomainObject.Predmet.StrankaNazivFormated>
  <DomainObject.Predmet.StrankaNazivFormatedOIB>
    <izvorni_sadrzaj>MODRA ŠPILJA dioničko društvo za hoteljerstvo, ugostiteljstvo i trgovinu,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izvorni_sadrzaj>
    <derivirana_varijabla naziv="DomainObject.Predmet.StrankaNazivFormatedOIB_1">MODRA ŠPILJA dioničko društvo za hoteljerstvo, ugostiteljstvo i trgovinu,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Formated_1">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Formated>
  <DomainObject.Predmet.StrankaListFormatedOIB>
    <izvorni_sadrzaj>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FormatedOIB_1">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FormatedOIB>
  <DomainObject.Predmet.StrankaListFormatedWithAdress>
    <izvorni_sadrzaj>
      <item>MODRA ŠPILJA dioničko društvo za hoteljerstvo, ugostiteljstvo i trgovinu,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izvorni_sadrzaj>
    <derivirana_varijabla naziv="DomainObject.Predmet.StrankaListFormatedWithAdress_1">
      <item>MODRA ŠPILJA dioničko društvo za hoteljerstvo, ugostiteljstvo i trgovinu,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derivirana_varijabla>
  </DomainObject.Predmet.StrankaListFormatedWithAdress>
  <DomainObject.Predmet.StrankaListFormatedWithAdressOIB>
    <izvorni_sadrzaj>
      <item>MODRA ŠPILJA dioničko društvo za hoteljerstvo, ugostiteljstvo i trgovinu,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izvorni_sadrzaj>
    <derivirana_varijabla naziv="DomainObject.Predmet.StrankaListFormatedWithAdressOIB_1">
      <item>MODRA ŠPILJA dioničko društvo za hoteljerstvo, ugostiteljstvo i trgovinu,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derivirana_varijabla>
  </DomainObject.Predmet.StrankaListFormatedWithAdressOIB>
  <DomainObject.Predmet.StrankaListNazivFormated>
    <izvorni_sadrzaj>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NazivFormated_1">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NazivFormated>
  <DomainObject.Predmet.StrankaListNazivFormatedOIB>
    <izvorni_sadrzaj>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NazivFormatedOIB_1">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zvorni_sadrzaj>
    <derivirana_varijabla naziv="DomainObject.Predmet.OstaliListFormated_1">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derivirana_varijabla>
  </DomainObject.Predmet.OstaliListFormated>
  <DomainObject.Predmet.OstaliListFormatedOIB>
    <izvorni_sadrzaj>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zvorni_sadrzaj>
    <derivirana_varijabla naziv="DomainObject.Predmet.OstaliListFormatedOIB_1">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derivirana_varijabla>
  </DomainObject.Predmet.OstaliListFormatedOIB>
  <DomainObject.Predmet.OstaliListFormatedWithAdress>
    <izvorni_sadrzaj>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zvorni_sadrzaj>
    <derivirana_varijabla naziv="DomainObject.Predmet.OstaliListFormatedWithAdress_1">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derivirana_varijabla>
  </DomainObject.Predmet.OstaliListFormatedWithAdress>
  <DomainObject.Predmet.OstaliListFormatedWithAdressOIB>
    <izvorni_sadrzaj>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zvorni_sadrzaj>
    <derivirana_varijabla naziv="DomainObject.Predmet.OstaliListFormatedWithAdressOIB_1">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derivirana_varijabla>
  </DomainObject.Predmet.OstaliListFormatedWithAdressOIB>
  <DomainObject.Predmet.OstaliListNazivFormated>
    <izvorni_sadrzaj>
      <item>Edo Bogdanović</item>
      <item>Ivo Bučan</item>
      <item>Zoran Tomić</item>
      <item>Pavle Fellner</item>
      <item>Jagoda Đinđić</item>
      <item>Trgovački sud u Splitu - Oglasna ploča</item>
    </izvorni_sadrzaj>
    <derivirana_varijabla naziv="DomainObject.Predmet.OstaliListNazivFormated_1">
      <item>Edo Bogdanović</item>
      <item>Ivo Bučan</item>
      <item>Zoran Tomić</item>
      <item>Pavle Fellner</item>
      <item>Jagoda Đinđić</item>
      <item>Trgovački sud u Splitu - Oglasna ploča</item>
    </derivirana_varijabla>
  </DomainObject.Predmet.OstaliListNazivFormated>
  <DomainObject.Predmet.OstaliListNazivFormatedOIB>
    <izvorni_sadrzaj>
      <item>Edo Bogdanović, OIB 06014595122</item>
      <item>Ivo Bučan, OIB 76689754975</item>
      <item>Zoran Tomić, OIB 80809284399</item>
      <item>Pavle Fellner, OIB 66210646862</item>
      <item>Jagoda Đinđić, OIB 31855721364</item>
      <item>Trgovački sud u Splitu - Oglasna ploča</item>
    </izvorni_sadrzaj>
    <derivirana_varijabla naziv="DomainObject.Predmet.OstaliListNazivFormatedOIB_1">
      <item>Edo Bogdanović, OIB 06014595122</item>
      <item>Ivo Bučan, OIB 76689754975</item>
      <item>Zoran Tomić, OIB 80809284399</item>
      <item>Pavle Fellner, OIB 66210646862</item>
      <item>Jagoda Đinđić, OIB 31855721364</item>
      <item>Trgovački sud u Splitu - 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2015.</izvorni_sadrzaj>
    <derivirana_varijabla naziv="DomainObject.Datum_1">13. studenog 2015.</derivirana_varijabla>
  </DomainObject.Datum>
  <DomainObject.PoslovniBrojDokumenta>
    <izvorni_sadrzaj/>
    <derivirana_varijabla naziv="DomainObject.PoslovniBrojDokumenta_1"/>
  </DomainObject.PoslovniBrojDokumenta>
  <DomainObject.Predmet.StrankaIDrugi>
    <izvorni_sadrzaj>MODRA ŠPILJA dioničko društvo za hoteljerstvo, ugostiteljstvo i trgovinu i dr.</izvorni_sadrzaj>
    <derivirana_varijabla naziv="DomainObject.Predmet.StrankaIDrugi_1">MODRA ŠPILJA dioničko društvo za hoteljerstvo, ugostiteljstvo i trgovinu i dr.</derivirana_varijabla>
  </DomainObject.Predmet.StrankaIDrugi>
  <DomainObject.Predmet.ProtustrankaIDrugi>
    <izvorni_sadrzaj/>
    <derivirana_varijabla naziv="DomainObject.Predmet.ProtustrankaIDrugi_1"/>
  </DomainObject.Predmet.ProtustrankaIDrugi>
  <DomainObject.Predmet.StrankaIDrugiAdressOIB>
    <izvorni_sadrzaj>MODRA ŠPILJA dioničko društvo za hoteljerstvo, ugostiteljstvo i trgovinu, OIB 30953977438, Ribarska Ulica 72, 21485 Komiža i dr.</izvorni_sadrzaj>
    <derivirana_varijabla naziv="DomainObject.Predmet.StrankaIDrugiAdressOIB_1">MODRA ŠPILJA dioničko društvo za hoteljerstvo, ugostiteljstvo i trgovinu, OIB 30953977438, Ribarska Ulica 72, 21485 Komiža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MODRA ŠPILJA dioničko društvo za hoteljerstvo, ugostiteljstvo i trgovinu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zvorni_sadrzaj>
    <derivirana_varijabla naziv="DomainObject.Predmet.SudioniciListNaziv_1">
      <item>MODRA ŠPILJA dioničko društvo za hoteljerstvo, ugostiteljstvo i trgovinu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derivirana_varijabla>
  </DomainObject.Predmet.SudioniciListNaziv>
  <DomainObject.Predmet.SudioniciListAdressOIB>
    <izvorni_sadrzaj>
      <item>MODRA ŠPILJA dioničko društvo za hoteljerstvo, ugostiteljstvo i trgovinu,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zvorni_sadrzaj>
    <derivirana_varijabla naziv="DomainObject.Predmet.SudioniciListAdressOIB_1">
      <item>MODRA ŠPILJA dioničko društvo za hoteljerstvo, ugostiteljstvo i trgovinu,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zvorni_sadrzaj>
    <derivirana_varijabla naziv="DomainObject.Predmet.SudioniciListNazivOIB_1">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D13599-EA21-4270-A714-BA00A86A17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290</properties:Words>
  <properties:Characters>1559</properties:Characters>
  <properties:Lines>46</properties:Lines>
  <properties:Paragraphs>23</properties:Paragraphs>
  <properties:TotalTime>289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2015-03-25T07:57:00Z</dcterms:created>
  <dc:creator>Vesna Perišić</dc:creator>
  <cp:lastModifiedBy>Ana Golub Gruić</cp:lastModifiedBy>
  <cp:lastPrinted>2015-11-13T12:35:00Z</cp:lastPrinted>
  <dcterms:modified xmlns:xsi="http://www.w3.org/2001/XMLSchema-instance" xsi:type="dcterms:W3CDTF">2015-11-13T13:35:00Z</dcterms:modified>
  <cp:revision>54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