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25fe" w14:paraId="25a25fe" w:rsidRDefault="00362FDB" w:rsidP="00362FDB" w:rsidR="00362FDB">
      <w:pPr>
        <w:jc w:val="both"/>
        <w15:collapsed w:val="false"/>
      </w:pPr>
      <w:bookmarkStart w:name="_GoBack" w:id="0"/>
      <w:bookmarkEnd w:id="0"/>
    </w:p>
    <w:p w:rsidRDefault="008B1764" w:rsidP="008B1764" w:rsidR="008B1764" w:rsidRPr="008B1764">
      <w:r w:rsidRPr="008B1764"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1764">
        <w:t xml:space="preserve">     </w:t>
      </w:r>
    </w:p>
    <w:p w:rsidRDefault="008B1764" w:rsidP="008B1764" w:rsidR="008B1764" w:rsidRPr="008B1764">
      <w:pPr>
        <w:jc w:val="both"/>
        <w:rPr>
          <w:b/>
        </w:rPr>
      </w:pPr>
      <w:r w:rsidRPr="008B1764">
        <w:rPr>
          <w:b/>
        </w:rPr>
        <w:t>Republika Hrvatska</w:t>
      </w:r>
    </w:p>
    <w:p w:rsidRDefault="008B1764" w:rsidP="008B1764" w:rsidR="008B1764" w:rsidRPr="008B1764">
      <w:pPr>
        <w:jc w:val="both"/>
        <w:rPr>
          <w:b/>
        </w:rPr>
      </w:pPr>
      <w:r w:rsidRPr="008B1764">
        <w:rPr>
          <w:b/>
        </w:rPr>
        <w:t>Trgovački sud u Osijeku</w:t>
      </w:r>
    </w:p>
    <w:p w:rsidRDefault="008B1764" w:rsidP="008B1764" w:rsidR="008B1764" w:rsidRPr="008B1764">
      <w:pPr>
        <w:jc w:val="both"/>
        <w:rPr>
          <w:b/>
        </w:rPr>
      </w:pPr>
      <w:r w:rsidRPr="008B1764">
        <w:rPr>
          <w:b/>
        </w:rPr>
        <w:t>Stalna služba u Slavonskom Brodu</w:t>
      </w:r>
    </w:p>
    <w:p w:rsidRDefault="008B1764" w:rsidP="008B1764" w:rsidR="008B1764" w:rsidRPr="008B1764">
      <w:pPr>
        <w:jc w:val="both"/>
        <w:rPr>
          <w:b/>
        </w:rPr>
      </w:pPr>
      <w:r w:rsidRPr="008B1764">
        <w:rPr>
          <w:b/>
        </w:rPr>
        <w:t>Slavonski Brod</w:t>
      </w:r>
    </w:p>
    <w:p w:rsidRDefault="008B1764" w:rsidP="008B1764" w:rsidR="008B1764" w:rsidRPr="008B1764">
      <w:pPr>
        <w:jc w:val="both"/>
        <w:rPr>
          <w:b/>
        </w:rPr>
      </w:pPr>
      <w:r w:rsidRPr="008B1764">
        <w:rPr>
          <w:b/>
        </w:rPr>
        <w:t>Trg pobjede 13</w:t>
      </w:r>
    </w:p>
    <w:p w:rsidRDefault="008B1764" w:rsidP="008B1764" w:rsidR="008B1764" w:rsidRPr="008B1764">
      <w:pPr>
        <w:jc w:val="both"/>
        <w:rPr>
          <w:b/>
        </w:rPr>
      </w:pPr>
    </w:p>
    <w:p w:rsidRDefault="008B1764" w:rsidP="008B1764" w:rsidR="008B1764" w:rsidRPr="008B1764">
      <w:pPr>
        <w:jc w:val="center"/>
        <w:rPr>
          <w:b/>
        </w:rPr>
      </w:pPr>
      <w:r w:rsidRPr="008B1764">
        <w:rPr>
          <w:b/>
        </w:rPr>
        <w:t>R E P U B L I K A   H R V A T S K A</w:t>
      </w:r>
    </w:p>
    <w:p w:rsidRDefault="008B1764" w:rsidP="008B1764" w:rsidR="008B1764">
      <w:pPr>
        <w:jc w:val="center"/>
        <w:rPr>
          <w:b/>
        </w:rPr>
      </w:pPr>
    </w:p>
    <w:p w:rsidRDefault="008B1764" w:rsidP="008B1764" w:rsidR="008B1764" w:rsidRPr="008B1764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8B1764" w:rsidP="008B1764" w:rsidR="008B1764" w:rsidRPr="008B1764">
      <w:pPr>
        <w:jc w:val="both"/>
      </w:pPr>
    </w:p>
    <w:p w:rsidRDefault="008B1764" w:rsidP="008B1764" w:rsidR="008B1764">
      <w:pPr>
        <w:ind w:firstLine="1440"/>
        <w:jc w:val="both"/>
      </w:pPr>
      <w:r w:rsidRPr="008B1764">
        <w:t xml:space="preserve"> Trgovački sud u Osijeku, Stalna služba u Slavonskom Brodu, po stečajnoj sutkinji Mirni Vujčić,</w:t>
      </w:r>
      <w:r w:rsidRPr="008B1764">
        <w:rPr>
          <w:b/>
        </w:rPr>
        <w:t xml:space="preserve"> </w:t>
      </w:r>
      <w:r w:rsidRPr="008B1764">
        <w:t xml:space="preserve">po stečajnoj sutkinji Mirni Vujčić, postupajući po prijedlogu  predlagatelja FINANCIJSKE AGENCIJE, Regionalnog centra Zagreb, Podružnice Zagreb, za otvaranje stečajnog postupka nad stečajnim dužnikom ROBUR, društvo s ograničenom odgovornošću za projektiranje i usluge, skraćena tvrtka: ROBUR d.o.o., Zagreb, </w:t>
      </w:r>
      <w:proofErr w:type="spellStart"/>
      <w:r w:rsidRPr="008B1764">
        <w:t>Štefanovec</w:t>
      </w:r>
      <w:proofErr w:type="spellEnd"/>
      <w:r w:rsidRPr="008B1764">
        <w:t xml:space="preserve"> 52, OIB 89152043288,  dana </w:t>
      </w:r>
      <w:r>
        <w:t>28</w:t>
      </w:r>
      <w:r w:rsidRPr="008B1764">
        <w:t xml:space="preserve">. prosinca 2018. godine </w:t>
      </w:r>
    </w:p>
    <w:p w:rsidRDefault="008B1764" w:rsidP="008B1764" w:rsidR="008B1764" w:rsidRPr="008B1764">
      <w:pPr>
        <w:ind w:firstLine="1440"/>
        <w:jc w:val="both"/>
      </w:pPr>
    </w:p>
    <w:p w:rsidRDefault="00362FDB" w:rsidP="00362FDB" w:rsidR="008B1764">
      <w:pPr>
        <w:jc w:val="center"/>
      </w:pPr>
      <w:r>
        <w:t xml:space="preserve">z a k l j u č i o    j e              </w:t>
      </w:r>
    </w:p>
    <w:p w:rsidRDefault="00362FDB" w:rsidP="00362FDB" w:rsidR="00362FDB">
      <w:pPr>
        <w:jc w:val="center"/>
      </w:pPr>
      <w:r>
        <w:t xml:space="preserve">      </w:t>
      </w:r>
    </w:p>
    <w:p w:rsidRDefault="008B1764" w:rsidP="00362FDB" w:rsidR="008B1764">
      <w:pPr>
        <w:jc w:val="both"/>
      </w:pPr>
      <w:r>
        <w:t xml:space="preserve"> </w:t>
      </w:r>
      <w:r w:rsidR="00362FDB">
        <w:t xml:space="preserve"> </w:t>
      </w:r>
      <w:r w:rsidR="00362FDB">
        <w:tab/>
      </w:r>
      <w:r w:rsidR="00362FDB">
        <w:tab/>
      </w:r>
      <w:r>
        <w:t xml:space="preserve">I. Zastupniku po zakonu dužnika vraća se žalba ( tri primjerka ) protiv rješenja ovoga suda </w:t>
      </w:r>
      <w:proofErr w:type="spellStart"/>
      <w:r>
        <w:t>posl</w:t>
      </w:r>
      <w:proofErr w:type="spellEnd"/>
      <w:r>
        <w:t>. br. 7/St-740/2018-</w:t>
      </w:r>
      <w:r w:rsidR="00694785">
        <w:t>19 od 11. prosinca 2018. godine, koju je ovaj sud zaprimio dana 20. prosinca 2018. godine,</w:t>
      </w:r>
      <w:r>
        <w:t xml:space="preserve"> te se p</w:t>
      </w:r>
      <w:r w:rsidR="004D79A8">
        <w:t>oziva se</w:t>
      </w:r>
      <w:r>
        <w:t xml:space="preserve"> zastupnik po zakonu dužnika</w:t>
      </w:r>
      <w:r w:rsidR="004D79A8">
        <w:t xml:space="preserve"> </w:t>
      </w:r>
      <w:r w:rsidR="00362FDB">
        <w:t xml:space="preserve"> </w:t>
      </w:r>
      <w:r>
        <w:t xml:space="preserve">Robert </w:t>
      </w:r>
      <w:proofErr w:type="spellStart"/>
      <w:r>
        <w:t>Gojani</w:t>
      </w:r>
      <w:proofErr w:type="spellEnd"/>
      <w:r>
        <w:t xml:space="preserve"> u roku od osam dana od dana dostave ovog zaključka potpisati žalbu i tako potpisanu </w:t>
      </w:r>
      <w:r w:rsidR="00A92408">
        <w:t xml:space="preserve"> u istom roku </w:t>
      </w:r>
      <w:r>
        <w:t>vratiti ovome sudu</w:t>
      </w:r>
      <w:r w:rsidR="00A92408">
        <w:t>.</w:t>
      </w:r>
    </w:p>
    <w:p w:rsidRDefault="00A92408" w:rsidP="00362FDB" w:rsidR="00A92408">
      <w:pPr>
        <w:jc w:val="both"/>
      </w:pPr>
    </w:p>
    <w:p w:rsidRDefault="00A92408" w:rsidP="00362FDB" w:rsidR="00362FDB">
      <w:pPr>
        <w:jc w:val="both"/>
      </w:pPr>
      <w:r>
        <w:t xml:space="preserve"> </w:t>
      </w:r>
      <w:r>
        <w:tab/>
      </w:r>
      <w:r>
        <w:tab/>
        <w:t xml:space="preserve">II. Ako zastupnik po zakonu dužnika ne postupi po točci I. ovog zaključka i u roku određenom u točci I. izreke ovog zaključka sud će odbaciti žalbu kao nepotpunu, a uz primjenu odredbe čl. 351. Zakona o </w:t>
      </w:r>
      <w:r w:rsidR="001779DE">
        <w:t>parničnom</w:t>
      </w:r>
      <w:r>
        <w:t xml:space="preserve"> </w:t>
      </w:r>
      <w:r w:rsidR="001779DE">
        <w:t>postupku</w:t>
      </w:r>
      <w:r>
        <w:t xml:space="preserve"> koji se na temelju odredbe čl. 10. Stečajnog zakona ( NN 71/15 i 104/17 ) primjenjuje</w:t>
      </w:r>
      <w:r w:rsidR="001779DE">
        <w:t xml:space="preserve"> i</w:t>
      </w:r>
      <w:r>
        <w:t xml:space="preserve"> u stečajnom postupku. </w:t>
      </w:r>
      <w:r w:rsidR="00362FDB">
        <w:rPr>
          <w:b/>
        </w:rPr>
        <w:tab/>
      </w:r>
    </w:p>
    <w:p w:rsidRDefault="00362FDB" w:rsidP="00362FDB" w:rsidR="00362FDB">
      <w:pPr>
        <w:jc w:val="both"/>
      </w:pPr>
    </w:p>
    <w:p w:rsidRDefault="00362FDB" w:rsidP="00362FDB" w:rsidR="00362FDB">
      <w:pPr>
        <w:jc w:val="center"/>
      </w:pPr>
      <w:r>
        <w:t xml:space="preserve">U Slavonskom Brodu, </w:t>
      </w:r>
      <w:r w:rsidR="00E05468">
        <w:t>28. prosinca</w:t>
      </w:r>
      <w:r>
        <w:t xml:space="preserve"> 2018. godine</w:t>
      </w:r>
    </w:p>
    <w:p w:rsidRDefault="00362FDB" w:rsidP="00362FDB" w:rsidR="00362FDB">
      <w:pPr>
        <w:jc w:val="center"/>
      </w:pPr>
    </w:p>
    <w:p w:rsidRDefault="00362FDB" w:rsidP="00362FDB" w:rsidR="00362FDB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362FDB" w:rsidP="00E05468" w:rsidR="00A124C6">
      <w:pPr>
        <w:jc w:val="both"/>
      </w:pPr>
      <w:r>
        <w:t xml:space="preserve">     </w:t>
      </w:r>
      <w:r w:rsidR="00A124C6">
        <w:t xml:space="preserve">            </w:t>
      </w:r>
      <w:r w:rsidR="00A124C6">
        <w:tab/>
      </w:r>
      <w:r w:rsidR="00A124C6">
        <w:tab/>
      </w:r>
      <w:r w:rsidR="00A124C6">
        <w:tab/>
      </w:r>
      <w:r w:rsidR="00A124C6">
        <w:tab/>
      </w:r>
      <w:r w:rsidR="00A124C6">
        <w:tab/>
      </w:r>
      <w:r w:rsidR="00A124C6">
        <w:tab/>
      </w:r>
      <w:r w:rsidR="00A124C6">
        <w:tab/>
        <w:t xml:space="preserve">         </w:t>
      </w:r>
      <w:r>
        <w:t xml:space="preserve"> </w:t>
      </w:r>
      <w:r w:rsidR="00E05468">
        <w:t xml:space="preserve">    </w:t>
      </w:r>
      <w:r>
        <w:t>Mirna Vujčić</w:t>
      </w:r>
    </w:p>
    <w:p w:rsidRDefault="00E05468" w:rsidP="00E05468" w:rsidR="00E05468" w:rsidRPr="00E05468">
      <w:pPr>
        <w:jc w:val="both"/>
        <w:rPr>
          <w:b/>
        </w:rPr>
      </w:pPr>
    </w:p>
    <w:p w:rsidRDefault="00362FDB" w:rsidP="00362FDB" w:rsidR="00362FDB" w:rsidRPr="00E05468">
      <w:pPr>
        <w:jc w:val="both"/>
        <w:rPr>
          <w:b/>
          <w:sz w:val="20"/>
          <w:szCs w:val="20"/>
        </w:rPr>
      </w:pPr>
      <w:r w:rsidRPr="00E05468">
        <w:rPr>
          <w:b/>
          <w:sz w:val="20"/>
          <w:szCs w:val="20"/>
        </w:rPr>
        <w:t xml:space="preserve">NAPUTAK O PRAVNOM LIJEKU:      </w:t>
      </w:r>
    </w:p>
    <w:p w:rsidRDefault="00362FDB" w:rsidP="00362FDB" w:rsidR="00362FDB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362FDB" w:rsidP="00362FDB" w:rsidR="00362FDB">
      <w:pPr>
        <w:jc w:val="both"/>
      </w:pPr>
    </w:p>
    <w:p w:rsidRDefault="00362FDB" w:rsidP="00362FDB" w:rsidR="00E05468">
      <w:pPr>
        <w:jc w:val="both"/>
      </w:pPr>
      <w:r>
        <w:t>Prilog:kao u tekstu</w:t>
      </w:r>
    </w:p>
    <w:p w:rsidRDefault="00E05468" w:rsidP="00E05468" w:rsidR="00E05468">
      <w:pPr>
        <w:jc w:val="both"/>
      </w:pPr>
    </w:p>
    <w:p w:rsidRDefault="00E05468" w:rsidP="00E05468" w:rsidR="00E05468">
      <w:pPr>
        <w:jc w:val="both"/>
      </w:pPr>
      <w:r>
        <w:t>Dostaviti:</w:t>
      </w:r>
    </w:p>
    <w:p w:rsidRDefault="00E05468" w:rsidP="00E05468" w:rsidR="00E05468">
      <w:pPr>
        <w:jc w:val="both"/>
      </w:pPr>
      <w:r>
        <w:t>1. Objaviti na mrežnoj stranici e-Oglasna ploča sudova</w:t>
      </w:r>
    </w:p>
    <w:p w:rsidRDefault="00E05468" w:rsidP="00E05468" w:rsidR="00DB052E">
      <w:pPr>
        <w:jc w:val="both"/>
      </w:pPr>
      <w:r>
        <w:t xml:space="preserve">2. </w:t>
      </w:r>
      <w:r w:rsidR="000B4B54">
        <w:t>Dostaviti: dužniku</w:t>
      </w:r>
      <w:r w:rsidR="006A197D">
        <w:t xml:space="preserve"> izravno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CB2" w:rsidP="00E05468" w:rsidR="00AD0CB2">
      <w:r>
        <w:separator/>
      </w:r>
    </w:p>
  </w:endnote>
  <w:endnote w:id="0" w:type="continuationSeparator">
    <w:p w:rsidRDefault="00AD0CB2" w:rsidP="00E05468" w:rsidR="00AD0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CB2" w:rsidP="00E05468" w:rsidR="00AD0CB2">
      <w:r>
        <w:separator/>
      </w:r>
    </w:p>
  </w:footnote>
  <w:footnote w:id="0" w:type="continuationSeparator">
    <w:p w:rsidRDefault="00AD0CB2" w:rsidP="00E05468" w:rsidR="00AD0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5468" w:rsidP="00E05468" w:rsidR="00E05468" w:rsidRPr="00E05468">
    <w:pPr>
      <w:pStyle w:val="Zaglavlje"/>
      <w:jc w:val="right"/>
      <w:rPr>
        <w:b/>
      </w:rPr>
    </w:pPr>
    <w:r w:rsidRPr="00E05468">
      <w:rPr>
        <w:b/>
      </w:rPr>
      <w:t>Broj: 7/St-726/2018-21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4E8B"/>
    <w:rsid w:val="000322E9"/>
    <w:rsid w:val="000B4B54"/>
    <w:rsid w:val="001779DE"/>
    <w:rsid w:val="00187D63"/>
    <w:rsid w:val="002C0507"/>
    <w:rsid w:val="00362FDB"/>
    <w:rsid w:val="004D477E"/>
    <w:rsid w:val="004D79A8"/>
    <w:rsid w:val="0058107D"/>
    <w:rsid w:val="00694785"/>
    <w:rsid w:val="006A197D"/>
    <w:rsid w:val="008B1764"/>
    <w:rsid w:val="008E1529"/>
    <w:rsid w:val="00A124C6"/>
    <w:rsid w:val="00A92408"/>
    <w:rsid w:val="00A94B3E"/>
    <w:rsid w:val="00AD0CB2"/>
    <w:rsid w:val="00BE4E8B"/>
    <w:rsid w:val="00CE7F00"/>
    <w:rsid w:val="00DB052E"/>
    <w:rsid w:val="00E05468"/>
    <w:rsid w:val="00EE5B95"/>
    <w:rsid w:val="00F43AD8"/>
    <w:rsid w:val="00F8496F"/>
    <w:rsid w:val="00F8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2F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2F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2F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054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546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54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546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E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E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E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E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2F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2F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2F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054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546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54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546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E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E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E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E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08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345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St-740/2018</izvorni_sadrzaj>
    <derivirana_varijabla naziv="DomainObject.Predmet.OznakaBroj_1">St-740/2018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ROBUR d.o.o.</izvorni_sadrzaj>
    <derivirana_varijabla naziv="DomainObject.Predmet.ProtustrankaFormated_1">  ROBUR d.o.o.</derivirana_varijabla>
  </DomainObject.Predmet.ProtustrankaFormated>
  <DomainObject.Predmet.ProtustrankaFormatedOIB>
    <izvorni_sadrzaj>  ROBUR d.o.o., OIB 89152043288</izvorni_sadrzaj>
    <derivirana_varijabla naziv="DomainObject.Predmet.ProtustrankaFormatedOIB_1">  ROBUR d.o.o., OIB 89152043288</derivirana_varijabla>
  </DomainObject.Predmet.ProtustrankaFormatedOIB>
  <DomainObject.Predmet.ProtustrankaFormatedWithAdress>
    <izvorni_sadrzaj> ROBUR d.o.o., Štefanovec 52, 10000 Zagreb</izvorni_sadrzaj>
    <derivirana_varijabla naziv="DomainObject.Predmet.ProtustrankaFormatedWithAdress_1"> ROBUR d.o.o., Štefanovec 52, 10000 Zagreb</derivirana_varijabla>
  </DomainObject.Predmet.ProtustrankaFormatedWithAdress>
  <DomainObject.Predmet.ProtustrankaFormatedWithAdressOIB>
    <izvorni_sadrzaj> ROBUR d.o.o., OIB 89152043288, Štefanovec 52, 10000 Zagreb</izvorni_sadrzaj>
    <derivirana_varijabla naziv="DomainObject.Predmet.ProtustrankaFormatedWithAdressOIB_1"> ROBUR d.o.o., OIB 89152043288, Štefanovec 52, 10000 Zagreb</derivirana_varijabla>
  </DomainObject.Predmet.ProtustrankaFormatedWithAdressOIB>
  <DomainObject.Predmet.ProtustrankaWithAdress>
    <izvorni_sadrzaj>ROBUR d.o.o. Štefanovec 52, 10000 Zagreb</izvorni_sadrzaj>
    <derivirana_varijabla naziv="DomainObject.Predmet.ProtustrankaWithAdress_1">ROBUR d.o.o. Štefanovec 52, 10000 Zagreb</derivirana_varijabla>
  </DomainObject.Predmet.ProtustrankaWithAdress>
  <DomainObject.Predmet.ProtustrankaWithAdressOIB>
    <izvorni_sadrzaj>ROBUR d.o.o., OIB 89152043288, Štefanovec 52, 10000 Zagreb</izvorni_sadrzaj>
    <derivirana_varijabla naziv="DomainObject.Predmet.ProtustrankaWithAdressOIB_1">ROBUR d.o.o., OIB 89152043288, Štefanovec 52, 10000 Zagreb</derivirana_varijabla>
  </DomainObject.Predmet.ProtustrankaWithAdressOIB>
  <DomainObject.Predmet.ProtustrankaNazivFormated>
    <izvorni_sadrzaj>ROBUR d.o.o.</izvorni_sadrzaj>
    <derivirana_varijabla naziv="DomainObject.Predmet.ProtustrankaNazivFormated_1">ROBUR d.o.o.</derivirana_varijabla>
  </DomainObject.Predmet.ProtustrankaNazivFormated>
  <DomainObject.Predmet.ProtustrankaNazivFormatedOIB>
    <izvorni_sadrzaj>ROBUR d.o.o., OIB 89152043288</izvorni_sadrzaj>
    <derivirana_varijabla naziv="DomainObject.Predmet.ProtustrankaNazivFormatedOIB_1">ROBUR d.o.o., OIB 89152043288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ROBUR d.o.o.</item>
    </izvorni_sadrzaj>
    <derivirana_varijabla naziv="DomainObject.Predmet.ProtuStrankaListFormated_1">
      <item>ROBUR d.o.o.</item>
    </derivirana_varijabla>
  </DomainObject.Predmet.ProtuStrankaListFormated>
  <DomainObject.Predmet.ProtuStrankaListFormatedOIB>
    <izvorni_sadrzaj>
      <item>ROBUR d.o.o., OIB 89152043288</item>
    </izvorni_sadrzaj>
    <derivirana_varijabla naziv="DomainObject.Predmet.ProtuStrankaListFormatedOIB_1">
      <item>ROBUR d.o.o., OIB 89152043288</item>
    </derivirana_varijabla>
  </DomainObject.Predmet.ProtuStrankaListFormatedOIB>
  <DomainObject.Predmet.ProtuStrankaListFormatedWithAdress>
    <izvorni_sadrzaj>
      <item>ROBUR d.o.o., Štefanovec 52, 10000 Zagreb</item>
    </izvorni_sadrzaj>
    <derivirana_varijabla naziv="DomainObject.Predmet.ProtuStrankaListFormatedWithAdress_1">
      <item>ROBUR d.o.o., Štefanovec 52, 10000 Zagreb</item>
    </derivirana_varijabla>
  </DomainObject.Predmet.ProtuStrankaListFormatedWithAdress>
  <DomainObject.Predmet.ProtuStrankaListFormatedWithAdressOIB>
    <izvorni_sadrzaj>
      <item>ROBUR d.o.o., OIB 89152043288, Štefanovec 52, 10000 Zagreb</item>
    </izvorni_sadrzaj>
    <derivirana_varijabla naziv="DomainObject.Predmet.ProtuStrankaListFormatedWithAdressOIB_1">
      <item>ROBUR d.o.o., OIB 89152043288, Štefanovec 52, 10000 Zagreb</item>
    </derivirana_varijabla>
  </DomainObject.Predmet.ProtuStrankaListFormatedWithAdressOIB>
  <DomainObject.Predmet.ProtuStrankaListNazivFormated>
    <izvorni_sadrzaj>
      <item>ROBUR d.o.o.</item>
    </izvorni_sadrzaj>
    <derivirana_varijabla naziv="DomainObject.Predmet.ProtuStrankaListNazivFormated_1">
      <item>ROBUR d.o.o.</item>
    </derivirana_varijabla>
  </DomainObject.Predmet.ProtuStrankaListNazivFormated>
  <DomainObject.Predmet.ProtuStrankaListNazivFormatedOIB>
    <izvorni_sadrzaj>
      <item>ROBUR d.o.o., OIB 89152043288</item>
    </izvorni_sadrzaj>
    <derivirana_varijabla naziv="DomainObject.Predmet.ProtuStrankaListNazivFormatedOIB_1">
      <item>ROBUR d.o.o., OIB 89152043288</item>
    </derivirana_varijabla>
  </DomainObject.Predmet.ProtuStrankaListNazivFormatedOIB>
  <DomainObject.Predmet.OstaliListFormated>
    <izvorni_sadrzaj>
      <item>Robert Gojani</item>
      <item>Julka Bandić</item>
    </izvorni_sadrzaj>
    <derivirana_varijabla naziv="DomainObject.Predmet.OstaliListFormated_1">
      <item>Robert Gojani</item>
      <item>Julka Bandić</item>
    </derivirana_varijabla>
  </DomainObject.Predmet.OstaliListFormated>
  <DomainObject.Predmet.OstaliListFormatedOIB>
    <izvorni_sadrzaj>
      <item>Robert Gojani, OIB 98539043780</item>
      <item>Julka Bandić</item>
    </izvorni_sadrzaj>
    <derivirana_varijabla naziv="DomainObject.Predmet.OstaliListFormatedOIB_1">
      <item>Robert Gojani, OIB 98539043780</item>
      <item>Julka Bandić</item>
    </derivirana_varijabla>
  </DomainObject.Predmet.OstaliListFormatedOIB>
  <DomainObject.Predmet.OstaliListFormatedWithAdress>
    <izvorni_sadrzaj>
      <item>Robert Gojani, Štefanovec 52, 10000 Zagreb</item>
      <item>Julka Bandić</item>
    </izvorni_sadrzaj>
    <derivirana_varijabla naziv="DomainObject.Predmet.OstaliListFormatedWithAdress_1">
      <item>Robert Gojani, Štefanovec 52, 10000 Zagreb</item>
      <item>Julka Bandić</item>
    </derivirana_varijabla>
  </DomainObject.Predmet.OstaliListFormatedWithAdress>
  <DomainObject.Predmet.OstaliListFormatedWithAdressOIB>
    <izvorni_sadrzaj>
      <item>Robert Gojani, OIB 98539043780, Štefanovec 52, 10000 Zagreb</item>
      <item>Julka Bandić</item>
    </izvorni_sadrzaj>
    <derivirana_varijabla naziv="DomainObject.Predmet.OstaliListFormatedWithAdressOIB_1">
      <item>Robert Gojani, OIB 98539043780, Štefanovec 52, 10000 Zagreb</item>
      <item>Julka Bandić</item>
    </derivirana_varijabla>
  </DomainObject.Predmet.OstaliListFormatedWithAdressOIB>
  <DomainObject.Predmet.OstaliListNazivFormated>
    <izvorni_sadrzaj>
      <item>Robert Gojani</item>
      <item>Julka Bandić</item>
    </izvorni_sadrzaj>
    <derivirana_varijabla naziv="DomainObject.Predmet.OstaliListNazivFormated_1">
      <item>Robert Gojani</item>
      <item>Julka Bandić</item>
    </derivirana_varijabla>
  </DomainObject.Predmet.OstaliListNazivFormated>
  <DomainObject.Predmet.OstaliListNazivFormatedOIB>
    <izvorni_sadrzaj>
      <item>Robert Gojani, OIB 98539043780</item>
      <item>Julka Bandić</item>
    </izvorni_sadrzaj>
    <derivirana_varijabla naziv="DomainObject.Predmet.OstaliListNazivFormatedOIB_1">
      <item>Robert Gojani, OIB 98539043780</item>
      <item>Julka Bandić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ROBUR d.o.o.</izvorni_sadrzaj>
    <derivirana_varijabla naziv="DomainObject.Predmet.ProtustrankaIDrugi_1">ROBUR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ROBUR d.o.o., OIB 89152043288, Štefanovec 52, 10000 Zagreb</izvorni_sadrzaj>
    <derivirana_varijabla naziv="DomainObject.Predmet.ProtustrankaIDrugiAdressOIB_1">ROBUR d.o.o., OIB 89152043288, Štefanovec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ROBUR d.o.o.</item>
      <item>FINA Regionalni centar Zagreb</item>
      <item>Robert Gojani</item>
      <item>Julka Bandić</item>
    </izvorni_sadrzaj>
    <derivirana_varijabla naziv="DomainObject.Predmet.SudioniciListNaziv_1">
      <item>ROBUR d.o.o.</item>
      <item>FINA Regionalni centar Zagreb</item>
      <item>Robert Gojani</item>
      <item>Julka Bandić</item>
    </derivirana_varijabla>
  </DomainObject.Predmet.SudioniciListNaziv>
  <DomainObject.Predmet.SudioniciListAdressOIB>
    <izvorni_sadrzaj>
      <item>ROBUR d.o.o., OIB 89152043288, Štefanovec 52,10000 Zagreb</item>
      <item>FINA Regionalni centar Zagreb, OIB 85821130368, Trg svibanjskih žrtava 1995. br. 1,10000 Zagreb</item>
      <item>Robert Gojani, OIB 98539043780, Štefanovec 52,10000 Zagreb</item>
      <item>Julka Bandić</item>
    </izvorni_sadrzaj>
    <derivirana_varijabla naziv="DomainObject.Predmet.SudioniciListAdressOIB_1">
      <item>ROBUR d.o.o., OIB 89152043288, Štefanovec 52,10000 Zagreb</item>
      <item>FINA Regionalni centar Zagreb, OIB 85821130368, Trg svibanjskih žrtava 1995. br. 1,10000 Zagreb</item>
      <item>Robert Gojani, OIB 98539043780, Štefanovec 52,10000 Zagreb</item>
      <item>Julka Bandić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89152043288</item>
      <item>, OIB 85821130368</item>
      <item>, OIB 98539043780</item>
      <item>, OIB null</item>
    </izvorni_sadrzaj>
    <derivirana_varijabla naziv="DomainObject.Predmet.SudioniciListNazivOIB_1">
      <item>, OIB 89152043288</item>
      <item>, OIB 85821130368</item>
      <item>, OIB 98539043780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St-740/2018-14</izvorni_sadrzaj>
    <derivirana_varijabla naziv="DomainObject.PredzadnjaOdlukaIzPredmeta.Oznaka_1">St-740/2018-14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274</properties:Words>
  <properties:Characters>1348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2018-12-28T08:17:00Z</dcterms:created>
  <dc:creator>wsadmin</dc:creator>
  <cp:lastModifiedBy>wsadmin</cp:lastModifiedBy>
  <cp:lastPrinted>2018-12-28T08:15:00Z</cp:lastPrinted>
  <dcterms:modified xmlns:xsi="http://www.w3.org/2001/XMLSchema-instance" xsi:type="dcterms:W3CDTF">2018-12-28T08:18:00Z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(st-740-2018-28.12.18.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