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fcf7" w14:paraId="766fcf7" w:rsidRDefault="00984EA8" w:rsidP="00754327" w:rsidR="007543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005C84">
        <w:rPr>
          <w:b/>
        </w:rPr>
        <w:t>B</w:t>
      </w:r>
      <w:r w:rsidRPr="007F7A21">
        <w:rPr>
          <w:b/>
        </w:rPr>
        <w:t>roj: 7/St-</w:t>
      </w:r>
      <w:r w:rsidR="00E6314B">
        <w:rPr>
          <w:b/>
        </w:rPr>
        <w:t>67</w:t>
      </w:r>
      <w:r w:rsidR="00826CC2">
        <w:rPr>
          <w:b/>
        </w:rPr>
        <w:t>/201</w:t>
      </w:r>
      <w:r w:rsidR="00E6314B">
        <w:rPr>
          <w:b/>
        </w:rPr>
        <w:t>6</w:t>
      </w:r>
      <w:r w:rsidR="00826CC2">
        <w:rPr>
          <w:b/>
        </w:rPr>
        <w:t>-</w:t>
      </w:r>
      <w:r w:rsidR="00E6314B">
        <w:rPr>
          <w:b/>
        </w:rPr>
        <w:t>5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SLAVONSKI BROD</w:t>
      </w:r>
    </w:p>
    <w:p w:rsidRDefault="00754327" w:rsidP="00754327" w:rsidR="00754327"/>
    <w:p w:rsidRDefault="005259D2" w:rsidP="00754327" w:rsidR="005259D2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5259D2" w:rsidP="00754327" w:rsidR="005259D2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135E86" w:rsidRPr="00135E86">
        <w:t>postupajući po prijedlogu  predlagatelja FINANCIJSKE AGENCIJE, Regionalnog centra Osijek, Podružnice</w:t>
      </w:r>
      <w:r w:rsidR="00E6314B">
        <w:t xml:space="preserve"> Osijek</w:t>
      </w:r>
      <w:r w:rsidR="00135E86" w:rsidRPr="00135E86">
        <w:t xml:space="preserve">, za otvaranje stečajnog postupka </w:t>
      </w:r>
      <w:r>
        <w:t xml:space="preserve">nad stečajnim dužnikom </w:t>
      </w:r>
      <w:r w:rsidR="00E6314B" w:rsidRPr="00E6314B">
        <w:t>INSTALOMONTAŽA d.o.o. za graditeljstvo,trgovinu i usluge,  skraćena tvrtka: INSTALOMONTAŽA d.o.o., Brestovac ( Općina Brestovac), Stari Brestovac 9, OIB 56126446933</w:t>
      </w:r>
      <w:r w:rsidR="00B804C6">
        <w:t>,</w:t>
      </w:r>
      <w:r w:rsidR="00461CB1">
        <w:t xml:space="preserve"> nakon održanog ročišta dana </w:t>
      </w:r>
      <w:r w:rsidR="00E6314B">
        <w:t>03. lipnja</w:t>
      </w:r>
      <w:r w:rsidR="00461CB1">
        <w:t xml:space="preserve"> 2016. godine radi</w:t>
      </w:r>
      <w:r w:rsidR="00461CB1" w:rsidRPr="009A171D">
        <w:t xml:space="preserve">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E6314B">
        <w:t>03. lipnja</w:t>
      </w:r>
      <w:r w:rsidR="00B804C6">
        <w:t xml:space="preserve"> 2016</w:t>
      </w:r>
      <w:r>
        <w:t xml:space="preserve">. godine </w:t>
      </w:r>
    </w:p>
    <w:p w:rsidRDefault="00754327" w:rsidP="00754327" w:rsidR="00754327"/>
    <w:p w:rsidRDefault="005259D2" w:rsidP="00754327" w:rsidR="005259D2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>
        <w:t xml:space="preserve">  Pozivaju se osobe koje imaju pravni interes za provedbom stečajnog postupka nad stečajnim dužnikom</w:t>
      </w:r>
      <w:r w:rsidRPr="005D0CF8">
        <w:t xml:space="preserve"> </w:t>
      </w:r>
      <w:r w:rsidR="00E6314B" w:rsidRPr="00E6314B">
        <w:t>INSTALOMONTAŽA d.o.o. za graditeljstvo,trgovinu i usluge,  skraćena tvrtka: INSTALOMONTAŽA d.o.o., Brestovac ( Općina Brestovac), Stari Brestovac 9, OIB 56126446933</w:t>
      </w:r>
      <w:r w:rsidR="00E6314B">
        <w:t xml:space="preserve">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>g postupka u  iznosu od 27</w:t>
      </w:r>
      <w:r>
        <w:t>.000,00 Kn nad navedenim stečajnim dužnikom na račun Trgovačkog suda u Osijeku br. IBAN HR31 2390 0011 3000 0020 0 s pozivom na br. HR05 221-</w:t>
      </w:r>
      <w:r w:rsidR="00E6314B">
        <w:t>67</w:t>
      </w:r>
      <w:r>
        <w:t>-201</w:t>
      </w:r>
      <w:r w:rsidR="00E6314B">
        <w:t>6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E6314B" w:rsidRPr="00E6314B">
        <w:t>INSTALOMONTAŽA d.o.o. za graditeljstvo,trgovinu i usluge,  skraćena tvrtka: INSTALOMONTAŽA d.o.o., Brestovac ( Općina Brestovac), Stari Brestovac 9, OIB 56126446933</w:t>
      </w:r>
      <w:r>
        <w:t>, a na temelju odredbe čl. 132. Stečajnog zakona ( NN 71/15</w:t>
      </w:r>
      <w:r w:rsidR="006C7653">
        <w:t xml:space="preserve"> </w:t>
      </w:r>
      <w:r>
        <w:t>).</w:t>
      </w:r>
    </w:p>
    <w:p w:rsidRDefault="00005C84" w:rsidP="00005C84" w:rsidR="00005C84">
      <w:r>
        <w:t xml:space="preserve">  </w:t>
      </w:r>
    </w:p>
    <w:p w:rsidRDefault="00005C84" w:rsidP="00005C84" w:rsidR="00005C84"/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005C84" w:rsidP="009A171D" w:rsidR="005259D2">
      <w:pPr>
        <w:ind w:firstLine="1440"/>
        <w:jc w:val="both"/>
      </w:pPr>
      <w:r>
        <w:t xml:space="preserve">Zaključkom </w:t>
      </w:r>
      <w:r w:rsidR="00E6314B">
        <w:t xml:space="preserve"> ovoga suda poslovni broj 7/St-67</w:t>
      </w:r>
      <w:r>
        <w:t>/201</w:t>
      </w:r>
      <w:r w:rsidR="00E6314B">
        <w:t>6</w:t>
      </w:r>
      <w:r>
        <w:t>-</w:t>
      </w:r>
      <w:r w:rsidR="00E6314B">
        <w:t>3</w:t>
      </w:r>
      <w:r>
        <w:t xml:space="preserve"> od </w:t>
      </w:r>
      <w:r w:rsidR="00E6314B">
        <w:t>04. svibnja</w:t>
      </w:r>
      <w:r>
        <w:t xml:space="preserve"> 2016. godine  </w:t>
      </w:r>
      <w:r w:rsidR="009A171D">
        <w:t xml:space="preserve">zakazano je i održano ročište </w:t>
      </w:r>
      <w:r w:rsidR="009A171D" w:rsidRPr="009A171D">
        <w:t>radi rasprave o pretpostavkama za otvaranje stečajnog postupka i očitovanja o prijedlogu za otvaranje stečajnog postupka</w:t>
      </w:r>
      <w:r w:rsidR="009A171D">
        <w:t xml:space="preserve">  </w:t>
      </w:r>
      <w:r>
        <w:t xml:space="preserve">nad stečajnim dužnikom </w:t>
      </w:r>
      <w:r w:rsidR="00E6314B" w:rsidRPr="00E6314B">
        <w:t xml:space="preserve">INSTALOMONTAŽA d.o.o. za graditeljstvo,trgovinu i usluge, skraćena tvrtka: </w:t>
      </w:r>
    </w:p>
    <w:p w:rsidRDefault="005259D2" w:rsidP="005259D2" w:rsidR="005259D2">
      <w:pPr>
        <w:jc w:val="right"/>
      </w:pPr>
      <w:r w:rsidRPr="005259D2">
        <w:rPr>
          <w:b/>
        </w:rPr>
        <w:lastRenderedPageBreak/>
        <w:t>Broj: 7/St-67/2016-5</w:t>
      </w:r>
    </w:p>
    <w:p w:rsidRDefault="005259D2" w:rsidP="005259D2" w:rsidR="005259D2">
      <w:pPr>
        <w:jc w:val="both"/>
      </w:pPr>
    </w:p>
    <w:p w:rsidRDefault="005259D2" w:rsidP="005259D2" w:rsidR="005259D2">
      <w:pPr>
        <w:jc w:val="both"/>
      </w:pPr>
    </w:p>
    <w:p w:rsidRDefault="00E6314B" w:rsidP="005259D2" w:rsidR="005259D2">
      <w:pPr>
        <w:jc w:val="both"/>
      </w:pPr>
      <w:r w:rsidRPr="00E6314B">
        <w:t>INSTALOMONTAŽA d.o.o., Brestovac ( Općina Brestovac), Stari Brestovac 9, OIB 56126446933</w:t>
      </w:r>
      <w:r>
        <w:t xml:space="preserve"> </w:t>
      </w:r>
      <w:r w:rsidR="009A171D">
        <w:t xml:space="preserve">dana </w:t>
      </w:r>
      <w:r>
        <w:t>03. lipnja</w:t>
      </w:r>
      <w:r w:rsidR="009A171D">
        <w:t xml:space="preserve"> 2016. godine,</w:t>
      </w:r>
      <w:r w:rsidR="00005C84">
        <w:t xml:space="preserve"> a na temelju prijedloga </w:t>
      </w:r>
      <w:r w:rsidR="009A171D">
        <w:t xml:space="preserve">Financijske agencije, </w:t>
      </w:r>
    </w:p>
    <w:p w:rsidRDefault="009A171D" w:rsidP="005259D2" w:rsidR="00005C84">
      <w:pPr>
        <w:jc w:val="both"/>
      </w:pPr>
      <w:r>
        <w:t>Regionalnog centra Osijek</w:t>
      </w:r>
      <w:r w:rsidR="005259D2">
        <w:t>,</w:t>
      </w:r>
      <w:r w:rsidR="001D3D1E">
        <w:t xml:space="preserve"> Podružnice </w:t>
      </w:r>
      <w:r w:rsidR="00E6314B">
        <w:t>Osijek</w:t>
      </w:r>
      <w:r>
        <w:t xml:space="preserve">, podnesenog na temelju odredbe čl. 110. st. 1. Stečajnog zakona (dalje: SZ, NN 71/15). </w:t>
      </w:r>
    </w:p>
    <w:p w:rsidRDefault="009A171D" w:rsidP="009A171D" w:rsidR="009A171D">
      <w:pPr>
        <w:ind w:firstLine="1440"/>
        <w:jc w:val="both"/>
      </w:pPr>
      <w:r>
        <w:t xml:space="preserve">Na ročištu </w:t>
      </w:r>
      <w:r w:rsidR="00E6314B">
        <w:t>je</w:t>
      </w:r>
      <w:r>
        <w:t xml:space="preserve"> saslušan zakonski zastupni</w:t>
      </w:r>
      <w:r w:rsidR="00E6314B">
        <w:t>k</w:t>
      </w:r>
      <w:r>
        <w:t xml:space="preserve"> stečajnog dužnik</w:t>
      </w:r>
      <w:r w:rsidR="001A41EF">
        <w:t xml:space="preserve">a </w:t>
      </w:r>
      <w:r w:rsidR="00E6314B">
        <w:t xml:space="preserve">Željko </w:t>
      </w:r>
      <w:proofErr w:type="spellStart"/>
      <w:r w:rsidR="00E6314B">
        <w:t>Malinić</w:t>
      </w:r>
      <w:proofErr w:type="spellEnd"/>
      <w:r w:rsidR="00FE7503">
        <w:t>, po služ</w:t>
      </w:r>
      <w:r w:rsidR="00E6314B">
        <w:t>be</w:t>
      </w:r>
      <w:r w:rsidR="00FE7503">
        <w:t xml:space="preserve">noj dužnosti pribavljeno je posljednje javno objavljeno  financijsko izvješće – Bilanca za 2014. godinu </w:t>
      </w:r>
      <w:r w:rsidR="001A41EF">
        <w:t xml:space="preserve"> te </w:t>
      </w:r>
      <w:r>
        <w:t xml:space="preserve"> je izvršen uvid u</w:t>
      </w:r>
      <w:r w:rsidR="00E6314B">
        <w:t xml:space="preserve"> bilancu za 2015. godinu</w:t>
      </w:r>
      <w:r w:rsidR="005259D2">
        <w:t>,</w:t>
      </w:r>
      <w:r w:rsidR="00E6314B">
        <w:t xml:space="preserve"> kao i u</w:t>
      </w:r>
      <w:r>
        <w:t xml:space="preserve"> sve isprave priložene spisu. </w:t>
      </w:r>
    </w:p>
    <w:p w:rsidRDefault="00DC47BF" w:rsidP="009A171D" w:rsidR="00DC47BF">
      <w:pPr>
        <w:ind w:firstLine="1440"/>
        <w:jc w:val="both"/>
      </w:pPr>
      <w:r>
        <w:t>Iz prijedloga za otvaranje 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E6314B">
        <w:t>06. siječnja</w:t>
      </w:r>
      <w:r>
        <w:t xml:space="preserve"> 201</w:t>
      </w:r>
      <w:r w:rsidR="00E6314B">
        <w:t>6</w:t>
      </w:r>
      <w:r>
        <w:t xml:space="preserve">. u Očevidniku redoslijeda osnova za plaćanje ima evidentirane neizvršene osnove za plaćanje u neprekinutom razdoblju od 120 dana u ukupnom iznosu od </w:t>
      </w:r>
      <w:r w:rsidR="00E6314B">
        <w:t>11.335,54</w:t>
      </w:r>
      <w:r>
        <w:t xml:space="preserve"> Kn te jednu zaposlenu osobu.</w:t>
      </w:r>
    </w:p>
    <w:p w:rsidRDefault="006279EA" w:rsidP="00E6314B" w:rsidR="002358AE">
      <w:pPr>
        <w:ind w:firstLine="1440"/>
        <w:jc w:val="both"/>
      </w:pPr>
      <w:r>
        <w:t xml:space="preserve"> Saslušanjem </w:t>
      </w:r>
      <w:r w:rsidR="00E6314B">
        <w:t>zakonskog zastupnika</w:t>
      </w:r>
      <w:r>
        <w:t xml:space="preserve"> dužnika </w:t>
      </w:r>
      <w:r w:rsidR="00E6314B">
        <w:t xml:space="preserve">Željka </w:t>
      </w:r>
      <w:proofErr w:type="spellStart"/>
      <w:r w:rsidR="00E6314B">
        <w:t>Malinić</w:t>
      </w:r>
      <w:proofErr w:type="spellEnd"/>
      <w:r w:rsidR="00E6314B">
        <w:t xml:space="preserve"> utvrđeno je da je poslovni račun dužnika</w:t>
      </w:r>
      <w:r w:rsidR="007339EE">
        <w:t xml:space="preserve"> u blokadi i da blokada sada iznosi oko 30.000,00 Kn, da je uposlen u društvu, te da društvo ne posluje, a upitan je i nastavak njegova poslovanja. Nadalje je utvrđeno da obveze dužnika iznose oko 81.000,00 Kn , a odnose se na obveze prema Republici Hrvatskoj po </w:t>
      </w:r>
      <w:r w:rsidR="00A67E65">
        <w:t>osnovi</w:t>
      </w:r>
      <w:r w:rsidR="007339EE">
        <w:t xml:space="preserve"> poreza i doprinosa</w:t>
      </w:r>
      <w:r w:rsidR="005259D2">
        <w:t>,</w:t>
      </w:r>
      <w:r w:rsidR="007339EE">
        <w:t xml:space="preserve"> kao i prema </w:t>
      </w:r>
      <w:r w:rsidR="00A67E65">
        <w:t>njemu</w:t>
      </w:r>
      <w:r w:rsidR="005259D2">
        <w:t xml:space="preserve"> osobno</w:t>
      </w:r>
      <w:r w:rsidR="007339EE">
        <w:t xml:space="preserve"> po osnovi </w:t>
      </w:r>
      <w:r w:rsidR="00A67E65">
        <w:t>pozajmice</w:t>
      </w:r>
      <w:r w:rsidR="007339EE">
        <w:t>. Iz ovog iskaza proizlazi da je dužnik</w:t>
      </w:r>
      <w:r w:rsidR="005259D2">
        <w:t xml:space="preserve"> i</w:t>
      </w:r>
      <w:r w:rsidR="007339EE">
        <w:t xml:space="preserve"> prezadužen jer su njegove obveze veće od imovine. </w:t>
      </w:r>
      <w:r w:rsidR="002358AE">
        <w:t xml:space="preserve"> Prema </w:t>
      </w:r>
      <w:r w:rsidR="00A67E65">
        <w:t>iskazu</w:t>
      </w:r>
      <w:r w:rsidR="002358AE">
        <w:t xml:space="preserve"> z</w:t>
      </w:r>
      <w:r w:rsidR="00A67E65">
        <w:t>akonskog zastupnika</w:t>
      </w:r>
      <w:r w:rsidR="002358AE">
        <w:t xml:space="preserve"> dužnika</w:t>
      </w:r>
      <w:r w:rsidR="005259D2">
        <w:t>,</w:t>
      </w:r>
      <w:r w:rsidR="002358AE">
        <w:t xml:space="preserve"> dužnik nema nepokretne imovine niti pokretne imovine</w:t>
      </w:r>
      <w:r w:rsidR="005259D2">
        <w:t xml:space="preserve"> u vlasništvu</w:t>
      </w:r>
      <w:r w:rsidR="002358AE">
        <w:t xml:space="preserve">, nema imovinskih prava niti je </w:t>
      </w:r>
      <w:r w:rsidR="00A67E65">
        <w:t>nositelj</w:t>
      </w:r>
      <w:r w:rsidR="002358AE">
        <w:t xml:space="preserve"> dionica niti poslovnih udjela u drugim d </w:t>
      </w:r>
      <w:r w:rsidR="00A67E65">
        <w:t>društvima</w:t>
      </w:r>
      <w:r w:rsidR="002358AE">
        <w:t xml:space="preserve">, niti imatelj vrijednosnih papira, te da je vlasnik jednog motornog vozila – kamiona starijeg od 20 godina i više, koje tržišno ne vrijedi niti 2.000,00 Kn, te da dužnik u potraživanjima iskazuje tražbinu u iznosu od 4.882,00 Kn, ali da se ustvari radi o obvezi društva dužnika prema </w:t>
      </w:r>
      <w:r w:rsidR="00ED734F">
        <w:t>njemu</w:t>
      </w:r>
      <w:r w:rsidR="002358AE">
        <w:t xml:space="preserve"> osobno po osnovi dane pozajmice. </w:t>
      </w:r>
    </w:p>
    <w:p w:rsidRDefault="002358AE" w:rsidP="00E6314B" w:rsidR="00E6314B">
      <w:pPr>
        <w:ind w:firstLine="1440"/>
        <w:jc w:val="both"/>
      </w:pPr>
      <w:r>
        <w:tab/>
        <w:t xml:space="preserve">Uvidom u bilancu za 2015. godinu </w:t>
      </w:r>
      <w:r w:rsidR="00505A3D">
        <w:t>koju je dostavi zakonski zastupnik dužnika utvrđeno je da dužnik nema imovine osim tražbine od 4.882,00 Kn za koju se zakonski zastupnik dužnika, kako je već izneseno</w:t>
      </w:r>
      <w:r w:rsidR="00A67E65">
        <w:t>, očitovao da se radi ustvari o</w:t>
      </w:r>
      <w:r w:rsidR="00505A3D">
        <w:t xml:space="preserve"> obvezi te da obveze dužnika iznose 81.828,00 Kn</w:t>
      </w:r>
      <w:r w:rsidR="00A67E65">
        <w:t>,</w:t>
      </w:r>
      <w:r w:rsidR="00505A3D">
        <w:t xml:space="preserve"> a odnose se na obveze po osnovi zaj</w:t>
      </w:r>
      <w:r w:rsidR="00A67E65">
        <w:t>m</w:t>
      </w:r>
      <w:r w:rsidR="00505A3D">
        <w:t>ova</w:t>
      </w:r>
      <w:r w:rsidR="005259D2">
        <w:t>, obveze</w:t>
      </w:r>
      <w:r w:rsidR="00505A3D">
        <w:t xml:space="preserve"> prema zaposlenicima i na obveze po osnovi poreza i doprinosa.</w:t>
      </w:r>
      <w:r>
        <w:t xml:space="preserve"> </w:t>
      </w:r>
    </w:p>
    <w:p w:rsidRDefault="00ED734F" w:rsidP="00ED734F" w:rsidR="009A171D">
      <w:pPr>
        <w:jc w:val="both"/>
      </w:pPr>
      <w:r>
        <w:t xml:space="preserve"> </w:t>
      </w:r>
      <w:r>
        <w:tab/>
        <w:t xml:space="preserve"> </w:t>
      </w:r>
      <w:r>
        <w:tab/>
      </w:r>
      <w:r w:rsidR="00BA7B2A">
        <w:t>Nastavno tome</w:t>
      </w:r>
      <w:r w:rsidR="00405CF0">
        <w:t xml:space="preserve">, je </w:t>
      </w:r>
      <w:r w:rsidR="00415A8E">
        <w:t>utvrđeno da je stečajni du</w:t>
      </w:r>
      <w:r w:rsidR="00BA7B2A">
        <w:t>žnik nesposoban za plaćanje, ali i</w:t>
      </w:r>
      <w:r w:rsidR="00405CF0">
        <w:t xml:space="preserve"> prezadužen jer su dužnikove</w:t>
      </w:r>
      <w:r w:rsidR="00BA7B2A">
        <w:t xml:space="preserve"> obveze u trenu</w:t>
      </w:r>
      <w:r w:rsidR="000B6B44">
        <w:t>t</w:t>
      </w:r>
      <w:r w:rsidR="00405CF0">
        <w:t>ku odl</w:t>
      </w:r>
      <w:r w:rsidR="000B6B44">
        <w:t>u</w:t>
      </w:r>
      <w:r w:rsidR="00405CF0">
        <w:t>čivan</w:t>
      </w:r>
      <w:r w:rsidR="00BA7B2A">
        <w:t>j</w:t>
      </w:r>
      <w:r w:rsidR="00405CF0">
        <w:t xml:space="preserve">a o </w:t>
      </w:r>
      <w:r w:rsidR="00BA7B2A">
        <w:t>p</w:t>
      </w:r>
      <w:r w:rsidR="00405CF0">
        <w:t>r</w:t>
      </w:r>
      <w:r w:rsidR="000B6B44">
        <w:t>ije</w:t>
      </w:r>
      <w:r w:rsidR="00405CF0">
        <w:t>d</w:t>
      </w:r>
      <w:r w:rsidR="000B6B44">
        <w:t>l</w:t>
      </w:r>
      <w:r w:rsidR="00405CF0">
        <w:t>ogu</w:t>
      </w:r>
      <w:r w:rsidR="00BA7B2A">
        <w:t xml:space="preserve"> v</w:t>
      </w:r>
      <w:r w:rsidR="00405CF0">
        <w:t>eće od n</w:t>
      </w:r>
      <w:r w:rsidR="00BA7B2A">
        <w:t>j</w:t>
      </w:r>
      <w:r w:rsidR="00405CF0">
        <w:t>egove</w:t>
      </w:r>
      <w:r w:rsidR="00BA7B2A">
        <w:t xml:space="preserve"> imovine</w:t>
      </w:r>
      <w:r w:rsidR="00415A8E">
        <w:t xml:space="preserve"> o</w:t>
      </w:r>
      <w:r w:rsidR="00BA7B2A">
        <w:t>dnosno da su ostv</w:t>
      </w:r>
      <w:r w:rsidR="00405CF0">
        <w:t>aren</w:t>
      </w:r>
      <w:r w:rsidR="00415A8E">
        <w:t xml:space="preserve">i stečajni razlozi koje propisuje odredba čl. 5. SZ-a. </w:t>
      </w:r>
    </w:p>
    <w:p w:rsidRDefault="00BA7B2A" w:rsidP="009A171D" w:rsidR="00ED734F">
      <w:pPr>
        <w:ind w:firstLine="1440"/>
        <w:jc w:val="both"/>
      </w:pPr>
      <w:r>
        <w:t xml:space="preserve">Kako je </w:t>
      </w:r>
      <w:r w:rsidR="00ED734F">
        <w:t>na temelju iskaza člana</w:t>
      </w:r>
      <w:r w:rsidR="000A1C62">
        <w:t xml:space="preserve"> uprave</w:t>
      </w:r>
      <w:r w:rsidR="000B6B44">
        <w:t xml:space="preserve"> 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0A1C62">
        <w:t xml:space="preserve"> nema druge imovine osim</w:t>
      </w:r>
      <w:r w:rsidR="00ED734F">
        <w:t xml:space="preserve"> jednog starog </w:t>
      </w:r>
      <w:r w:rsidR="00A67E65">
        <w:t>motornog</w:t>
      </w:r>
      <w:r w:rsidR="000A1C62">
        <w:t xml:space="preserve"> vozila</w:t>
      </w:r>
      <w:r w:rsidR="00A67E65">
        <w:t xml:space="preserve"> - kamiona</w:t>
      </w:r>
      <w:r w:rsidR="000A1C62">
        <w:t xml:space="preserve"> </w:t>
      </w:r>
      <w:r w:rsidR="00ED734F">
        <w:t xml:space="preserve">koje tržišno ne vrijedi niti 2.000,00 Kn te da tražbina u bilanci u iznosu od 4.882,00 Kn ustvari predstavlja obvezu društva prema članu društva po osnovi pozajmice to </w:t>
      </w:r>
      <w:r w:rsidR="00A67E65">
        <w:t xml:space="preserve">je imovina neznatne vrijednosti odnosno </w:t>
      </w:r>
      <w:r w:rsidR="00ED734F">
        <w:t>dužnik nema imovine koja bi bila dostatna barem za namirenje troškova stečajnog postupka.</w:t>
      </w:r>
    </w:p>
    <w:p w:rsidRDefault="00005C84" w:rsidP="00005C84" w:rsidR="00005C84">
      <w:pPr>
        <w:jc w:val="both"/>
      </w:pPr>
      <w:r>
        <w:t xml:space="preserve">  </w:t>
      </w:r>
      <w:r>
        <w:tab/>
      </w:r>
      <w:r w:rsidR="000A1C62">
        <w:t xml:space="preserve"> </w:t>
      </w:r>
      <w:r w:rsidR="000A1C62">
        <w:tab/>
      </w:r>
      <w:r>
        <w:t>Stoga je sukladno odredbi čl. 132. Stečajnog zakona valjalo pozvati osobe koje imaju pravni interes za provedbom stečajnog postupka da u roku od 15 dana uplate predujam za namirenje troškova prethodnog i otvorenog stečajnog postupka, jer je prije otvaranja stečajnog postupka utvrđeno da imovina dužnika koja bi ušla u stečajnu masu nije dovoljna  za namirenje troškova tog postupka odnosno da je neznatne vrijednosti.</w:t>
      </w:r>
    </w:p>
    <w:p w:rsidRDefault="00005C84" w:rsidP="00005C84" w:rsidR="005259D2">
      <w:pPr>
        <w:ind w:firstLine="1440"/>
        <w:jc w:val="both"/>
      </w:pPr>
      <w:r>
        <w:t xml:space="preserve"> Novčani iznos predujma naveden u točci I ovoga rješenja, po o</w:t>
      </w:r>
      <w:r w:rsidR="0001324A">
        <w:t>cjeni ovog suda, a vodeći računa</w:t>
      </w:r>
      <w:r>
        <w:t xml:space="preserve"> i o očitovanju privremenog stečajnog upravitelja, potreban je i dostatan za predvidive troškove postupka koji obuhvaćaju nagradu za </w:t>
      </w:r>
      <w:r w:rsidR="007A54B1">
        <w:t>rad stečajnog upravitelja u bruto</w:t>
      </w:r>
    </w:p>
    <w:p w:rsidRDefault="005259D2" w:rsidP="005259D2" w:rsidR="005259D2">
      <w:pPr>
        <w:jc w:val="both"/>
      </w:pPr>
    </w:p>
    <w:p w:rsidRDefault="005259D2" w:rsidP="005259D2" w:rsidR="005259D2">
      <w:pPr>
        <w:jc w:val="right"/>
      </w:pPr>
      <w:r w:rsidRPr="005259D2">
        <w:rPr>
          <w:b/>
        </w:rPr>
        <w:lastRenderedPageBreak/>
        <w:t>Broj: 7/St-67/2016-5</w:t>
      </w:r>
    </w:p>
    <w:p w:rsidRDefault="005259D2" w:rsidP="005259D2" w:rsidR="005259D2">
      <w:pPr>
        <w:jc w:val="both"/>
      </w:pPr>
    </w:p>
    <w:p w:rsidRDefault="005259D2" w:rsidP="005259D2" w:rsidR="005259D2">
      <w:pPr>
        <w:jc w:val="both"/>
      </w:pPr>
    </w:p>
    <w:p w:rsidRDefault="007A54B1" w:rsidP="005259D2" w:rsidR="00005C84">
      <w:pPr>
        <w:jc w:val="both"/>
      </w:pPr>
      <w:r>
        <w:t xml:space="preserve"> iznosu od 16</w:t>
      </w:r>
      <w:r w:rsidR="00005C84">
        <w:t>.000,</w:t>
      </w:r>
      <w:r>
        <w:t xml:space="preserve">00 Kn </w:t>
      </w:r>
      <w:r w:rsidR="00005C84">
        <w:t xml:space="preserve"> sukladno čl. 7. Uredbe o kriterijima i načinu obračuna i plaćanju nagrade st</w:t>
      </w:r>
      <w:r>
        <w:t>ečajnim upraviteljima (NN 105/15</w:t>
      </w:r>
      <w:r w:rsidR="00005C84">
        <w:t>) te stvarne troškove stečajnog upravitelja u izno</w:t>
      </w:r>
      <w:r w:rsidR="008979AF">
        <w:t>su</w:t>
      </w:r>
      <w:r w:rsidR="006457AC">
        <w:t xml:space="preserve"> od 5</w:t>
      </w:r>
      <w:r w:rsidR="008979AF">
        <w:t>.000,00 Kn</w:t>
      </w:r>
      <w:r w:rsidR="00005C84">
        <w:t>, troškove  zatvaranja žiro računa i izrade pečata 500,00 Kn, troškove osiguranja stečajnog upravitelja u iznosu od 2.000,00 Kn, te troškove angažiranja knjigovodstvenog servisa i arhiv</w:t>
      </w:r>
      <w:r w:rsidR="008979AF">
        <w:t>iranja u predvidivom iznosu od 3.5</w:t>
      </w:r>
      <w:r w:rsidR="00005C84">
        <w:t>00,00 Kn.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4A62AA" w:rsidP="00E537E8" w:rsidR="004A62AA">
      <w:pPr>
        <w:jc w:val="both"/>
      </w:pPr>
    </w:p>
    <w:p w:rsidRDefault="005259D2" w:rsidP="00E537E8" w:rsidR="005259D2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9755D7">
        <w:t>03. lipnja</w:t>
      </w:r>
      <w:r w:rsidR="001417AF">
        <w:t xml:space="preserve"> </w:t>
      </w:r>
      <w:r>
        <w:t>2016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31320" w:rsidP="007B615B" w:rsidR="007B615B">
      <w:pPr>
        <w:jc w:val="both"/>
      </w:pPr>
      <w:r>
        <w:t xml:space="preserve">                                                                                      </w:t>
      </w:r>
      <w:r w:rsidR="007B615B">
        <w:t xml:space="preserve">                 </w:t>
      </w:r>
      <w:r>
        <w:t xml:space="preserve">  </w:t>
      </w:r>
      <w:r w:rsidR="007B615B">
        <w:t>Stečajna sutkinja:</w:t>
      </w:r>
    </w:p>
    <w:p w:rsidRDefault="007B615B" w:rsidP="00A67E65" w:rsidR="00E97FC1">
      <w:pPr>
        <w:jc w:val="both"/>
      </w:pPr>
      <w:r>
        <w:t xml:space="preserve">                                                                                                       </w:t>
      </w:r>
      <w:r w:rsidR="008A3E24">
        <w:t xml:space="preserve"> </w:t>
      </w:r>
      <w:r w:rsidR="00A67E65">
        <w:t xml:space="preserve">  </w:t>
      </w:r>
      <w:r w:rsidR="008A3E24">
        <w:t xml:space="preserve"> </w:t>
      </w:r>
      <w:r>
        <w:t xml:space="preserve"> Mirna Vujčić</w:t>
      </w:r>
    </w:p>
    <w:p w:rsidRDefault="00A67E65" w:rsidP="00E537E8" w:rsidR="00754327">
      <w:pPr>
        <w:jc w:val="both"/>
      </w:pPr>
      <w:r>
        <w:t xml:space="preserve">   </w:t>
      </w:r>
    </w:p>
    <w:p w:rsidRDefault="00AF26BF" w:rsidP="00E537E8" w:rsidR="00AF26BF">
      <w:pPr>
        <w:jc w:val="both"/>
      </w:pP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>Protiv ovog rješenja dopuštena je žalba u roku od osam dana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od isteka osmog dana od dana objave rješenja na mrežnoj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stranici e-Oglasna ploča sudova. Žalba se podnosi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Visokom trgovačkom sudu Republike Hrvatske Zagreb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putem ovoga suda u tri primjerka. </w:t>
      </w:r>
    </w:p>
    <w:p w:rsidRDefault="00754327" w:rsidP="00754327" w:rsidR="00754327"/>
    <w:p w:rsidRDefault="00754327" w:rsidP="00754327" w:rsidR="00754327"/>
    <w:p w:rsidRDefault="00FF57CC" w:rsidP="00754327" w:rsidR="00FF57CC"/>
    <w:p w:rsidRDefault="00FF57CC" w:rsidP="00754327" w:rsidR="00FF57CC"/>
    <w:p w:rsidRDefault="00FF57CC" w:rsidP="00754327" w:rsidR="00FF57CC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754327">
      <w:r>
        <w:t>2. Rješenje</w:t>
      </w:r>
      <w:r w:rsidR="00757C8D">
        <w:t xml:space="preserve"> dostaviti </w:t>
      </w:r>
      <w:proofErr w:type="spellStart"/>
      <w:r w:rsidR="00757C8D">
        <w:t>z.z</w:t>
      </w:r>
      <w:proofErr w:type="spellEnd"/>
      <w:r w:rsidR="00757C8D">
        <w:t xml:space="preserve"> .dužnika </w:t>
      </w:r>
    </w:p>
    <w:p w:rsidRDefault="00754327" w:rsidP="00754327" w:rsidR="00754327"/>
    <w:p w:rsidRDefault="00754327" w:rsidP="00754327" w:rsidR="00754327"/>
    <w:p w:rsidRDefault="00754327" w:rsidP="00754327" w:rsidR="00754327"/>
    <w:p w:rsidRDefault="00754327" w:rsidP="00754327" w:rsidR="00754327"/>
    <w:sectPr w:rsidR="007543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35AA2"/>
    <w:rsid w:val="000A1C62"/>
    <w:rsid w:val="000B6B44"/>
    <w:rsid w:val="00114CF3"/>
    <w:rsid w:val="00135E86"/>
    <w:rsid w:val="001417AF"/>
    <w:rsid w:val="0014706C"/>
    <w:rsid w:val="00194FBC"/>
    <w:rsid w:val="001A41EF"/>
    <w:rsid w:val="001D3D1E"/>
    <w:rsid w:val="0020428C"/>
    <w:rsid w:val="002358AE"/>
    <w:rsid w:val="00246414"/>
    <w:rsid w:val="002A70E6"/>
    <w:rsid w:val="002C3E8E"/>
    <w:rsid w:val="002C75B6"/>
    <w:rsid w:val="003469D2"/>
    <w:rsid w:val="00396C36"/>
    <w:rsid w:val="003B3314"/>
    <w:rsid w:val="004039DF"/>
    <w:rsid w:val="00405CF0"/>
    <w:rsid w:val="00407ADF"/>
    <w:rsid w:val="00415A8E"/>
    <w:rsid w:val="00425C64"/>
    <w:rsid w:val="00461CB1"/>
    <w:rsid w:val="00465B1A"/>
    <w:rsid w:val="004A493B"/>
    <w:rsid w:val="004A62AA"/>
    <w:rsid w:val="004E6267"/>
    <w:rsid w:val="00505A3D"/>
    <w:rsid w:val="005259D2"/>
    <w:rsid w:val="00530390"/>
    <w:rsid w:val="005B1B42"/>
    <w:rsid w:val="005B7BFD"/>
    <w:rsid w:val="005C703E"/>
    <w:rsid w:val="005D3854"/>
    <w:rsid w:val="005D51E4"/>
    <w:rsid w:val="005E4F92"/>
    <w:rsid w:val="00612F46"/>
    <w:rsid w:val="006279EA"/>
    <w:rsid w:val="006312D5"/>
    <w:rsid w:val="006457AC"/>
    <w:rsid w:val="00686D05"/>
    <w:rsid w:val="00692884"/>
    <w:rsid w:val="006B7BD2"/>
    <w:rsid w:val="006C0994"/>
    <w:rsid w:val="006C7653"/>
    <w:rsid w:val="006E3BF5"/>
    <w:rsid w:val="006F0169"/>
    <w:rsid w:val="007339EE"/>
    <w:rsid w:val="00754327"/>
    <w:rsid w:val="00757C8D"/>
    <w:rsid w:val="0076416D"/>
    <w:rsid w:val="00766AE2"/>
    <w:rsid w:val="007A54B1"/>
    <w:rsid w:val="007B615B"/>
    <w:rsid w:val="007E22A8"/>
    <w:rsid w:val="007F7A21"/>
    <w:rsid w:val="00804B8C"/>
    <w:rsid w:val="00826CC2"/>
    <w:rsid w:val="00831320"/>
    <w:rsid w:val="0083397C"/>
    <w:rsid w:val="008979AF"/>
    <w:rsid w:val="008A3E24"/>
    <w:rsid w:val="008E7311"/>
    <w:rsid w:val="008F290C"/>
    <w:rsid w:val="008F2F61"/>
    <w:rsid w:val="0090221D"/>
    <w:rsid w:val="00910DC8"/>
    <w:rsid w:val="00924634"/>
    <w:rsid w:val="009305A2"/>
    <w:rsid w:val="00931FE3"/>
    <w:rsid w:val="0095335D"/>
    <w:rsid w:val="009755D7"/>
    <w:rsid w:val="00984EA8"/>
    <w:rsid w:val="009A171D"/>
    <w:rsid w:val="009C19F3"/>
    <w:rsid w:val="009D264C"/>
    <w:rsid w:val="00A664C3"/>
    <w:rsid w:val="00A67E65"/>
    <w:rsid w:val="00A73A59"/>
    <w:rsid w:val="00A779B1"/>
    <w:rsid w:val="00A90BB5"/>
    <w:rsid w:val="00A9345D"/>
    <w:rsid w:val="00AB2E35"/>
    <w:rsid w:val="00AB77C2"/>
    <w:rsid w:val="00AF26BF"/>
    <w:rsid w:val="00B06A46"/>
    <w:rsid w:val="00B12789"/>
    <w:rsid w:val="00B27957"/>
    <w:rsid w:val="00B521C7"/>
    <w:rsid w:val="00B718E9"/>
    <w:rsid w:val="00B760BF"/>
    <w:rsid w:val="00B804C6"/>
    <w:rsid w:val="00BA7B2A"/>
    <w:rsid w:val="00BF5333"/>
    <w:rsid w:val="00C22879"/>
    <w:rsid w:val="00C253F2"/>
    <w:rsid w:val="00CD1CC2"/>
    <w:rsid w:val="00CE3744"/>
    <w:rsid w:val="00CF7A18"/>
    <w:rsid w:val="00D275A0"/>
    <w:rsid w:val="00D329AE"/>
    <w:rsid w:val="00DA498E"/>
    <w:rsid w:val="00DC47BF"/>
    <w:rsid w:val="00DF4945"/>
    <w:rsid w:val="00E223C3"/>
    <w:rsid w:val="00E23866"/>
    <w:rsid w:val="00E537E8"/>
    <w:rsid w:val="00E6314B"/>
    <w:rsid w:val="00E97FC1"/>
    <w:rsid w:val="00ED734F"/>
    <w:rsid w:val="00F70C32"/>
    <w:rsid w:val="00F7248B"/>
    <w:rsid w:val="00F80F64"/>
    <w:rsid w:val="00F87055"/>
    <w:rsid w:val="00F87F96"/>
    <w:rsid w:val="00FA6B14"/>
    <w:rsid w:val="00FC3AD2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7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3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3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3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3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7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3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3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3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3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St-67/2016</izvorni_sadrzaj>
    <derivirana_varijabla naziv="DomainObject.Predmet.OznakaBroj_1">St-67/2016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INSTALOMONTAŽA d.o.o. za graditeljstvo, trgovinu i usluge</izvorni_sadrzaj>
    <derivirana_varijabla naziv="DomainObject.Predmet.ProtustrankaFormated_1">  INSTALOMONTAŽA d.o.o. za graditeljstvo, trgovinu i usluge</derivirana_varijabla>
  </DomainObject.Predmet.ProtustrankaFormated>
  <DomainObject.Predmet.ProtustrankaFormatedOIB>
    <izvorni_sadrzaj>  INSTALOMONTAŽA d.o.o. za graditeljstvo, trgovinu i usluge, OIB 56126446933</izvorni_sadrzaj>
    <derivirana_varijabla naziv="DomainObject.Predmet.ProtustrankaFormatedOIB_1">  INSTALOMONTAŽA d.o.o. za graditeljstvo, trgovinu i usluge, OIB 56126446933</derivirana_varijabla>
  </DomainObject.Predmet.ProtustrankaFormatedOIB>
  <DomainObject.Predmet.ProtustrankaFormatedWithAdress>
    <izvorni_sadrzaj> INSTALOMONTAŽA d.o.o. za graditeljstvo, trgovinu i usluge, Stari Brestovac 9, 34000 Brestovac</izvorni_sadrzaj>
    <derivirana_varijabla naziv="DomainObject.Predmet.ProtustrankaFormatedWithAdress_1"> INSTALOMONTAŽA d.o.o. za graditeljstvo, trgovinu i usluge, Stari Brestovac 9, 34000 Brestovac</derivirana_varijabla>
  </DomainObject.Predmet.ProtustrankaFormatedWithAdress>
  <DomainObject.Predmet.ProtustrankaFormatedWithAdressOIB>
    <izvorni_sadrzaj> INSTALOMONTAŽA d.o.o. za graditeljstvo, trgovinu i usluge, OIB 56126446933, Stari Brestovac 9, 34000 Brestovac</izvorni_sadrzaj>
    <derivirana_varijabla naziv="DomainObject.Predmet.ProtustrankaFormatedWithAdressOIB_1"> INSTALOMONTAŽA d.o.o. za graditeljstvo, trgovinu i usluge, OIB 56126446933, Stari Brestovac 9, 34000 Brestovac</derivirana_varijabla>
  </DomainObject.Predmet.ProtustrankaFormatedWithAdressOIB>
  <DomainObject.Predmet.ProtustrankaWithAdress>
    <izvorni_sadrzaj>INSTALOMONTAŽA d.o.o. za graditeljstvo, trgovinu i usluge Stari Brestovac 9, 34000 Brestovac</izvorni_sadrzaj>
    <derivirana_varijabla naziv="DomainObject.Predmet.ProtustrankaWithAdress_1">INSTALOMONTAŽA d.o.o. za graditeljstvo, trgovinu i usluge Stari Brestovac 9, 34000 Brestovac</derivirana_varijabla>
  </DomainObject.Predmet.ProtustrankaWithAdress>
  <DomainObject.Predmet.ProtustrankaWithAdressOIB>
    <izvorni_sadrzaj>INSTALOMONTAŽA d.o.o. za graditeljstvo, trgovinu i usluge, OIB 56126446933, Stari Brestovac 9, 34000 Brestovac</izvorni_sadrzaj>
    <derivirana_varijabla naziv="DomainObject.Predmet.ProtustrankaWithAdressOIB_1">INSTALOMONTAŽA d.o.o. za graditeljstvo, trgovinu i usluge, OIB 56126446933, Stari Brestovac 9, 34000 Brestovac</derivirana_varijabla>
  </DomainObject.Predmet.ProtustrankaWithAdressOIB>
  <DomainObject.Predmet.ProtustrankaNazivFormated>
    <izvorni_sadrzaj>INSTALOMONTAŽA d.o.o. za graditeljstvo, trgovinu i usluge</izvorni_sadrzaj>
    <derivirana_varijabla naziv="DomainObject.Predmet.ProtustrankaNazivFormated_1">INSTALOMONTAŽA d.o.o. za graditeljstvo, trgovinu i usluge</derivirana_varijabla>
  </DomainObject.Predmet.ProtustrankaNazivFormated>
  <DomainObject.Predmet.ProtustrankaNazivFormatedOIB>
    <izvorni_sadrzaj>INSTALOMONTAŽA d.o.o. za graditeljstvo, trgovinu i usluge, OIB 56126446933</izvorni_sadrzaj>
    <derivirana_varijabla naziv="DomainObject.Predmet.ProtustrankaNazivFormatedOIB_1">INSTALOMONTAŽA d.o.o. za graditeljstvo, trgovinu i usluge, OIB 56126446933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11335.54</izvorni_sadrzaj>
    <derivirana_varijabla naziv="DomainObject.Predmet.TrenutnaVrijednost_1">11335.54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INSTALOMONTAŽA d.o.o. za graditeljstvo, trgovinu i usluge</item>
    </izvorni_sadrzaj>
    <derivirana_varijabla naziv="DomainObject.Predmet.ProtuStrankaListFormated_1">
      <item>INSTALOMONTAŽA d.o.o. za graditeljstvo, trgovinu i usluge</item>
    </derivirana_varijabla>
  </DomainObject.Predmet.ProtuStrankaListFormated>
  <DomainObject.Predmet.ProtuStrankaListFormatedOIB>
    <izvorni_sadrzaj>
      <item>INSTALOMONTAŽA d.o.o. za graditeljstvo, trgovinu i usluge, OIB 56126446933</item>
    </izvorni_sadrzaj>
    <derivirana_varijabla naziv="DomainObject.Predmet.ProtuStrankaListFormatedOIB_1">
      <item>INSTALOMONTAŽA d.o.o. za graditeljstvo, trgovinu i usluge, OIB 56126446933</item>
    </derivirana_varijabla>
  </DomainObject.Predmet.ProtuStrankaListFormatedOIB>
  <DomainObject.Predmet.ProtuStrankaListFormatedWithAdress>
    <izvorni_sadrzaj>
      <item>INSTALOMONTAŽA d.o.o. za graditeljstvo, trgovinu i usluge, Stari Brestovac 9, 34000 Brestovac</item>
    </izvorni_sadrzaj>
    <derivirana_varijabla naziv="DomainObject.Predmet.ProtuStrankaListFormatedWithAdress_1">
      <item>INSTALOMONTAŽA d.o.o. za graditeljstvo, trgovinu i usluge, Stari Brestovac 9, 34000 Brestovac</item>
    </derivirana_varijabla>
  </DomainObject.Predmet.ProtuStrankaListFormatedWithAdress>
  <DomainObject.Predmet.ProtuStrankaListFormatedWithAdressOIB>
    <izvorni_sadrzaj>
      <item>INSTALOMONTAŽA d.o.o. za graditeljstvo, trgovinu i usluge, OIB 56126446933, Stari Brestovac 9, 34000 Brestovac</item>
    </izvorni_sadrzaj>
    <derivirana_varijabla naziv="DomainObject.Predmet.ProtuStrankaListFormatedWithAdressOIB_1">
      <item>INSTALOMONTAŽA d.o.o. za graditeljstvo, trgovinu i usluge, OIB 56126446933, Stari Brestovac 9, 34000 Brestovac</item>
    </derivirana_varijabla>
  </DomainObject.Predmet.ProtuStrankaListFormatedWithAdressOIB>
  <DomainObject.Predmet.ProtuStrankaListNazivFormated>
    <izvorni_sadrzaj>
      <item>INSTALOMONTAŽA d.o.o. za graditeljstvo, trgovinu i usluge</item>
    </izvorni_sadrzaj>
    <derivirana_varijabla naziv="DomainObject.Predmet.ProtuStrankaListNazivFormated_1">
      <item>INSTALOMONTAŽA d.o.o. za graditeljstvo, trgovinu i usluge</item>
    </derivirana_varijabla>
  </DomainObject.Predmet.ProtuStrankaListNazivFormated>
  <DomainObject.Predmet.ProtuStrankaListNazivFormatedOIB>
    <izvorni_sadrzaj>
      <item>INSTALOMONTAŽA d.o.o. za graditeljstvo, trgovinu i usluge, OIB 56126446933</item>
    </izvorni_sadrzaj>
    <derivirana_varijabla naziv="DomainObject.Predmet.ProtuStrankaListNazivFormatedOIB_1">
      <item>INSTALOMONTAŽA d.o.o. za graditeljstvo, trgovinu i usluge, OIB 56126446933</item>
    </derivirana_varijabla>
  </DomainObject.Predmet.ProtuStrankaListNazivFormatedOIB>
  <DomainObject.Predmet.OstaliListFormated>
    <izvorni_sadrzaj>
      <item>Željko Malinić</item>
    </izvorni_sadrzaj>
    <derivirana_varijabla naziv="DomainObject.Predmet.OstaliListFormated_1">
      <item>Željko Malinić</item>
    </derivirana_varijabla>
  </DomainObject.Predmet.OstaliListFormated>
  <DomainObject.Predmet.OstaliListFormatedOIB>
    <izvorni_sadrzaj>
      <item>Željko Malinić, OIB 13219221481</item>
    </izvorni_sadrzaj>
    <derivirana_varijabla naziv="DomainObject.Predmet.OstaliListFormatedOIB_1">
      <item>Željko Malinić, OIB 13219221481</item>
    </derivirana_varijabla>
  </DomainObject.Predmet.OstaliListFormatedOIB>
  <DomainObject.Predmet.OstaliListFormatedWithAdress>
    <izvorni_sadrzaj>
      <item>Željko Malinić, Stari Brestovac 9, 34000 Brestovac</item>
    </izvorni_sadrzaj>
    <derivirana_varijabla naziv="DomainObject.Predmet.OstaliListFormatedWithAdress_1">
      <item>Željko Malinić, Stari Brestovac 9, 34000 Brestovac</item>
    </derivirana_varijabla>
  </DomainObject.Predmet.OstaliListFormatedWithAdress>
  <DomainObject.Predmet.OstaliListFormatedWithAdressOIB>
    <izvorni_sadrzaj>
      <item>Željko Malinić, OIB 13219221481, Stari Brestovac 9, 34000 Brestovac</item>
    </izvorni_sadrzaj>
    <derivirana_varijabla naziv="DomainObject.Predmet.OstaliListFormatedWithAdressOIB_1">
      <item>Željko Malinić, OIB 13219221481, Stari Brestovac 9, 34000 Brestovac</item>
    </derivirana_varijabla>
  </DomainObject.Predmet.OstaliListFormatedWithAdressOIB>
  <DomainObject.Predmet.OstaliListNazivFormated>
    <izvorni_sadrzaj>
      <item>Željko Malinić</item>
    </izvorni_sadrzaj>
    <derivirana_varijabla naziv="DomainObject.Predmet.OstaliListNazivFormated_1">
      <item>Željko Malinić</item>
    </derivirana_varijabla>
  </DomainObject.Predmet.OstaliListNazivFormated>
  <DomainObject.Predmet.OstaliListNazivFormatedOIB>
    <izvorni_sadrzaj>
      <item>Željko Malinić, OIB 13219221481</item>
    </izvorni_sadrzaj>
    <derivirana_varijabla naziv="DomainObject.Predmet.OstaliListNazivFormatedOIB_1">
      <item>Željko Malinić, OIB 13219221481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INSTALOMONTAŽA d.o.o. za graditeljstvo, trgovinu i usluge</izvorni_sadrzaj>
    <derivirana_varijabla naziv="DomainObject.Predmet.ProtustrankaIDrugi_1">INSTALOMONTAŽA d.o.o.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INSTALOMONTAŽA d.o.o. za graditeljstvo, trgovinu i usluge, OIB 56126446933, Stari Brestovac 9, 34000 Brestovac</izvorni_sadrzaj>
    <derivirana_varijabla naziv="DomainObject.Predmet.ProtustrankaIDrugiAdressOIB_1">INSTALOMONTAŽA d.o.o. za graditeljstvo, trgovinu i usluge, OIB 56126446933, Stari Brestovac 9, 34000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INSTALOMONTAŽA d.o.o. za graditeljstvo, trgovinu i usluge</item>
      <item>Željko Malinić</item>
    </izvorni_sadrzaj>
    <derivirana_varijabla naziv="DomainObject.Predmet.SudioniciListNaziv_1">
      <item>Financijska agencija</item>
      <item>INSTALOMONTAŽA d.o.o. za graditeljstvo, trgovinu i usluge</item>
      <item>Željko Malinić</item>
    </derivirana_varijabla>
  </DomainObject.Predmet.SudioniciListNaziv>
  <DomainObject.Predmet.SudioniciListAdressOIB>
    <izvorni_sadrzaj>
      <item>Financijska agencija, OIB 85821130368, Ulica grada Vukovara 70,10000 Zagreb</item>
      <item>INSTALOMONTAŽA d.o.o. za graditeljstvo, trgovinu i usluge, OIB 56126446933, Stari Brestovac 9,34000 Brestovac</item>
      <item>Željko Malinić, OIB 13219221481, Stari Brestovac 9,34000 Brestovac</item>
    </izvorni_sadrzaj>
    <derivirana_varijabla naziv="DomainObject.Predmet.SudioniciListAdressOIB_1">
      <item>Financijska agencija, OIB 85821130368, Ulica grada Vukovara 70,10000 Zagreb</item>
      <item>INSTALOMONTAŽA d.o.o. za graditeljstvo, trgovinu i usluge, OIB 56126446933, Stari Brestovac 9,34000 Brestovac</item>
      <item>Željko Malinić, OIB 13219221481, Stari Brestovac 9,34000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56126446933</item>
      <item>, OIB 13219221481</item>
    </izvorni_sadrzaj>
    <derivirana_varijabla naziv="DomainObject.Predmet.SudioniciListNazivOIB_1">
      <item>, OIB 85821130368</item>
      <item>, OIB 56126446933</item>
      <item>, OIB 13219221481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FD5055-75E2-454D-8139-26190063B0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1047</properties:Words>
  <properties:Characters>5810</properties:Characters>
  <properties:Lines>134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</vt:lpstr>
    </vt:vector>
  </properties:TitlesOfParts>
  <properties:LinksUpToDate>false</properties:LinksUpToDate>
  <properties:CharactersWithSpaces>7111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2016-06-03T09:41:00Z</dcterms:created>
  <dc:creator>alet</dc:creator>
  <cp:lastModifiedBy>wsadmin</cp:lastModifiedBy>
  <cp:lastPrinted>2016-06-03T09:31:00Z</cp:lastPrinted>
  <dcterms:modified xmlns:xsi="http://www.w3.org/2001/XMLSchema-instance" xsi:type="dcterms:W3CDTF">2016-06-03T09:42:00Z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