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f5bda" w14:paraId="9af5bda" w:rsidRDefault="00FE5B45" w:rsidP="00FE5B45" w:rsidR="00FE5B45">
      <w:pPr>
        <w:spacing w:lineRule="auto" w:line="240" w:after="0"/>
        <w:ind w:firstLine="708"/>
        <w:jc w:val="right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Poslovni broj: 6 St-</w:t>
      </w:r>
      <w:r w:rsidR="006C23B1">
        <w:rPr>
          <w:rFonts w:cs="Times New Roman" w:eastAsia="Times New Roman" w:hAnsi="Times New Roman" w:ascii="Times New Roman"/>
          <w:sz w:val="24"/>
          <w:szCs w:val="24"/>
          <w:lang w:eastAsia="hr-HR"/>
        </w:rPr>
        <w:t>201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/</w:t>
      </w:r>
      <w:r w:rsidR="00023712">
        <w:rPr>
          <w:rFonts w:cs="Times New Roman" w:eastAsia="Times New Roman" w:hAnsi="Times New Roman" w:ascii="Times New Roman"/>
          <w:sz w:val="24"/>
          <w:szCs w:val="24"/>
          <w:lang w:eastAsia="hr-HR"/>
        </w:rPr>
        <w:t>2018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-</w:t>
      </w:r>
      <w:r w:rsidR="006C23B1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</w:p>
    <w:p w:rsidRDefault="00FE5B45" w:rsidP="00FE5B45" w:rsidR="00FE5B45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316FF" w:rsidP="00FE5B45" w:rsidR="00FE5B45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</w:t>
      </w:r>
      <w:r w:rsidRPr="00E00B1C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46125" cx="592455"/>
            <wp:effectExtent b="0" r="0" t="0" l="0"/>
            <wp:docPr descr="Opis: GRB-RH-jp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-RH-jp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6125" cx="59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E5B45" w:rsidP="00FE5B45" w:rsidR="00FE5B45">
      <w:pPr>
        <w:spacing w:lineRule="auto" w:line="240" w:after="0"/>
        <w:ind w:firstLine="708"/>
        <w:rPr>
          <w:rFonts w:cs="Times New Roman" w:eastAsia="Times New Roman" w:hAnsi="Times" w:ascii="Times"/>
          <w:noProof/>
          <w:color w:val="0000FF"/>
          <w:sz w:val="24"/>
          <w:szCs w:val="24"/>
          <w:lang w:eastAsia="hr-HR"/>
        </w:rPr>
      </w:pPr>
      <w:r>
        <w:rPr>
          <w:rFonts w:cs="Times New Roman" w:eastAsia="Times New Roman" w:hAnsi="Times" w:ascii="Times"/>
          <w:sz w:val="24"/>
          <w:szCs w:val="24"/>
          <w:lang w:eastAsia="hr-HR"/>
        </w:rPr>
        <w:t>Republika Hrvatska</w:t>
      </w:r>
    </w:p>
    <w:p w:rsidRDefault="00FE5B45" w:rsidP="00FE5B45" w:rsidR="00FE5B45">
      <w:pPr>
        <w:spacing w:lineRule="auto" w:line="240" w:after="0"/>
        <w:rPr>
          <w:rFonts w:cs="Times New Roman" w:eastAsia="Times New Roman" w:hAnsi="Times" w:ascii="Times"/>
          <w:sz w:val="24"/>
          <w:szCs w:val="24"/>
          <w:lang w:eastAsia="hr-HR"/>
        </w:rPr>
      </w:pPr>
      <w:r>
        <w:rPr>
          <w:rFonts w:cs="Times New Roman" w:eastAsia="Times New Roman" w:hAnsi="Times" w:ascii="Times"/>
          <w:sz w:val="24"/>
          <w:szCs w:val="24"/>
          <w:lang w:eastAsia="hr-HR"/>
        </w:rPr>
        <w:t xml:space="preserve">          Trgovački sud u Zadru</w:t>
      </w:r>
    </w:p>
    <w:p w:rsidRDefault="00FE5B45" w:rsidP="00FE5B45" w:rsidR="00FE5B45">
      <w:pPr>
        <w:spacing w:lineRule="auto" w:line="240" w:after="0"/>
        <w:rPr>
          <w:rFonts w:cs="Times New Roman" w:eastAsia="Times New Roman" w:hAnsi="Times" w:ascii="Times"/>
          <w:sz w:val="24"/>
          <w:szCs w:val="24"/>
          <w:lang w:eastAsia="hr-HR"/>
        </w:rPr>
      </w:pPr>
      <w:r>
        <w:rPr>
          <w:rFonts w:cs="Times New Roman" w:eastAsia="Times New Roman" w:hAnsi="Times" w:ascii="Times"/>
          <w:sz w:val="24"/>
          <w:szCs w:val="24"/>
          <w:lang w:eastAsia="hr-HR"/>
        </w:rPr>
        <w:t xml:space="preserve">    Zadar, Dr. Franje Tuđmana 35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jc w:val="center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U   I M E   R E P U B L I K E   H R V A T S K E </w:t>
      </w:r>
    </w:p>
    <w:p w:rsidRDefault="00FE5B45" w:rsidP="00FE5B45" w:rsidR="00FE5B45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jc w:val="center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>R J E Š E N J E</w:t>
      </w:r>
    </w:p>
    <w:p w:rsidRDefault="00FE5B45" w:rsidP="00FE5B45" w:rsidR="00FE5B45" w:rsidRPr="007B0DB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6F88" w:rsidP="00FE5B45" w:rsidR="00FE5B45" w:rsidRPr="006C23B1">
      <w:pPr>
        <w:spacing w:lineRule="auto" w:line="240" w:after="0"/>
        <w:ind w:firstLine="705"/>
        <w:jc w:val="both"/>
        <w:rPr>
          <w:rFonts w:cs="Times New Roman" w:hAnsi="Times New Roman" w:ascii="Times New Roman"/>
          <w:sz w:val="24"/>
          <w:szCs w:val="24"/>
        </w:rPr>
      </w:pPr>
      <w:r w:rsidRPr="006C23B1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  <w:r w:rsidR="00FE5B45" w:rsidRPr="006C23B1">
        <w:rPr>
          <w:rFonts w:cs="Times New Roman" w:eastAsia="Times New Roman" w:hAnsi="Times New Roman" w:ascii="Times New Roman"/>
          <w:sz w:val="24"/>
          <w:szCs w:val="24"/>
          <w:lang w:eastAsia="hr-HR"/>
        </w:rPr>
        <w:t>, po sutkinji Ani Markač, na prijedlog sudske savjetnice Anamarije Kovačić Milković, povodom zahtjeva Financijske agencije, Regionalnog centra Split, Podružnice  Zadar, Zadar, Ivana Danila 4, OIB: 85821130368</w:t>
      </w:r>
      <w:r w:rsidR="00882752" w:rsidRPr="006C23B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</w:t>
      </w:r>
      <w:r w:rsidR="00FE5B45" w:rsidRPr="006C23B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  <w:r w:rsidR="006C23B1" w:rsidRPr="006C23B1">
        <w:rPr>
          <w:rFonts w:cs="Times New Roman" w:eastAsia="Times New Roman" w:hAnsi="Times New Roman" w:ascii="Times New Roman"/>
          <w:sz w:val="24"/>
          <w:szCs w:val="24"/>
          <w:lang w:eastAsia="hr-HR"/>
        </w:rPr>
        <w:t>11</w:t>
      </w:r>
      <w:r w:rsidR="00FE5B45" w:rsidRPr="006C23B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C56F6D" w:rsidRPr="006C23B1">
        <w:rPr>
          <w:rFonts w:cs="Times New Roman" w:eastAsia="Times New Roman" w:hAnsi="Times New Roman" w:ascii="Times New Roman"/>
          <w:sz w:val="24"/>
          <w:szCs w:val="24"/>
          <w:lang w:eastAsia="hr-HR"/>
        </w:rPr>
        <w:t>lipnja</w:t>
      </w:r>
      <w:r w:rsidR="00FE5B45" w:rsidRPr="006C23B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023712" w:rsidRPr="006C23B1">
        <w:rPr>
          <w:rFonts w:cs="Times New Roman" w:eastAsia="Times New Roman" w:hAnsi="Times New Roman" w:ascii="Times New Roman"/>
          <w:sz w:val="24"/>
          <w:szCs w:val="24"/>
          <w:lang w:eastAsia="hr-HR"/>
        </w:rPr>
        <w:t>2018</w:t>
      </w:r>
      <w:r w:rsidR="00FE5B45" w:rsidRPr="006C23B1">
        <w:rPr>
          <w:rFonts w:cs="Times New Roman" w:eastAsia="Times New Roman" w:hAnsi="Times New Roman" w:ascii="Times New Roman"/>
          <w:sz w:val="24"/>
          <w:szCs w:val="24"/>
          <w:lang w:eastAsia="hr-HR"/>
        </w:rPr>
        <w:t>. za provedbu skraćenoga stečajnog postupka nad dužnikom</w:t>
      </w:r>
      <w:r w:rsidR="00FE5B45" w:rsidRPr="006C23B1">
        <w:rPr>
          <w:rFonts w:cs="Times New Roman" w:hAnsi="Times New Roman" w:ascii="Times New Roman"/>
          <w:sz w:val="24"/>
          <w:szCs w:val="24"/>
        </w:rPr>
        <w:t xml:space="preserve"> </w:t>
      </w:r>
      <w:r w:rsidR="006C23B1" w:rsidRPr="006C23B1">
        <w:rPr>
          <w:rFonts w:cs="Times New Roman" w:hAnsi="Times New Roman" w:ascii="Times New Roman"/>
          <w:sz w:val="24"/>
          <w:szCs w:val="24"/>
        </w:rPr>
        <w:t xml:space="preserve">LIFE HEALTH j.d.o.o. za uzgoj, preradu i prodaju aromatičnog bilja, </w:t>
      </w:r>
      <w:proofErr w:type="spellStart"/>
      <w:r w:rsidR="006C23B1" w:rsidRPr="006C23B1">
        <w:rPr>
          <w:rFonts w:cs="Times New Roman" w:hAnsi="Times New Roman" w:ascii="Times New Roman"/>
          <w:sz w:val="24"/>
          <w:szCs w:val="24"/>
        </w:rPr>
        <w:t>Rupalj</w:t>
      </w:r>
      <w:proofErr w:type="spellEnd"/>
      <w:r w:rsidR="006C23B1" w:rsidRPr="006C23B1">
        <w:rPr>
          <w:rFonts w:cs="Times New Roman" w:hAnsi="Times New Roman" w:ascii="Times New Roman"/>
          <w:sz w:val="24"/>
          <w:szCs w:val="24"/>
        </w:rPr>
        <w:t>, Dr. Franje Tuđmana 99, OIB: 91784001694</w:t>
      </w:r>
      <w:r w:rsidR="00FE5B45" w:rsidRPr="006C23B1">
        <w:rPr>
          <w:rFonts w:cs="Times New Roman" w:hAnsi="Times New Roman" w:ascii="Times New Roman"/>
          <w:sz w:val="24"/>
          <w:szCs w:val="24"/>
        </w:rPr>
        <w:t>,</w:t>
      </w:r>
      <w:r w:rsidR="00FE5B45" w:rsidRPr="006C23B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6C23B1" w:rsidRPr="006C23B1">
        <w:rPr>
          <w:rFonts w:cs="Times New Roman" w:eastAsia="Times New Roman" w:hAnsi="Times New Roman" w:ascii="Times New Roman"/>
          <w:sz w:val="24"/>
          <w:szCs w:val="24"/>
          <w:lang w:eastAsia="hr-HR"/>
        </w:rPr>
        <w:t>30</w:t>
      </w:r>
      <w:r w:rsidR="00FE5B45" w:rsidRPr="006C23B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3D0AEE" w:rsidRPr="006C23B1">
        <w:rPr>
          <w:rFonts w:cs="Times New Roman" w:eastAsia="Times New Roman" w:hAnsi="Times New Roman" w:ascii="Times New Roman"/>
          <w:sz w:val="24"/>
          <w:szCs w:val="24"/>
          <w:lang w:eastAsia="hr-HR"/>
        </w:rPr>
        <w:t>kolovoza</w:t>
      </w:r>
      <w:r w:rsidR="00FE5B45" w:rsidRPr="006C23B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2018.</w:t>
      </w:r>
    </w:p>
    <w:p w:rsidRDefault="00FE5B45" w:rsidP="00FE5B45" w:rsidR="00FE5B45" w:rsidRPr="006C23B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5B45" w:rsidP="00FE5B45" w:rsidR="00FE5B45" w:rsidRPr="006C23B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C23B1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j e</w:t>
      </w:r>
    </w:p>
    <w:p w:rsidRDefault="00FE5B45" w:rsidP="00FE5B45" w:rsidR="00FE5B45" w:rsidRPr="006C23B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5B45" w:rsidP="00FE5B45" w:rsidR="00FE5B45" w:rsidRPr="006C23B1">
      <w:pPr>
        <w:spacing w:lineRule="auto" w:line="240" w:after="0"/>
        <w:ind w:firstLine="360"/>
        <w:jc w:val="both"/>
        <w:rPr>
          <w:rFonts w:cs="Times New Roman" w:hAnsi="Times New Roman" w:ascii="Times New Roman"/>
          <w:sz w:val="24"/>
          <w:szCs w:val="24"/>
        </w:rPr>
      </w:pPr>
      <w:r w:rsidRPr="006C23B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I. Obustavlja se skraćeni stečajni postupak nad dužnikom</w:t>
      </w:r>
      <w:r w:rsidRPr="006C23B1">
        <w:rPr>
          <w:rFonts w:cs="Times New Roman" w:hAnsi="Times New Roman" w:ascii="Times New Roman"/>
          <w:sz w:val="24"/>
          <w:szCs w:val="24"/>
        </w:rPr>
        <w:t xml:space="preserve"> </w:t>
      </w:r>
      <w:r w:rsidR="006C23B1" w:rsidRPr="006C23B1">
        <w:rPr>
          <w:rFonts w:cs="Times New Roman" w:hAnsi="Times New Roman" w:ascii="Times New Roman"/>
          <w:sz w:val="24"/>
          <w:szCs w:val="24"/>
        </w:rPr>
        <w:t xml:space="preserve">LIFE HEALTH j.d.o.o. za uzgoj, preradu i prodaju aromatičnog bilja, </w:t>
      </w:r>
      <w:proofErr w:type="spellStart"/>
      <w:r w:rsidR="006C23B1" w:rsidRPr="006C23B1">
        <w:rPr>
          <w:rFonts w:cs="Times New Roman" w:hAnsi="Times New Roman" w:ascii="Times New Roman"/>
          <w:sz w:val="24"/>
          <w:szCs w:val="24"/>
        </w:rPr>
        <w:t>Rupalj</w:t>
      </w:r>
      <w:proofErr w:type="spellEnd"/>
      <w:r w:rsidR="006C23B1" w:rsidRPr="006C23B1">
        <w:rPr>
          <w:rFonts w:cs="Times New Roman" w:hAnsi="Times New Roman" w:ascii="Times New Roman"/>
          <w:sz w:val="24"/>
          <w:szCs w:val="24"/>
        </w:rPr>
        <w:t>, Dr. Franje Tuđmana 99, OIB: 91784001694</w:t>
      </w:r>
      <w:r w:rsidR="00E432F2" w:rsidRPr="006C23B1">
        <w:rPr>
          <w:rFonts w:cs="Times New Roman" w:hAnsi="Times New Roman" w:ascii="Times New Roman"/>
          <w:sz w:val="24"/>
          <w:szCs w:val="24"/>
        </w:rPr>
        <w:t>.</w:t>
      </w:r>
    </w:p>
    <w:p w:rsidRDefault="00E432F2" w:rsidP="00FE5B45" w:rsidR="00E432F2">
      <w:pPr>
        <w:spacing w:lineRule="auto" w:line="240" w:after="0"/>
        <w:ind w:firstLine="36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ind w:firstLine="36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  II. Nakon pravomoćnosti ovog rješenja, ovaj sud će odgovarajućom primjenom općih odredbi stečajnoga postupka Stečajnog zakona donijeti rješenje o pokretanju prethodnoga postupka odnosno otvaranju stečajnoga postupka nad dužnikom. </w:t>
      </w:r>
    </w:p>
    <w:p w:rsidRDefault="00FE5B45" w:rsidP="00FE5B45" w:rsidR="00FE5B45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</w:t>
      </w:r>
    </w:p>
    <w:p w:rsidRDefault="00FE5B45" w:rsidP="00FE5B45" w:rsidR="00FE5B45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jc w:val="center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>Obrazloženje</w:t>
      </w:r>
    </w:p>
    <w:p w:rsidRDefault="00FE5B45" w:rsidP="00FE5B45" w:rsidR="00FE5B45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Postupajući po zahtjevu Financijske agencije od</w:t>
      </w:r>
      <w:r w:rsidR="003D0AEE">
        <w:rPr>
          <w:rFonts w:cs="Times" w:eastAsia="Times New Roman" w:hAnsi="Times" w:ascii="Times"/>
          <w:sz w:val="24"/>
          <w:szCs w:val="24"/>
          <w:lang w:eastAsia="hr-HR"/>
        </w:rPr>
        <w:t xml:space="preserve"> </w:t>
      </w:r>
      <w:r w:rsidR="006C23B1">
        <w:rPr>
          <w:rFonts w:cs="Times" w:eastAsia="Times New Roman" w:hAnsi="Times" w:ascii="Times"/>
          <w:sz w:val="24"/>
          <w:szCs w:val="24"/>
          <w:lang w:eastAsia="hr-HR"/>
        </w:rPr>
        <w:t>11</w:t>
      </w:r>
      <w:r w:rsidR="003D0AEE">
        <w:rPr>
          <w:rFonts w:cs="Times" w:eastAsia="Times New Roman" w:hAnsi="Times" w:ascii="Times"/>
          <w:sz w:val="24"/>
          <w:szCs w:val="24"/>
          <w:lang w:eastAsia="hr-HR"/>
        </w:rPr>
        <w:t xml:space="preserve">. </w:t>
      </w:r>
      <w:r w:rsidR="00C56F6D">
        <w:rPr>
          <w:rFonts w:cs="Times" w:eastAsia="Times New Roman" w:hAnsi="Times" w:ascii="Times"/>
          <w:sz w:val="24"/>
          <w:szCs w:val="24"/>
          <w:lang w:eastAsia="hr-HR"/>
        </w:rPr>
        <w:t>lipnja</w:t>
      </w:r>
      <w:r w:rsidR="003D0AEE">
        <w:rPr>
          <w:rFonts w:cs="Times" w:eastAsia="Times New Roman" w:hAnsi="Times" w:ascii="Times"/>
          <w:sz w:val="24"/>
          <w:szCs w:val="24"/>
          <w:lang w:eastAsia="hr-HR"/>
        </w:rPr>
        <w:t xml:space="preserve"> </w:t>
      </w:r>
      <w:r w:rsidR="00023712">
        <w:rPr>
          <w:rFonts w:cs="Times" w:eastAsia="Times New Roman" w:hAnsi="Times" w:ascii="Times"/>
          <w:sz w:val="24"/>
          <w:szCs w:val="24"/>
          <w:lang w:eastAsia="hr-HR"/>
        </w:rPr>
        <w:t>2018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. za provedbu skraćenoga stečajnog postupka nad uvodno označenim dužnikom, oglasom ovog suda od </w:t>
      </w:r>
      <w:r w:rsidR="006C23B1">
        <w:rPr>
          <w:rFonts w:cs="Times" w:eastAsia="Times New Roman" w:hAnsi="Times" w:ascii="Times"/>
          <w:sz w:val="24"/>
          <w:szCs w:val="24"/>
          <w:lang w:eastAsia="hr-HR"/>
        </w:rPr>
        <w:t>29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. </w:t>
      </w:r>
      <w:r w:rsidR="003D0AEE">
        <w:rPr>
          <w:rFonts w:cs="Times" w:eastAsia="Times New Roman" w:hAnsi="Times" w:ascii="Times"/>
          <w:sz w:val="24"/>
          <w:szCs w:val="24"/>
          <w:lang w:eastAsia="hr-HR"/>
        </w:rPr>
        <w:t>lipnja</w:t>
      </w:r>
      <w:r w:rsidR="00696CB1">
        <w:rPr>
          <w:rFonts w:cs="Times" w:eastAsia="Times New Roman" w:hAnsi="Times" w:ascii="Times"/>
          <w:sz w:val="24"/>
          <w:szCs w:val="24"/>
          <w:lang w:eastAsia="hr-HR"/>
        </w:rPr>
        <w:t xml:space="preserve"> 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2018. pozvane su osobe ovlaštene za zastupanje dužnika po zakonu u roku od 15 dana od dana objave oglasa, podnijeti sudu javnobilježnički ovjerovljen popis imovine i obveza na propisanom obrascu, te su pozvani vjerovnici u roku od 45 dana predložiti otvaranje stečajnoga postupka, sve sukladno odredbama čl. 430. i 431. Stečajnog zakona (Narodne novine broj 71/15, dalje u tekstu: SZ). </w:t>
      </w:r>
    </w:p>
    <w:p w:rsidRDefault="00FE5B45" w:rsidP="003D0AEE" w:rsidR="003D0AEE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U propisanom roku vjerovnik Republika Hrvatska, </w:t>
      </w:r>
      <w:r w:rsidR="00C56F6D">
        <w:rPr>
          <w:rFonts w:cs="Times" w:eastAsia="Times New Roman" w:hAnsi="Times" w:ascii="Times"/>
          <w:sz w:val="24"/>
          <w:szCs w:val="24"/>
          <w:lang w:eastAsia="hr-HR"/>
        </w:rPr>
        <w:t>Porezna uprava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, Područni ured Zadar dostavila je ovom sudu prijedlog za otvaranje stečajnoga postupka nad dužnikom navodeći da prema istom ima dospjelu novčanu tražbinu u iznosu od </w:t>
      </w:r>
      <w:r w:rsidR="006C23B1">
        <w:rPr>
          <w:rFonts w:cs="Times" w:eastAsia="Times New Roman" w:hAnsi="Times" w:ascii="Times"/>
          <w:sz w:val="24"/>
          <w:szCs w:val="24"/>
          <w:lang w:eastAsia="hr-HR"/>
        </w:rPr>
        <w:t>1.375,81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 kn koja se temelji na stanju računa dužnika na dan </w:t>
      </w:r>
      <w:r w:rsidR="006C23B1">
        <w:rPr>
          <w:rFonts w:cs="Times" w:eastAsia="Times New Roman" w:hAnsi="Times" w:ascii="Times"/>
          <w:sz w:val="24"/>
          <w:szCs w:val="24"/>
          <w:lang w:eastAsia="hr-HR"/>
        </w:rPr>
        <w:t>11</w:t>
      </w:r>
      <w:r w:rsidR="003D0AEE">
        <w:rPr>
          <w:rFonts w:cs="Times" w:eastAsia="Times New Roman" w:hAnsi="Times" w:ascii="Times"/>
          <w:sz w:val="24"/>
          <w:szCs w:val="24"/>
          <w:lang w:eastAsia="hr-HR"/>
        </w:rPr>
        <w:t>. srpnja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 2018. iz </w:t>
      </w:r>
      <w:r w:rsidR="00C56F6D">
        <w:rPr>
          <w:rFonts w:cs="Times" w:eastAsia="Times New Roman" w:hAnsi="Times" w:ascii="Times"/>
          <w:sz w:val="24"/>
          <w:szCs w:val="24"/>
          <w:lang w:eastAsia="hr-HR"/>
        </w:rPr>
        <w:t>informatičkog</w:t>
      </w:r>
      <w:r w:rsidR="00634D5F">
        <w:rPr>
          <w:rFonts w:cs="Times" w:eastAsia="Times New Roman" w:hAnsi="Times" w:ascii="Times"/>
          <w:sz w:val="24"/>
          <w:szCs w:val="24"/>
          <w:lang w:eastAsia="hr-HR"/>
        </w:rPr>
        <w:t xml:space="preserve"> 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sustava </w:t>
      </w:r>
      <w:r w:rsidR="00846F88">
        <w:rPr>
          <w:rFonts w:cs="Times" w:eastAsia="Times New Roman" w:hAnsi="Times" w:ascii="Times"/>
          <w:sz w:val="24"/>
          <w:szCs w:val="24"/>
          <w:lang w:eastAsia="hr-HR"/>
        </w:rPr>
        <w:t>vjerovnika</w:t>
      </w:r>
      <w:r w:rsidR="003D0AEE">
        <w:rPr>
          <w:rFonts w:cs="Times" w:eastAsia="Times New Roman" w:hAnsi="Times" w:ascii="Times"/>
          <w:sz w:val="24"/>
          <w:szCs w:val="24"/>
          <w:lang w:eastAsia="hr-HR"/>
        </w:rPr>
        <w:t>.</w:t>
      </w:r>
    </w:p>
    <w:p w:rsidRDefault="00FE5B45" w:rsidP="0082351B" w:rsidR="003D0AEE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lastRenderedPageBreak/>
        <w:t xml:space="preserve">            Odredbom čl. 433. SZ-a je propisano da ako nisu ispunjene pretpostavke za istodobno otvaranje i zaključenje skraćenoga stečajnog postupka u smislu odredbe čl. 431. istog, da će sud obustav</w:t>
      </w:r>
      <w:r w:rsidR="0082351B">
        <w:rPr>
          <w:rFonts w:cs="Times" w:eastAsia="Times New Roman" w:hAnsi="Times" w:ascii="Times"/>
          <w:sz w:val="24"/>
          <w:szCs w:val="24"/>
          <w:lang w:eastAsia="hr-HR"/>
        </w:rPr>
        <w:t>iti skraćeni stečajni postupak.</w:t>
      </w:r>
    </w:p>
    <w:p w:rsidRDefault="00FE5B45" w:rsidP="003D0AEE" w:rsidR="00AC5180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S obzirom da je vjerovnik </w:t>
      </w:r>
      <w:r w:rsidR="00882752">
        <w:rPr>
          <w:rFonts w:cs="Times" w:eastAsia="Times New Roman" w:hAnsi="Times" w:ascii="Times"/>
          <w:sz w:val="24"/>
          <w:szCs w:val="24"/>
          <w:lang w:eastAsia="hr-HR"/>
        </w:rPr>
        <w:t xml:space="preserve">Republika Hrvatska, </w:t>
      </w:r>
      <w:r w:rsidR="00C56F6D">
        <w:rPr>
          <w:rFonts w:cs="Times" w:eastAsia="Times New Roman" w:hAnsi="Times" w:ascii="Times"/>
          <w:sz w:val="24"/>
          <w:szCs w:val="24"/>
          <w:lang w:eastAsia="hr-HR"/>
        </w:rPr>
        <w:t>Porezna uprava</w:t>
      </w:r>
      <w:r w:rsidR="00882752">
        <w:rPr>
          <w:rFonts w:cs="Times" w:eastAsia="Times New Roman" w:hAnsi="Times" w:ascii="Times"/>
          <w:sz w:val="24"/>
          <w:szCs w:val="24"/>
          <w:lang w:eastAsia="hr-HR"/>
        </w:rPr>
        <w:t xml:space="preserve">, Područni ured Zadar </w:t>
      </w:r>
      <w:r>
        <w:rPr>
          <w:rFonts w:cs="Times" w:eastAsia="Times New Roman" w:hAnsi="Times" w:ascii="Times"/>
          <w:sz w:val="24"/>
          <w:szCs w:val="24"/>
          <w:lang w:eastAsia="hr-HR"/>
        </w:rPr>
        <w:t>podnijela ovom sudu prijedlog za otvaranje stečajnoga postupka nad dužnikom uz odgovarajuće isprave kojima je učinila vjerojatnim postojanje svoje tražbine</w:t>
      </w:r>
      <w:r w:rsidR="00AF1A22">
        <w:rPr>
          <w:rFonts w:cs="Times" w:eastAsia="Times New Roman" w:hAnsi="Times" w:ascii="Times"/>
          <w:sz w:val="24"/>
          <w:szCs w:val="24"/>
          <w:lang w:eastAsia="hr-HR"/>
        </w:rPr>
        <w:t xml:space="preserve"> 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to u konkretnom </w:t>
      </w:r>
    </w:p>
    <w:p w:rsidRDefault="00FE5B45" w:rsidP="00AC5180" w:rsidR="00FE5B45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slučaju nisu ispunjene pretpostavke iz čl. 431. SZ-a za istodobno otvaranje i zaključenje skraćenog stečajnog postupka, zbog čega je temeljem odredbe čl. 433. SZ-a donesena odluka kao u točki I. i II. izreke ovog rješenja. 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jc w:val="center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U Zadru </w:t>
      </w:r>
      <w:r w:rsidR="006C23B1">
        <w:rPr>
          <w:rFonts w:cs="Times" w:eastAsia="Times New Roman" w:hAnsi="Times" w:ascii="Times"/>
          <w:sz w:val="24"/>
          <w:szCs w:val="24"/>
          <w:lang w:eastAsia="hr-HR"/>
        </w:rPr>
        <w:t>30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. </w:t>
      </w:r>
      <w:r w:rsidR="003D0AEE">
        <w:rPr>
          <w:rFonts w:cs="Times" w:eastAsia="Times New Roman" w:hAnsi="Times" w:ascii="Times"/>
          <w:sz w:val="24"/>
          <w:szCs w:val="24"/>
          <w:lang w:eastAsia="hr-HR"/>
        </w:rPr>
        <w:t>kolovoza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 2018.</w:t>
      </w:r>
    </w:p>
    <w:p w:rsidRDefault="00FE5B45" w:rsidP="00FE5B45" w:rsidR="00FE5B45">
      <w:pPr>
        <w:spacing w:lineRule="auto" w:line="240" w:after="0"/>
        <w:jc w:val="center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5C71A5" w:rsidP="00FE5B45" w:rsidR="00FE5B45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Za točnost </w:t>
      </w:r>
      <w:proofErr w:type="spellStart"/>
      <w:r>
        <w:rPr>
          <w:rFonts w:cs="Times" w:eastAsia="Times New Roman" w:hAnsi="Times" w:ascii="Times"/>
          <w:sz w:val="24"/>
          <w:szCs w:val="24"/>
          <w:lang w:eastAsia="hr-HR"/>
        </w:rPr>
        <w:t>otpravka</w:t>
      </w:r>
      <w:proofErr w:type="spellEnd"/>
      <w:r>
        <w:rPr>
          <w:rFonts w:cs="Times" w:eastAsia="Times New Roman" w:hAnsi="Times" w:ascii="Times"/>
          <w:sz w:val="24"/>
          <w:szCs w:val="24"/>
          <w:lang w:eastAsia="hr-HR"/>
        </w:rPr>
        <w:t>-ovlaštena službenica</w:t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 w:rsidR="000C5313">
        <w:rPr>
          <w:rFonts w:cs="Times" w:eastAsia="Times New Roman" w:hAnsi="Times" w:ascii="Times"/>
          <w:sz w:val="24"/>
          <w:szCs w:val="24"/>
          <w:lang w:eastAsia="hr-HR"/>
        </w:rPr>
        <w:tab/>
      </w:r>
      <w:r w:rsidR="000C5313">
        <w:rPr>
          <w:rFonts w:cs="Times" w:eastAsia="Times New Roman" w:hAnsi="Times" w:ascii="Times"/>
          <w:sz w:val="24"/>
          <w:szCs w:val="24"/>
          <w:lang w:eastAsia="hr-HR"/>
        </w:rPr>
        <w:tab/>
      </w:r>
      <w:r w:rsidR="000C5313">
        <w:rPr>
          <w:rFonts w:cs="Times" w:eastAsia="Times New Roman" w:hAnsi="Times" w:ascii="Times"/>
          <w:sz w:val="24"/>
          <w:szCs w:val="24"/>
          <w:lang w:eastAsia="hr-HR"/>
        </w:rPr>
        <w:tab/>
        <w:t xml:space="preserve">       </w:t>
      </w:r>
      <w:r w:rsidR="00FE5B45">
        <w:rPr>
          <w:rFonts w:cs="Times" w:eastAsia="Times New Roman" w:hAnsi="Times" w:ascii="Times"/>
          <w:sz w:val="24"/>
          <w:szCs w:val="24"/>
          <w:lang w:eastAsia="hr-HR"/>
        </w:rPr>
        <w:t>Sutkinja</w:t>
      </w:r>
    </w:p>
    <w:p w:rsidRDefault="005C71A5" w:rsidP="00FE5B45" w:rsidR="00FE5B45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Anita Ivandić </w:t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 w:rsidR="00FE5B45">
        <w:rPr>
          <w:rFonts w:cs="Times" w:eastAsia="Times New Roman" w:hAnsi="Times" w:ascii="Times"/>
          <w:sz w:val="24"/>
          <w:szCs w:val="24"/>
          <w:lang w:eastAsia="hr-HR"/>
        </w:rPr>
        <w:tab/>
        <w:t xml:space="preserve"> </w:t>
      </w:r>
      <w:r w:rsidR="000C5313">
        <w:rPr>
          <w:rFonts w:cs="Times" w:eastAsia="Times New Roman" w:hAnsi="Times" w:ascii="Times"/>
          <w:sz w:val="24"/>
          <w:szCs w:val="24"/>
          <w:lang w:eastAsia="hr-HR"/>
        </w:rPr>
        <w:t xml:space="preserve">    </w:t>
      </w:r>
      <w:r w:rsidR="007B0DBD">
        <w:rPr>
          <w:rFonts w:cs="Times" w:eastAsia="Times New Roman" w:hAnsi="Times" w:ascii="Times"/>
          <w:sz w:val="24"/>
          <w:szCs w:val="24"/>
          <w:lang w:eastAsia="hr-HR"/>
        </w:rPr>
        <w:t xml:space="preserve">        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</w:t>
      </w:r>
      <w:r w:rsidR="000C5313">
        <w:rPr>
          <w:rFonts w:cs="Times" w:eastAsia="Times New Roman" w:hAnsi="Times" w:ascii="Times"/>
          <w:sz w:val="24"/>
          <w:szCs w:val="24"/>
          <w:lang w:eastAsia="hr-HR"/>
        </w:rPr>
        <w:t xml:space="preserve">Ana </w:t>
      </w:r>
      <w:proofErr w:type="spellStart"/>
      <w:r w:rsidR="000C5313">
        <w:rPr>
          <w:rFonts w:cs="Times" w:eastAsia="Times New Roman" w:hAnsi="Times" w:ascii="Times"/>
          <w:sz w:val="24"/>
          <w:szCs w:val="24"/>
          <w:lang w:eastAsia="hr-HR"/>
        </w:rPr>
        <w:t>Markač</w:t>
      </w:r>
      <w:proofErr w:type="spellEnd"/>
      <w:r>
        <w:rPr>
          <w:rFonts w:cs="Times" w:eastAsia="Times New Roman" w:hAnsi="Times" w:ascii="Times"/>
          <w:sz w:val="24"/>
          <w:szCs w:val="24"/>
          <w:lang w:eastAsia="hr-HR"/>
        </w:rPr>
        <w:t>, v.r.</w:t>
      </w:r>
    </w:p>
    <w:p w:rsidRDefault="00FE5B45" w:rsidP="00FE5B45" w:rsidR="00FE5B45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>Uputa o pravnom lijeku</w:t>
      </w:r>
    </w:p>
    <w:p w:rsidRDefault="00FE5B45" w:rsidP="00FE5B45" w:rsidR="00FE5B45">
      <w:pPr>
        <w:tabs>
          <w:tab w:pos="0" w:val="left"/>
        </w:tabs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Protiv ovog rješenja može se izjaviti žalba u roku od osam dana od obavljene dostave istog, a dostava se smatra obavljenom istekom osmog dana od dana objave rješenja na mrežnoj stranici e-Oglasna ploča sudova (čl. 12. st. 1. i čl. 19. st. 1. i 2. SZ-a).  Žalba se podnosi ovom sudu u tri istovjetna primjerka, a o istoj odlučuje Visoki trgovački sud Republike Hrvatske. 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jc w:val="both"/>
        <w:rPr>
          <w:rFonts w:cs="Times" w:eastAsia="Times New Roman" w:hAnsi="Times" w:ascii="Times"/>
          <w:b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>DNA: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 -FINA, RC Split, Podružnica Zadar,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 -stečajnom dužniku,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 -svima putem e-oglasne ploče,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b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 -u spis.</w:t>
      </w:r>
    </w:p>
    <w:p w:rsidRDefault="00FE5B45" w:rsidP="00FE5B45" w:rsidR="00FE5B45"/>
    <w:p w:rsidRDefault="009C1693" w:rsidR="009C1693"/>
    <w:sectPr w:rsidSect="00AC5180" w:rsidR="009C1693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C5313" w:rsidP="000C5313" w:rsidR="000C5313">
      <w:pPr>
        <w:spacing w:lineRule="auto" w:line="240" w:after="0"/>
      </w:pPr>
      <w:r>
        <w:separator/>
      </w:r>
    </w:p>
  </w:endnote>
  <w:endnote w:id="0" w:type="continuationSeparator">
    <w:p w:rsidRDefault="000C5313" w:rsidP="000C5313" w:rsidR="000C531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imes">
    <w:panose1 w:val="02020603060405020304"/>
    <w:charset w:val="EE"/>
    <w:family w:val="roman"/>
    <w:pitch w:val="variable"/>
    <w:sig w:csb1="00000000" w:csb0="000001FF" w:usb3="00000000" w:usb2="00000000" w:usb1="00000000" w:usb0="20002A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C5313" w:rsidP="000C5313" w:rsidR="000C5313">
      <w:pPr>
        <w:spacing w:lineRule="auto" w:line="240" w:after="0"/>
      </w:pPr>
      <w:r>
        <w:separator/>
      </w:r>
    </w:p>
  </w:footnote>
  <w:footnote w:id="0" w:type="continuationSeparator">
    <w:p w:rsidRDefault="000C5313" w:rsidP="000C5313" w:rsidR="000C531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5180" w:rsidP="007B0DBD" w:rsidR="007B0DBD">
    <w:pPr>
      <w:spacing w:lineRule="auto" w:line="240" w:after="0"/>
      <w:ind w:firstLine="708"/>
      <w:jc w:val="right"/>
      <w:rPr>
        <w:rFonts w:cs="Times New Roman" w:eastAsia="Times New Roman" w:hAnsi="Times New Roman" w:ascii="Times New Roman"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sz w:val="24"/>
        <w:szCs w:val="24"/>
        <w:lang w:eastAsia="hr-HR"/>
      </w:rPr>
      <w:t>2</w:t>
    </w:r>
    <w:r w:rsidR="000C5313">
      <w:rPr>
        <w:rFonts w:cs="Times New Roman" w:eastAsia="Times New Roman" w:hAnsi="Times New Roman" w:ascii="Times New Roman"/>
        <w:sz w:val="24"/>
        <w:szCs w:val="24"/>
        <w:lang w:eastAsia="hr-HR"/>
      </w:rPr>
      <w:t xml:space="preserve">                  </w:t>
    </w:r>
    <w:r w:rsidR="007B0DBD">
      <w:rPr>
        <w:rFonts w:cs="Times New Roman" w:eastAsia="Times New Roman" w:hAnsi="Times New Roman" w:ascii="Times New Roman"/>
        <w:sz w:val="24"/>
        <w:szCs w:val="24"/>
        <w:lang w:eastAsia="hr-HR"/>
      </w:rPr>
      <w:t>Poslovni broj: 6 St-</w:t>
    </w:r>
    <w:r w:rsidR="006C23B1">
      <w:rPr>
        <w:rFonts w:cs="Times New Roman" w:eastAsia="Times New Roman" w:hAnsi="Times New Roman" w:ascii="Times New Roman"/>
        <w:sz w:val="24"/>
        <w:szCs w:val="24"/>
        <w:lang w:eastAsia="hr-HR"/>
      </w:rPr>
      <w:t>201</w:t>
    </w:r>
    <w:r w:rsidR="007B0DBD">
      <w:rPr>
        <w:rFonts w:cs="Times New Roman" w:eastAsia="Times New Roman" w:hAnsi="Times New Roman" w:ascii="Times New Roman"/>
        <w:sz w:val="24"/>
        <w:szCs w:val="24"/>
        <w:lang w:eastAsia="hr-HR"/>
      </w:rPr>
      <w:t>/2018-7</w:t>
    </w:r>
  </w:p>
  <w:p w:rsidRDefault="00C56F6D" w:rsidP="00C56F6D" w:rsidR="00C56F6D">
    <w:pPr>
      <w:spacing w:lineRule="auto" w:line="240" w:after="0"/>
      <w:ind w:firstLine="708"/>
      <w:jc w:val="right"/>
      <w:rPr>
        <w:rFonts w:cs="Times New Roman" w:eastAsia="Times New Roman" w:hAnsi="Times New Roman" w:ascii="Times New Roman"/>
        <w:sz w:val="24"/>
        <w:szCs w:val="24"/>
        <w:lang w:eastAsia="hr-HR"/>
      </w:rPr>
    </w:pPr>
  </w:p>
  <w:p w:rsidRDefault="0082351B" w:rsidP="0082351B" w:rsidR="0082351B">
    <w:pPr>
      <w:spacing w:lineRule="auto" w:line="240" w:after="0"/>
      <w:ind w:firstLine="708"/>
      <w:jc w:val="right"/>
      <w:rPr>
        <w:rFonts w:cs="Times New Roman" w:eastAsia="Times New Roman" w:hAnsi="Times New Roman" w:ascii="Times New Roman"/>
        <w:sz w:val="24"/>
        <w:szCs w:val="24"/>
        <w:lang w:eastAsia="hr-HR"/>
      </w:rPr>
    </w:pPr>
  </w:p>
  <w:p w:rsidRDefault="0082351B" w:rsidP="0082351B" w:rsidR="0082351B">
    <w:pPr>
      <w:spacing w:lineRule="auto" w:line="240" w:after="0"/>
      <w:ind w:firstLine="708"/>
      <w:jc w:val="both"/>
      <w:rPr>
        <w:rFonts w:cs="Times" w:eastAsia="Times New Roman" w:hAnsi="Times" w:ascii="Times"/>
        <w:sz w:val="24"/>
        <w:szCs w:val="24"/>
        <w:lang w:eastAsia="hr-HR"/>
      </w:rPr>
    </w:pPr>
  </w:p>
  <w:p w:rsidRDefault="000C5313" w:rsidP="000C5313" w:rsidR="000C5313">
    <w:pPr>
      <w:spacing w:lineRule="auto" w:line="240" w:after="0"/>
      <w:ind w:firstLine="708"/>
      <w:jc w:val="center"/>
      <w:rPr>
        <w:rFonts w:cs="Times New Roman" w:eastAsia="Times New Roman" w:hAnsi="Times New Roman" w:ascii="Times New Roman"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sz w:val="24"/>
        <w:szCs w:val="24"/>
        <w:lang w:eastAsia="hr-HR"/>
      </w:rPr>
      <w:t xml:space="preserve">                                     </w:t>
    </w:r>
  </w:p>
  <w:p w:rsidRDefault="000C5313" w:rsidR="000C531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E5B45"/>
    <w:rsid w:val="00023712"/>
    <w:rsid w:val="000316FF"/>
    <w:rsid w:val="000C5313"/>
    <w:rsid w:val="00120612"/>
    <w:rsid w:val="003D0AEE"/>
    <w:rsid w:val="00455949"/>
    <w:rsid w:val="005C71A5"/>
    <w:rsid w:val="00634D5F"/>
    <w:rsid w:val="00653B37"/>
    <w:rsid w:val="00696CB1"/>
    <w:rsid w:val="006C23B1"/>
    <w:rsid w:val="007B0DBD"/>
    <w:rsid w:val="007F081E"/>
    <w:rsid w:val="0082351B"/>
    <w:rsid w:val="00846F88"/>
    <w:rsid w:val="00882752"/>
    <w:rsid w:val="009C1693"/>
    <w:rsid w:val="00AC5180"/>
    <w:rsid w:val="00AF1A22"/>
    <w:rsid w:val="00BE4064"/>
    <w:rsid w:val="00C56F6D"/>
    <w:rsid w:val="00D25609"/>
    <w:rsid w:val="00E432F2"/>
    <w:rsid w:val="00E463D8"/>
    <w:rsid w:val="00FE5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E5B4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C531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C5313"/>
  </w:style>
  <w:style w:styleId="Podnoje" w:type="paragraph">
    <w:name w:val="footer"/>
    <w:basedOn w:val="Normal"/>
    <w:link w:val="PodnojeChar"/>
    <w:uiPriority w:val="99"/>
    <w:unhideWhenUsed/>
    <w:rsid w:val="000C531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C5313"/>
  </w:style>
  <w:style w:styleId="Odlomakpopisa" w:type="paragraph">
    <w:name w:val="List Paragraph"/>
    <w:basedOn w:val="Normal"/>
    <w:uiPriority w:val="34"/>
    <w:qFormat/>
    <w:rsid w:val="00E432F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316F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316F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C71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71A5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C71A5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C71A5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C71A5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E5B4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C531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C5313"/>
  </w:style>
  <w:style w:styleId="Podnoje" w:type="paragraph">
    <w:name w:val="footer"/>
    <w:basedOn w:val="Normal"/>
    <w:link w:val="PodnojeChar"/>
    <w:uiPriority w:val="99"/>
    <w:unhideWhenUsed/>
    <w:rsid w:val="000C531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C5313"/>
  </w:style>
  <w:style w:styleId="Odlomakpopisa" w:type="paragraph">
    <w:name w:val="List Paragraph"/>
    <w:basedOn w:val="Normal"/>
    <w:uiPriority w:val="34"/>
    <w:qFormat/>
    <w:rsid w:val="00E432F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316F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316F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C71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71A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C71A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C71A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C71A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20599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kolovoza 2018.</izvorni_sadrzaj>
    <derivirana_varijabla naziv="DomainObject.DatumDonosenjaOdluke_1">30.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201</izvorni_sadrzaj>
    <derivirana_varijabla naziv="DomainObject.Predmet.Broj_1">201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lipnja 2018.</izvorni_sadrzaj>
    <derivirana_varijabla naziv="DomainObject.Predmet.DatumOsnivanja_1">11.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St-201/2018</izvorni_sadrzaj>
    <derivirana_varijabla naziv="DomainObject.Predmet.OznakaBroj_1">St-201/2018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LIFE HEALTH j.d.o.o. za uzgoj, preradu i prodaju aromatičnog bilja</izvorni_sadrzaj>
    <derivirana_varijabla naziv="DomainObject.Predmet.ProtustrankaFormated_1">  LIFE HEALTH j.d.o.o. za uzgoj, preradu i prodaju aromatičnog bilja</derivirana_varijabla>
  </DomainObject.Predmet.ProtustrankaFormated>
  <DomainObject.Predmet.ProtustrankaFormatedOIB>
    <izvorni_sadrzaj>  LIFE HEALTH j.d.o.o. za uzgoj, preradu i prodaju aromatičnog bilja, OIB 91784001694</izvorni_sadrzaj>
    <derivirana_varijabla naziv="DomainObject.Predmet.ProtustrankaFormatedOIB_1">  LIFE HEALTH j.d.o.o. za uzgoj, preradu i prodaju aromatičnog bilja, OIB 91784001694</derivirana_varijabla>
  </DomainObject.Predmet.ProtustrankaFormatedOIB>
  <DomainObject.Predmet.ProtustrankaFormatedWithAdress>
    <izvorni_sadrzaj> LIFE HEALTH j.d.o.o. za uzgoj, preradu i prodaju aromatičnog bilja, Dr. Franje Tuđmana 99, 23241 Rupalj</izvorni_sadrzaj>
    <derivirana_varijabla naziv="DomainObject.Predmet.ProtustrankaFormatedWithAdress_1"> LIFE HEALTH j.d.o.o. za uzgoj, preradu i prodaju aromatičnog bilja, Dr. Franje Tuđmana 99, 23241 Rupalj</derivirana_varijabla>
  </DomainObject.Predmet.ProtustrankaFormatedWithAdress>
  <DomainObject.Predmet.ProtustrankaFormatedWithAdressOIB>
    <izvorni_sadrzaj> LIFE HEALTH j.d.o.o. za uzgoj, preradu i prodaju aromatičnog bilja, OIB 91784001694, Dr. Franje Tuđmana 99, 23241 Rupalj</izvorni_sadrzaj>
    <derivirana_varijabla naziv="DomainObject.Predmet.ProtustrankaFormatedWithAdressOIB_1"> LIFE HEALTH j.d.o.o. za uzgoj, preradu i prodaju aromatičnog bilja, OIB 91784001694, Dr. Franje Tuđmana 99, 23241 Rupalj</derivirana_varijabla>
  </DomainObject.Predmet.ProtustrankaFormatedWithAdressOIB>
  <DomainObject.Predmet.ProtustrankaWithAdress>
    <izvorni_sadrzaj>LIFE HEALTH j.d.o.o. za uzgoj, preradu i prodaju aromatičnog bilja Dr. Franje Tuđmana 99, 23241 Rupalj</izvorni_sadrzaj>
    <derivirana_varijabla naziv="DomainObject.Predmet.ProtustrankaWithAdress_1">LIFE HEALTH j.d.o.o. za uzgoj, preradu i prodaju aromatičnog bilja Dr. Franje Tuđmana 99, 23241 Rupalj</derivirana_varijabla>
  </DomainObject.Predmet.ProtustrankaWithAdress>
  <DomainObject.Predmet.ProtustrankaWithAdressOIB>
    <izvorni_sadrzaj>LIFE HEALTH j.d.o.o. za uzgoj, preradu i prodaju aromatičnog bilja, OIB 91784001694, Dr. Franje Tuđmana 99, 23241 Rupalj</izvorni_sadrzaj>
    <derivirana_varijabla naziv="DomainObject.Predmet.ProtustrankaWithAdressOIB_1">LIFE HEALTH j.d.o.o. za uzgoj, preradu i prodaju aromatičnog bilja, OIB 91784001694, Dr. Franje Tuđmana 99, 23241 Rupalj</derivirana_varijabla>
  </DomainObject.Predmet.ProtustrankaWithAdressOIB>
  <DomainObject.Predmet.ProtustrankaNazivFormated>
    <izvorni_sadrzaj>LIFE HEALTH j.d.o.o. za uzgoj, preradu i prodaju aromatičnog bilja</izvorni_sadrzaj>
    <derivirana_varijabla naziv="DomainObject.Predmet.ProtustrankaNazivFormated_1">LIFE HEALTH j.d.o.o. za uzgoj, preradu i prodaju aromatičnog bilja</derivirana_varijabla>
  </DomainObject.Predmet.ProtustrankaNazivFormated>
  <DomainObject.Predmet.ProtustrankaNazivFormatedOIB>
    <izvorni_sadrzaj>LIFE HEALTH j.d.o.o. za uzgoj, preradu i prodaju aromatičnog bilja, OIB 91784001694</izvorni_sadrzaj>
    <derivirana_varijabla naziv="DomainObject.Predmet.ProtustrankaNazivFormatedOIB_1">LIFE HEALTH j.d.o.o. za uzgoj, preradu i prodaju aromatičnog bilja, OIB 91784001694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Ivandić</izvorni_sadrzaj>
    <derivirana_varijabla naziv="DomainObject.Predmet.Zapisnicar_1">Anita Ivandić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LIFE HEALTH j.d.o.o. za uzgoj, preradu i prodaju aromatičnog bilja</item>
    </izvorni_sadrzaj>
    <derivirana_varijabla naziv="DomainObject.Predmet.ProtuStrankaListFormated_1">
      <item>LIFE HEALTH j.d.o.o. za uzgoj, preradu i prodaju aromatičnog bilja</item>
    </derivirana_varijabla>
  </DomainObject.Predmet.ProtuStrankaListFormated>
  <DomainObject.Predmet.ProtuStrankaListFormatedOIB>
    <izvorni_sadrzaj>
      <item>LIFE HEALTH j.d.o.o. za uzgoj, preradu i prodaju aromatičnog bilja, OIB 91784001694</item>
    </izvorni_sadrzaj>
    <derivirana_varijabla naziv="DomainObject.Predmet.ProtuStrankaListFormatedOIB_1">
      <item>LIFE HEALTH j.d.o.o. za uzgoj, preradu i prodaju aromatičnog bilja, OIB 91784001694</item>
    </derivirana_varijabla>
  </DomainObject.Predmet.ProtuStrankaListFormatedOIB>
  <DomainObject.Predmet.ProtuStrankaListFormatedWithAdress>
    <izvorni_sadrzaj>
      <item>LIFE HEALTH j.d.o.o. za uzgoj, preradu i prodaju aromatičnog bilja, Dr. Franje Tuđmana 99, 23241 Rupalj</item>
    </izvorni_sadrzaj>
    <derivirana_varijabla naziv="DomainObject.Predmet.ProtuStrankaListFormatedWithAdress_1">
      <item>LIFE HEALTH j.d.o.o. za uzgoj, preradu i prodaju aromatičnog bilja, Dr. Franje Tuđmana 99, 23241 Rupalj</item>
    </derivirana_varijabla>
  </DomainObject.Predmet.ProtuStrankaListFormatedWithAdress>
  <DomainObject.Predmet.ProtuStrankaListFormatedWithAdressOIB>
    <izvorni_sadrzaj>
      <item>LIFE HEALTH j.d.o.o. za uzgoj, preradu i prodaju aromatičnog bilja, OIB 91784001694, Dr. Franje Tuđmana 99, 23241 Rupalj</item>
    </izvorni_sadrzaj>
    <derivirana_varijabla naziv="DomainObject.Predmet.ProtuStrankaListFormatedWithAdressOIB_1">
      <item>LIFE HEALTH j.d.o.o. za uzgoj, preradu i prodaju aromatičnog bilja, OIB 91784001694, Dr. Franje Tuđmana 99, 23241 Rupalj</item>
    </derivirana_varijabla>
  </DomainObject.Predmet.ProtuStrankaListFormatedWithAdressOIB>
  <DomainObject.Predmet.ProtuStrankaListNazivFormated>
    <izvorni_sadrzaj>
      <item>LIFE HEALTH j.d.o.o. za uzgoj, preradu i prodaju aromatičnog bilja</item>
    </izvorni_sadrzaj>
    <derivirana_varijabla naziv="DomainObject.Predmet.ProtuStrankaListNazivFormated_1">
      <item>LIFE HEALTH j.d.o.o. za uzgoj, preradu i prodaju aromatičnog bilja</item>
    </derivirana_varijabla>
  </DomainObject.Predmet.ProtuStrankaListNazivFormated>
  <DomainObject.Predmet.ProtuStrankaListNazivFormatedOIB>
    <izvorni_sadrzaj>
      <item>LIFE HEALTH j.d.o.o. za uzgoj, preradu i prodaju aromatičnog bilja, OIB 91784001694</item>
    </izvorni_sadrzaj>
    <derivirana_varijabla naziv="DomainObject.Predmet.ProtuStrankaListNazivFormatedOIB_1">
      <item>LIFE HEALTH j.d.o.o. za uzgoj, preradu i prodaju aromatičnog bilja, OIB 91784001694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2018.</izvorni_sadrzaj>
    <derivirana_varijabla naziv="DomainObject.Datum_1">30.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LIFE HEALTH j.d.o.o. za uzgoj, preradu i prodaju aromatičnog bilja</izvorni_sadrzaj>
    <derivirana_varijabla naziv="DomainObject.Predmet.ProtustrankaIDrugi_1">LIFE HEALTH j.d.o.o. za uzgoj, preradu i prodaju aromatičnog bilja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LIFE HEALTH j.d.o.o. za uzgoj, preradu i prodaju aromatičnog bilja, OIB 91784001694, Dr. Franje Tuđmana 99, 23241 Rupalj</izvorni_sadrzaj>
    <derivirana_varijabla naziv="DomainObject.Predmet.ProtustrankaIDrugiAdressOIB_1">LIFE HEALTH j.d.o.o. za uzgoj, preradu i prodaju aromatičnog bilja, OIB 91784001694, Dr. Franje Tuđmana 99, 23241 Rupalj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LIFE HEALTH j.d.o.o. za uzgoj, preradu i prodaju aromatičnog bilja</item>
    </izvorni_sadrzaj>
    <derivirana_varijabla naziv="DomainObject.Predmet.SudioniciListNaziv_1">
      <item>FINA</item>
      <item>LIFE HEALTH j.d.o.o. za uzgoj, preradu i prodaju aromatičnog bilja</item>
    </derivirana_varijabla>
  </DomainObject.Predmet.SudioniciListNaziv>
  <DomainObject.Predmet.SudioniciListAdressOIB>
    <izvorni_sadrzaj>
      <item>FINA, OIB 85821130368, Ivana Danila 4,23000 Zadar</item>
      <item>LIFE HEALTH j.d.o.o. za uzgoj, preradu i prodaju aromatičnog bilja, OIB 91784001694, Dr. Franje Tuđmana 99,23241 Rupalj</item>
    </izvorni_sadrzaj>
    <derivirana_varijabla naziv="DomainObject.Predmet.SudioniciListAdressOIB_1">
      <item>FINA, OIB 85821130368, Ivana Danila 4,23000 Zadar</item>
      <item>LIFE HEALTH j.d.o.o. za uzgoj, preradu i prodaju aromatičnog bilja, OIB 91784001694, Dr. Franje Tuđmana 99,23241 Rupalj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91784001694</item>
    </izvorni_sadrzaj>
    <derivirana_varijabla naziv="DomainObject.Predmet.SudioniciListNazivOIB_1">
      <item>, OIB 85821130368</item>
      <item>, OIB 91784001694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502</properties:Words>
  <properties:Characters>2727</properties:Characters>
  <properties:Lines>74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2018-08-30T07:21:00Z</dcterms:created>
  <dc:creator>Anamarija Kovačić Milković</dc:creator>
  <cp:lastModifiedBy>Anita Ivandić</cp:lastModifiedBy>
  <cp:lastPrinted>2018-08-30T07:21:00Z</cp:lastPrinted>
  <dcterms:modified xmlns:xsi="http://www.w3.org/2001/XMLSchema-instance" xsi:type="dcterms:W3CDTF">2018-08-30T11:18:00Z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obustavi skraćenog stečajnog postupka (St-201-18-RH.docx)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