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eaecc" w14:paraId="66eaecc" w:rsidRDefault="00CB001F" w:rsidP="00CB001F" w:rsidR="00CB001F">
      <w:pPr>
        <w15:collapsed w:val="false"/>
      </w:pPr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001F" w:rsidP="00CB001F" w:rsidR="00CB001F">
      <w:r>
        <w:t>REPUBLIKA HRVATSKA</w:t>
      </w:r>
    </w:p>
    <w:p w:rsidRDefault="00CB001F" w:rsidP="00CB001F" w:rsidR="00CB001F">
      <w:r>
        <w:t>TRGOVAČKI SUD U OSIJEKU</w:t>
      </w:r>
    </w:p>
    <w:p w:rsidRDefault="00CB001F" w:rsidP="00CB001F" w:rsidR="00CB001F">
      <w:r>
        <w:t>STALNA SLUŽBA U SLAVONSKOM BRODU</w:t>
      </w:r>
    </w:p>
    <w:p w:rsidRDefault="00CB001F" w:rsidP="00CB001F" w:rsidR="00CB001F">
      <w:r>
        <w:t>Trg pobjede 13</w:t>
      </w:r>
    </w:p>
    <w:p w:rsidRDefault="00CB001F" w:rsidP="00CB001F" w:rsidR="00CB001F">
      <w:r>
        <w:t>35000 SLAVONSKI BROD                                                              Broj: 3/St-408/2017-</w:t>
      </w:r>
      <w:r w:rsidR="00DD245E">
        <w:t>51</w:t>
      </w:r>
    </w:p>
    <w:p w:rsidRDefault="00CB001F" w:rsidP="00CB001F" w:rsidR="00CB001F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CB001F" w:rsidP="00CB001F" w:rsidR="00CB001F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stečajnom postupku nad stečajnom masom </w:t>
      </w:r>
      <w:r>
        <w:rPr>
          <w:b/>
        </w:rPr>
        <w:t xml:space="preserve">ARX j.d.o.o. za humanitarno razminiranje, </w:t>
      </w:r>
      <w:proofErr w:type="spellStart"/>
      <w:r>
        <w:rPr>
          <w:b/>
        </w:rPr>
        <w:t>Okučani</w:t>
      </w:r>
      <w:proofErr w:type="spellEnd"/>
      <w:r>
        <w:rPr>
          <w:b/>
        </w:rPr>
        <w:t xml:space="preserve">, A. Starčevića 36, OIB: 54143344357, </w:t>
      </w:r>
      <w:r>
        <w:t xml:space="preserve">koga zastupa upraviteljica stečajne mase </w:t>
      </w:r>
      <w:proofErr w:type="spellStart"/>
      <w:r>
        <w:t>Julka</w:t>
      </w:r>
      <w:proofErr w:type="spellEnd"/>
      <w:r>
        <w:t xml:space="preserve"> Bandić iz Osijeka,</w:t>
      </w:r>
      <w:r>
        <w:rPr>
          <w:color w:val="222222"/>
        </w:rPr>
        <w:t xml:space="preserve"> </w:t>
      </w:r>
      <w:r w:rsidR="00890525">
        <w:rPr>
          <w:color w:val="222222"/>
        </w:rPr>
        <w:t xml:space="preserve">06. kolovoza </w:t>
      </w:r>
      <w:r>
        <w:rPr>
          <w:color w:val="222222"/>
        </w:rPr>
        <w:t>2018.</w:t>
      </w:r>
    </w:p>
    <w:p w:rsidRDefault="00CB001F" w:rsidP="00CB001F" w:rsidR="00CB001F">
      <w:pPr>
        <w:jc w:val="center"/>
      </w:pPr>
      <w:r>
        <w:t>z a k l j u č i o   j e</w:t>
      </w:r>
    </w:p>
    <w:p w:rsidRDefault="00CB001F" w:rsidP="00CB001F" w:rsidR="00CB001F">
      <w:pPr>
        <w:jc w:val="both"/>
      </w:pPr>
      <w:r>
        <w:tab/>
        <w:t xml:space="preserve">Poziva se upraviteljica stečajne mase </w:t>
      </w:r>
      <w:proofErr w:type="spellStart"/>
      <w:r>
        <w:t>Julka</w:t>
      </w:r>
      <w:proofErr w:type="spellEnd"/>
      <w:r>
        <w:t xml:space="preserve"> Bandić iz Osijeka </w:t>
      </w:r>
      <w:r w:rsidR="008612D8">
        <w:t xml:space="preserve"> koja je pozvana </w:t>
      </w:r>
      <w:r>
        <w:t>da arhiviranje građe povjeri ranijem direktoru dužnika te o istom dostavi zapisnik na sud u roku od 30 dana</w:t>
      </w:r>
      <w:r w:rsidR="008612D8">
        <w:t xml:space="preserve">, </w:t>
      </w:r>
      <w:proofErr w:type="spellStart"/>
      <w:r w:rsidR="008612D8">
        <w:t>obsvijstiti</w:t>
      </w:r>
      <w:proofErr w:type="spellEnd"/>
      <w:r w:rsidR="008612D8">
        <w:t xml:space="preserve"> ovaj sud o razlozima </w:t>
      </w:r>
      <w:proofErr w:type="spellStart"/>
      <w:r w:rsidR="008612D8">
        <w:t>nepostupanja</w:t>
      </w:r>
      <w:proofErr w:type="spellEnd"/>
      <w:r w:rsidR="008612D8">
        <w:t xml:space="preserve"> po zaključku suda, u roku od 20 dana (zbog razdoblja godišnjih odmora) </w:t>
      </w:r>
    </w:p>
    <w:p w:rsidRDefault="00CB001F" w:rsidP="00CB001F" w:rsidR="00CB001F">
      <w:pPr>
        <w:ind w:firstLine="708"/>
        <w:jc w:val="both"/>
      </w:pPr>
      <w:r>
        <w:rPr>
          <w:color w:val="000000"/>
        </w:rPr>
        <w:t xml:space="preserve">U Slavonskom Brodu  </w:t>
      </w:r>
      <w:r w:rsidR="008612D8">
        <w:rPr>
          <w:color w:val="000000"/>
        </w:rPr>
        <w:t xml:space="preserve">06. kolovoza </w:t>
      </w:r>
      <w:r>
        <w:rPr>
          <w:color w:val="000000"/>
        </w:rPr>
        <w:t>2018.</w:t>
      </w:r>
    </w:p>
    <w:p w:rsidRDefault="00CB001F" w:rsidP="00CB001F" w:rsidR="00CB001F">
      <w:pPr>
        <w:jc w:val="both"/>
      </w:pPr>
    </w:p>
    <w:p w:rsidRDefault="00CB001F" w:rsidP="00CB001F" w:rsidR="00CB001F">
      <w:pPr>
        <w:jc w:val="both"/>
      </w:pPr>
      <w:r>
        <w:rPr>
          <w:color w:val="000000"/>
        </w:rPr>
        <w:t xml:space="preserve">                                                                                               </w:t>
      </w:r>
      <w:r>
        <w:rPr>
          <w:color w:val="000000"/>
        </w:rPr>
        <w:tab/>
        <w:t xml:space="preserve">     STEČAJNI SUDAC:</w:t>
      </w:r>
    </w:p>
    <w:p w:rsidRDefault="00CB001F" w:rsidP="00CB001F" w:rsidR="00CB001F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Daniela Martini Maoduš</w:t>
      </w:r>
    </w:p>
    <w:p w:rsidRDefault="00CB001F" w:rsidP="00CB001F" w:rsidR="00CB001F">
      <w:pPr>
        <w:jc w:val="both"/>
      </w:pPr>
    </w:p>
    <w:p w:rsidRDefault="008612D8" w:rsidP="00CB001F" w:rsidR="00CB001F">
      <w:pPr>
        <w:jc w:val="both"/>
      </w:pPr>
      <w:proofErr w:type="spellStart"/>
      <w:r>
        <w:t>Rj</w:t>
      </w:r>
      <w:proofErr w:type="spellEnd"/>
      <w:r>
        <w:t xml:space="preserve"> : spis  kal </w:t>
      </w:r>
      <w:bookmarkStart w:name="_GoBack" w:id="0"/>
      <w:bookmarkEnd w:id="0"/>
      <w:r>
        <w:t>30. 08. 1018</w:t>
      </w:r>
    </w:p>
    <w:p w:rsidRDefault="00CB001F" w:rsidP="00CB001F" w:rsidR="00CB001F">
      <w:pPr>
        <w:jc w:val="both"/>
      </w:pPr>
    </w:p>
    <w:p w:rsidRDefault="00CB001F" w:rsidP="00CB001F" w:rsidR="00CB001F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06F2" w:rsidP="00537B78" w:rsidR="00BD06F2">
      <w:r>
        <w:separator/>
      </w:r>
    </w:p>
  </w:endnote>
  <w:endnote w:id="0" w:type="continuationSeparator">
    <w:p w:rsidRDefault="00BD06F2" w:rsidP="00537B78" w:rsidR="00BD0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06F2" w:rsidP="00537B78" w:rsidR="00BD06F2">
      <w:r>
        <w:separator/>
      </w:r>
    </w:p>
  </w:footnote>
  <w:footnote w:id="0" w:type="continuationSeparator">
    <w:p w:rsidRDefault="00BD06F2" w:rsidP="00537B78" w:rsidR="00BD0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2D8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525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6F2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01F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1CA1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45E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42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St-408/2017-51</izvorni_sadrzaj>
    <derivirana_varijabla naziv="DomainObject.Oznaka_1">St-408/2017-51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j.d.o.o. za humanitarno razminiranje</izvorni_sadrzaj>
    <derivirana_varijabla naziv="DomainObject.Predmet.ProtustrankaFormated_1">  ARX j.d.o.o. za humanitarno razminiranje</derivirana_varijabla>
  </DomainObject.Predmet.ProtustrankaFormated>
  <DomainObject.Predmet.ProtustrankaFormatedOIB>
    <izvorni_sadrzaj>  ARX j.d.o.o. za humanitarno razminiranje, OIB 54143344357</izvorni_sadrzaj>
    <derivirana_varijabla naziv="DomainObject.Predmet.ProtustrankaFormatedOIB_1">  ARX j.d.o.o. za humanitarno razminiranje, OIB 54143344357</derivirana_varijabla>
  </DomainObject.Predmet.ProtustrankaFormatedOIB>
  <DomainObject.Predmet.ProtustrankaFormatedWithAdress>
    <izvorni_sadrzaj> ARX j.d.o.o. za humanitarno razminiranje, Ante Starčevića 36, 35430 Okučani</izvorni_sadrzaj>
    <derivirana_varijabla naziv="DomainObject.Predmet.ProtustrankaFormatedWithAdress_1"> ARX j.d.o.o. za humanitarno razminiranje, Ante Starčevića 36, 35430 Okučani</derivirana_varijabla>
  </DomainObject.Predmet.ProtustrankaFormatedWithAdress>
  <DomainObject.Predmet.ProtustrankaFormatedWithAdressOIB>
    <izvorni_sadrzaj> ARX j.d.o.o. za humanitarno razminiranje, OIB 54143344357, Ante Starčevića 36, 35430 Okučani</izvorni_sadrzaj>
    <derivirana_varijabla naziv="DomainObject.Predmet.ProtustrankaFormatedWithAdressOIB_1"> ARX j.d.o.o. za humanitarno razminiranje, OIB 54143344357, Ante Starčevića 36, 35430 Okučani</derivirana_varijabla>
  </DomainObject.Predmet.ProtustrankaFormatedWithAdressOIB>
  <DomainObject.Predmet.ProtustrankaWithAdress>
    <izvorni_sadrzaj>ARX j.d.o.o. za humanitarno razminiranje Ante Starčevića 36, 35430 Okučani</izvorni_sadrzaj>
    <derivirana_varijabla naziv="DomainObject.Predmet.ProtustrankaWithAdress_1">ARX j.d.o.o. za humanitarno razminiranje Ante Starčevića 36, 35430 Okučani</derivirana_varijabla>
  </DomainObject.Predmet.ProtustrankaWithAdress>
  <DomainObject.Predmet.ProtustrankaWithAdressOIB>
    <izvorni_sadrzaj>ARX j.d.o.o. za humanitarno razminiranje, OIB 54143344357, Ante Starčevića 36, 35430 Okučani</izvorni_sadrzaj>
    <derivirana_varijabla naziv="DomainObject.Predmet.ProtustrankaWithAdressOIB_1">ARX j.d.o.o. za humanitarno razminiranje, OIB 54143344357, Ante Starčevića 36, 35430 Okučani</derivirana_varijabla>
  </DomainObject.Predmet.ProtustrankaWithAdressOIB>
  <DomainObject.Predmet.ProtustrankaNazivFormated>
    <izvorni_sadrzaj>ARX j.d.o.o. za humanitarno razminiranje</izvorni_sadrzaj>
    <derivirana_varijabla naziv="DomainObject.Predmet.ProtustrankaNazivFormated_1">ARX j.d.o.o. za humanitarno razminiranje</derivirana_varijabla>
  </DomainObject.Predmet.ProtustrankaNazivFormated>
  <DomainObject.Predmet.ProtustrankaNazivFormatedOIB>
    <izvorni_sadrzaj>ARX j.d.o.o. za humanitarno razminiranje, OIB 54143344357</izvorni_sadrzaj>
    <derivirana_varijabla naziv="DomainObject.Predmet.ProtustrankaNazivFormatedOIB_1">ARX j.d.o.o. za humanitarno razminiranje, OIB 54143344357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250067.15</izvorni_sadrzaj>
    <derivirana_varijabla naziv="DomainObject.Predmet.TrenutnaVrijednost_1">250067.15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ARX j.d.o.o. za humanitarno razminiranje</item>
    </izvorni_sadrzaj>
    <derivirana_varijabla naziv="DomainObject.Predmet.ProtuStrankaListFormated_1">
      <item>ARX j.d.o.o. za humanitarno razminiranje</item>
    </derivirana_varijabla>
  </DomainObject.Predmet.ProtuStrankaListFormated>
  <DomainObject.Predmet.ProtuStrankaListFormatedOIB>
    <izvorni_sadrzaj>
      <item>ARX j.d.o.o. za humanitarno razminiranje, OIB 54143344357</item>
    </izvorni_sadrzaj>
    <derivirana_varijabla naziv="DomainObject.Predmet.ProtuStrankaListFormatedOIB_1">
      <item>ARX j.d.o.o. za humanitarno razminiranje, OIB 54143344357</item>
    </derivirana_varijabla>
  </DomainObject.Predmet.ProtuStrankaListFormatedOIB>
  <DomainObject.Predmet.ProtuStrankaListFormatedWithAdress>
    <izvorni_sadrzaj>
      <item>ARX j.d.o.o. za humanitarno razminiranje, Ante Starčevića 36, 35430 Okučani</item>
    </izvorni_sadrzaj>
    <derivirana_varijabla naziv="DomainObject.Predmet.ProtuStrankaListFormatedWithAdress_1">
      <item>ARX j.d.o.o. za humanitarno razminiranje, Ante Starčevića 36, 35430 Okučani</item>
    </derivirana_varijabla>
  </DomainObject.Predmet.ProtuStrankaListFormatedWithAdress>
  <DomainObject.Predmet.ProtuStrankaListFormatedWithAdressOIB>
    <izvorni_sadrzaj>
      <item>ARX j.d.o.o. za humanitarno razminiranje, OIB 54143344357, Ante Starčevića 36, 35430 Okučani</item>
    </izvorni_sadrzaj>
    <derivirana_varijabla naziv="DomainObject.Predmet.ProtuStrankaListFormatedWithAdressOIB_1">
      <item>ARX j.d.o.o. za humanitarno razminiranje, OIB 54143344357, Ante Starčevića 36, 35430 Okučani</item>
    </derivirana_varijabla>
  </DomainObject.Predmet.ProtuStrankaListFormatedWithAdressOIB>
  <DomainObject.Predmet.ProtuStrankaListNazivFormated>
    <izvorni_sadrzaj>
      <item>ARX j.d.o.o. za humanitarno razminiranje</item>
    </izvorni_sadrzaj>
    <derivirana_varijabla naziv="DomainObject.Predmet.ProtuStrankaListNazivFormated_1">
      <item>ARX j.d.o.o. za humanitarno razminiranje</item>
    </derivirana_varijabla>
  </DomainObject.Predmet.ProtuStrankaListNazivFormated>
  <DomainObject.Predmet.ProtuStrankaListNazivFormatedOIB>
    <izvorni_sadrzaj>
      <item>ARX j.d.o.o. za humanitarno razminiranje, OIB 54143344357</item>
    </izvorni_sadrzaj>
    <derivirana_varijabla naziv="DomainObject.Predmet.ProtuStrankaListNazivFormatedOIB_1">
      <item>ARX j.d.o.o. za humanitarno razminiranje, OIB 54143344357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St-408/2017-51</izvorni_sadrzaj>
    <derivirana_varijabla naziv="DomainObject.PoslovniBrojDokumenta_1">St-408/2017-51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ARX j.d.o.o. za humanitarno razminiranje</izvorni_sadrzaj>
    <derivirana_varijabla naziv="DomainObject.Predmet.ProtustrankaIDrugi_1">ARX j.d.o.o. za humanitarno razminiranje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ARX j.d.o.o. za humanitarno razminiranje, OIB 54143344357, Ante Starčevića 36, 35430 Okučani</izvorni_sadrzaj>
    <derivirana_varijabla naziv="DomainObject.Predmet.ProtustrankaIDrugiAdressOIB_1">ARX j.d.o.o. za humanitarno razminiranje, OIB 54143344357, Ante Starčevića 36,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>9. travnja 2018.</izvorni_sadrzaj>
    <derivirana_varijabla naziv="DomainObject.Predmet.OdlukaRjesenje.DatumPravomocnosti_1">9. travnja 2018.</derivirana_varijabla>
  </DomainObject.Predmet.OdlukaRjesenje.DatumPravomocnosti>
  <DomainObject.Predmet.OdlukaRjesenje.Oznaka>
    <izvorni_sadrzaj>St-408/2017-45</izvorni_sadrzaj>
    <derivirana_varijabla naziv="DomainObject.Predmet.OdlukaRjesenje.Oznaka_1">St-408/2017-45</derivirana_varijabla>
  </DomainObject.Predmet.OdlukaRjesenje.Oznaka>
  <DomainObject.Predmet.SudioniciListNaziv>
    <izvorni_sadrzaj>
      <item>Financijska agencija</item>
      <item>ARX j.d.o.o. za humanitarno razminiranje</item>
    </izvorni_sadrzaj>
    <derivirana_varijabla naziv="DomainObject.Predmet.SudioniciListNaziv_1">
      <item>Financijska agencija</item>
      <item>ARX j.d.o.o. za humanitarno razminiranje</item>
    </derivirana_varijabla>
  </DomainObject.Predmet.SudioniciListNaziv>
  <DomainObject.Predmet.SudioniciListAdressOIB>
    <izvorni_sadrzaj>
      <item>Financijska agencija, OIB 85821130368, Ulica grada Vukovara 70,10000 Zagreb</item>
      <item>ARX j.d.o.o. za humanitarno razminiranje, OIB 54143344357, Ante Starčevića 36,35430 Okučani</item>
    </izvorni_sadrzaj>
    <derivirana_varijabla naziv="DomainObject.Predmet.SudioniciListAdressOIB_1">
      <item>Financijska agencija, OIB 85821130368, Ulica grada Vukovara 70,10000 Zagreb</item>
      <item>ARX j.d.o.o. za humanitarno razminiranje, OIB 54143344357, Ante Starčevića 36,35430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10AA7D-F8F6-459A-9117-3451AA55D7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152</properties:Words>
  <properties:Characters>759</properties:Characters>
  <properties:Lines>26</properties:Lines>
  <properties:Paragraphs>13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2018-08-06T10:46:00Z</cp:lastPrinted>
  <dcterms:modified xmlns:xsi="http://www.w3.org/2001/XMLSchema-instance" xsi:type="dcterms:W3CDTF">2018-08-06T10:49:00Z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St-408/2017-51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