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db2a" w14:paraId="605db2a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3F24E5" w:rsidP="0005362E" w:rsidR="0005362E" w:rsidRPr="000A692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05362E" w:rsidRPr="000A6927">
        <w:rPr>
          <w:rFonts w:hAnsi="Times New Roman" w:ascii="Times New Roman"/>
          <w:szCs w:val="24"/>
          <w:lang w:val="hr-HR"/>
        </w:rPr>
        <w:t xml:space="preserve"> Zagreb, Amruševa 2/II  </w:t>
      </w:r>
      <w:r>
        <w:rPr>
          <w:rFonts w:hAnsi="Times New Roman" w:ascii="Times New Roman"/>
          <w:szCs w:val="24"/>
          <w:lang w:val="hr-HR"/>
        </w:rPr>
        <w:t xml:space="preserve"> (pp 432)</w:t>
      </w:r>
      <w:r w:rsidR="0005362E" w:rsidRPr="000A6927">
        <w:rPr>
          <w:rFonts w:hAnsi="Times New Roman" w:ascii="Times New Roman"/>
          <w:szCs w:val="24"/>
          <w:lang w:val="hr-HR"/>
        </w:rPr>
        <w:t xml:space="preserve">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034A30">
        <w:rPr>
          <w:rFonts w:hAnsi="Times New Roman" w:ascii="Times New Roman"/>
          <w:szCs w:val="24"/>
          <w:lang w:val="hr-HR"/>
        </w:rPr>
        <w:t>3660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231E53">
        <w:rPr>
          <w:rFonts w:hAnsi="Times New Roman" w:ascii="Times New Roman"/>
          <w:szCs w:val="24"/>
          <w:lang w:val="hr-HR"/>
        </w:rPr>
        <w:t>-72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034A30">
        <w:rPr>
          <w:rFonts w:hAnsi="Times New Roman" w:ascii="Times New Roman"/>
          <w:szCs w:val="24"/>
          <w:lang w:val="hr-HR"/>
        </w:rPr>
        <w:t>3660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034A30">
        <w:rPr>
          <w:rFonts w:hAnsi="Times New Roman" w:ascii="Times New Roman"/>
          <w:szCs w:val="24"/>
          <w:lang w:val="hr-HR"/>
        </w:rPr>
        <w:t>2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034A30">
        <w:rPr>
          <w:rFonts w:hAnsi="Times New Roman" w:ascii="Times New Roman"/>
          <w:szCs w:val="24"/>
          <w:lang w:val="hr-HR"/>
        </w:rPr>
        <w:t>listopada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034A30" w:rsidRPr="00034A30">
        <w:rPr>
          <w:rFonts w:hAnsi="Times New Roman" w:ascii="Times New Roman"/>
          <w:szCs w:val="24"/>
        </w:rPr>
        <w:t>KS-ARMATURA d.o.o. u stečaju, Zagreb, Jarnovićeva 100, OIB: 84567474034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383863">
        <w:rPr>
          <w:rFonts w:hAnsi="Times New Roman" w:ascii="Times New Roman"/>
          <w:szCs w:val="24"/>
          <w:lang w:val="hr-HR"/>
        </w:rPr>
        <w:t>spitnom ročištu održanom dana 2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034A30">
        <w:rPr>
          <w:rFonts w:hAnsi="Times New Roman" w:ascii="Times New Roman"/>
          <w:szCs w:val="24"/>
          <w:lang w:val="hr-HR"/>
        </w:rPr>
        <w:t>listopada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1DD6" w:rsidR="00383863" w:rsidRPr="00383863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1DD6" w:rsidR="00034A30" w:rsidRPr="00383863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34A30" w:rsidP="00201DD6" w:rsidR="00034A30" w:rsidRPr="0038386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34A30" w:rsidP="00CF04E7" w:rsidR="00034A30" w:rsidRPr="00034A30">
            <w:pPr>
              <w:rPr>
                <w:rFonts w:hAnsi="Times New Roman" w:ascii="Times New Roman"/>
                <w:color w:themeColor="text1" w:val="000000"/>
              </w:rPr>
            </w:pPr>
            <w:r w:rsidRPr="00034A30">
              <w:rPr>
                <w:rFonts w:hAnsi="Times New Roman" w:ascii="Times New Roman"/>
                <w:color w:themeColor="text1" w:val="000000"/>
              </w:rPr>
              <w:t>KRUNOSLAV BLAŠKOVIĆ, OIB 49702681346, Zagreb, Pirovec Gornji 17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34A30" w:rsidP="00CF04E7" w:rsidR="00034A30" w:rsidRPr="00034A30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034A30">
              <w:rPr>
                <w:rFonts w:hAnsi="Times New Roman" w:ascii="Times New Roman"/>
                <w:color w:themeColor="text1" w:val="000000"/>
              </w:rPr>
              <w:t>3.711.107,73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634766">
        <w:rPr>
          <w:rFonts w:cs="Times New Roman"/>
        </w:rPr>
        <w:t>ročištu održanom dana 2</w:t>
      </w:r>
      <w:r w:rsidRPr="000A6927">
        <w:rPr>
          <w:rFonts w:cs="Times New Roman"/>
        </w:rPr>
        <w:t xml:space="preserve">. </w:t>
      </w:r>
      <w:r w:rsidR="00634766">
        <w:rPr>
          <w:rFonts w:cs="Times New Roman"/>
        </w:rPr>
        <w:t>listopada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634766" w:rsidRPr="00034A30">
        <w:rPr>
          <w:rFonts w:cs="Times New Roman"/>
          <w:color w:themeColor="text1" w:val="000000"/>
        </w:rPr>
        <w:t>KRUNOSLAV BLAŠKOVIĆ, OIB 49702681346, Zagreb, Pirovec Gornji 17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634766" w:rsidRPr="00034A30">
        <w:rPr>
          <w:rFonts w:cs="Times New Roman"/>
          <w:color w:themeColor="text1" w:val="000000"/>
        </w:rPr>
        <w:t>3.711.107,73</w:t>
      </w:r>
      <w:r w:rsidR="00634766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634766" w:rsidRPr="00034A30">
        <w:rPr>
          <w:rFonts w:hAnsi="Times New Roman" w:ascii="Times New Roman"/>
          <w:color w:themeColor="text1" w:val="000000"/>
        </w:rPr>
        <w:t>3.711.107,73</w:t>
      </w:r>
      <w:r w:rsidR="00634766">
        <w:rPr>
          <w:rFonts w:hAnsi="Times New Roman" w:ascii="Times New Roman"/>
          <w:color w:themeColor="text1" w:val="000000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634766" w:rsidRPr="00634766">
        <w:rPr>
          <w:rFonts w:hAnsi="Times New Roman" w:ascii="Times New Roman"/>
          <w:lang w:eastAsia="en-US" w:val="hr-HR"/>
        </w:rPr>
        <w:t xml:space="preserve">a iz razloga </w:t>
      </w:r>
      <w:r w:rsidR="00410B64">
        <w:rPr>
          <w:rFonts w:hAnsi="Times New Roman" w:ascii="Times New Roman"/>
          <w:lang w:eastAsia="en-US" w:val="hr-HR"/>
        </w:rPr>
        <w:t>jer ne postoji dokaz da je cedent,</w:t>
      </w:r>
      <w:r w:rsidR="00634766" w:rsidRPr="00634766">
        <w:rPr>
          <w:rFonts w:hAnsi="Times New Roman" w:ascii="Times New Roman"/>
          <w:lang w:eastAsia="en-US" w:val="hr-HR"/>
        </w:rPr>
        <w:t xml:space="preserve"> prethodno vjerovnik Nikola Serdar, vjerovnik stečajnog dužnika, pa tako niti cesionar, sadašnj</w:t>
      </w:r>
      <w:r w:rsidR="009B4117">
        <w:rPr>
          <w:rFonts w:hAnsi="Times New Roman" w:ascii="Times New Roman"/>
          <w:lang w:eastAsia="en-US" w:val="hr-HR"/>
        </w:rPr>
        <w:t>i vjerovnik Krunoslav Blašković,</w:t>
      </w:r>
      <w:r w:rsidR="00634766" w:rsidRPr="00634766">
        <w:rPr>
          <w:rFonts w:hAnsi="Times New Roman" w:ascii="Times New Roman"/>
          <w:lang w:eastAsia="en-US" w:val="hr-HR"/>
        </w:rPr>
        <w:t xml:space="preserve"> koji je podnio prijavu.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634766">
        <w:rPr>
          <w:rFonts w:hAnsi="Times New Roman" w:ascii="Times New Roman"/>
          <w:szCs w:val="24"/>
          <w:lang w:val="hr-HR"/>
        </w:rPr>
        <w:t xml:space="preserve"> 2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634766">
        <w:rPr>
          <w:rFonts w:hAnsi="Times New Roman" w:ascii="Times New Roman"/>
          <w:szCs w:val="24"/>
          <w:lang w:val="hr-HR"/>
        </w:rPr>
        <w:t>listopada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231E53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634766">
      <w:pPr>
        <w:jc w:val="both"/>
        <w:rPr>
          <w:rFonts w:hAnsi="Times New Roman" w:ascii="Times New Roman"/>
          <w:szCs w:val="24"/>
          <w:lang w:val="hr-HR"/>
        </w:rPr>
      </w:pPr>
      <w:r w:rsidRPr="0063476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231E53" w:rsidP="00231E53" w:rsidR="00231E53" w:rsidRPr="00231E53">
      <w:pPr>
        <w:pStyle w:val="Tijeloteksta-uvlaka3"/>
        <w:ind w:left="4248"/>
        <w:rPr>
          <w:rFonts w:hAnsi="Times New Roman" w:ascii="Times New Roman"/>
          <w:sz w:val="24"/>
          <w:szCs w:val="24"/>
          <w:lang w:eastAsia="en-US"/>
        </w:rPr>
      </w:pPr>
      <w:r w:rsidRPr="00231E53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231E53" w:rsidP="00231E53" w:rsidR="00231E53" w:rsidRPr="00A80390">
      <w:pPr>
        <w:pStyle w:val="Tijeloteksta-uvlaka3"/>
        <w:ind w:left="4248"/>
        <w:rPr>
          <w:sz w:val="24"/>
          <w:szCs w:val="24"/>
          <w:lang w:eastAsia="en-US"/>
        </w:rPr>
      </w:pPr>
      <w:r w:rsidRPr="00231E53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231E53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0A6927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1E53" w:rsidRPr="00231E5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634766">
          <w:rPr>
            <w:rFonts w:hAnsi="Times New Roman" w:ascii="Times New Roman"/>
            <w:szCs w:val="24"/>
            <w:lang w:val="hr-HR"/>
          </w:rPr>
          <w:t>3660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231E53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34A30"/>
    <w:rsid w:val="0005362E"/>
    <w:rsid w:val="000725CB"/>
    <w:rsid w:val="000840B9"/>
    <w:rsid w:val="000A6927"/>
    <w:rsid w:val="001073D0"/>
    <w:rsid w:val="00124CCF"/>
    <w:rsid w:val="00144773"/>
    <w:rsid w:val="0017624E"/>
    <w:rsid w:val="001769A4"/>
    <w:rsid w:val="001B3745"/>
    <w:rsid w:val="001C7E49"/>
    <w:rsid w:val="001E6EE1"/>
    <w:rsid w:val="00231E53"/>
    <w:rsid w:val="0027453A"/>
    <w:rsid w:val="00293C71"/>
    <w:rsid w:val="002B4A0D"/>
    <w:rsid w:val="002D40E6"/>
    <w:rsid w:val="002D7F29"/>
    <w:rsid w:val="002E6171"/>
    <w:rsid w:val="003234E1"/>
    <w:rsid w:val="00340618"/>
    <w:rsid w:val="003707DE"/>
    <w:rsid w:val="00382D8B"/>
    <w:rsid w:val="00383863"/>
    <w:rsid w:val="003F24E5"/>
    <w:rsid w:val="00410B64"/>
    <w:rsid w:val="00413F2A"/>
    <w:rsid w:val="00440C14"/>
    <w:rsid w:val="00447046"/>
    <w:rsid w:val="0044796A"/>
    <w:rsid w:val="004D74B9"/>
    <w:rsid w:val="004F30B4"/>
    <w:rsid w:val="00536653"/>
    <w:rsid w:val="005C2E95"/>
    <w:rsid w:val="0060551C"/>
    <w:rsid w:val="0062691F"/>
    <w:rsid w:val="00634766"/>
    <w:rsid w:val="00645E9D"/>
    <w:rsid w:val="00670FED"/>
    <w:rsid w:val="0070611C"/>
    <w:rsid w:val="007121E4"/>
    <w:rsid w:val="007229F4"/>
    <w:rsid w:val="007C65B0"/>
    <w:rsid w:val="00824713"/>
    <w:rsid w:val="008830B0"/>
    <w:rsid w:val="00902637"/>
    <w:rsid w:val="009058AF"/>
    <w:rsid w:val="00966BFE"/>
    <w:rsid w:val="009B4117"/>
    <w:rsid w:val="00AD4BE2"/>
    <w:rsid w:val="00AF4B95"/>
    <w:rsid w:val="00B57248"/>
    <w:rsid w:val="00BB4567"/>
    <w:rsid w:val="00BE7E19"/>
    <w:rsid w:val="00C51DF1"/>
    <w:rsid w:val="00D17B4E"/>
    <w:rsid w:val="00D33922"/>
    <w:rsid w:val="00D36F3F"/>
    <w:rsid w:val="00D44387"/>
    <w:rsid w:val="00DA193B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1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1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St-3660/2016-72</izvorni_sadrzaj>
    <derivirana_varijabla naziv="DomainObject.Oznaka_1">St-3660/2016-72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OIB>
  <DomainObject.Predmet.OstaliListNazivFormated>
    <izvorni_sadrzaj>
      <item>Tihomir Kormanić</item>
      <item>Dražen Mandić</item>
      <item>Jakov Stanić</item>
    </izvorni_sadrzaj>
    <derivirana_varijabla naziv="DomainObject.Predmet.OstaliListNazivFormated_1">
      <item>Tihomir Kormanić</item>
      <item>Dražen Mandić</item>
      <item>Jakov Stanić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</izvorni_sadrzaj>
    <derivirana_varijabla naziv="DomainObject.Predmet.OstaliListNazivFormatedOIB_1">
      <item>Tihomir Kormanić, OIB 18085381388</item>
      <item>Dražen Mandić</item>
      <item>Jakov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St-3660/2016-72</izvorni_sadrzaj>
    <derivirana_varijabla naziv="DomainObject.PoslovniBrojDokumenta_1">St-3660/2016-72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VJEROVNICI</item>
      <item>Tihomir Kormanić</item>
      <item>Dražen Mandić</item>
      <item>Jakov Stanić</item>
    </izvorni_sadrzaj>
    <derivirana_varijabla naziv="DomainObject.Predmet.SudioniciListNaziv_1">
      <item>FINA Regionalni centar Zagreb</item>
      <item>KS-ARMATURA d.o.o.</item>
      <item>VJEROVNICI</item>
      <item>Tihomir Kormanić</item>
      <item>Dražen Mandić</item>
      <item>Jakov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null</item>
      <item>, OIB 18085381388</item>
      <item>, OIB null</item>
      <item>, OIB null</item>
    </izvorni_sadrzaj>
    <derivirana_varijabla naziv="DomainObject.Predmet.SudioniciListNazivOIB_1">
      <item>, OIB 85821130368</item>
      <item>, OIB 84567474034</item>
      <item>, OIB null</item>
      <item>, OIB 18085381388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1767</properties:Characters>
  <properties:Lines>61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2018-10-02T09:40:00Z</dcterms:created>
  <dc:creator>Monika Grbac</dc:creator>
  <cp:lastModifiedBy>Monika Grbac</cp:lastModifiedBy>
  <cp:lastPrinted>2018-10-02T09:45:00Z</cp:lastPrinted>
  <dcterms:modified xmlns:xsi="http://www.w3.org/2001/XMLSchema-instance" xsi:type="dcterms:W3CDTF">2018-10-02T09:54:00Z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St-3660/2016-72 / Odluka - Izvadak iz rješenja o osporenim tražbinama (st-3660-16- 1.docx)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