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8323" w14:paraId="e7e8323" w:rsidRDefault="00A40969" w:rsidP="00D11A10" w:rsidR="00A40969" w:rsidRPr="00A4526D">
      <w:pPr>
        <w:pStyle w:val="Naslov1"/>
        <w:ind w:firstLine="708" w:left="6372"/>
        <w:jc w:val="left"/>
        <w15:collapsed w:val="false"/>
        <w:rPr>
          <w:b w:val="false"/>
        </w:rPr>
      </w:pPr>
      <w:bookmarkStart w:name="_GoBack" w:id="0"/>
      <w:bookmarkEnd w:id="0"/>
      <w:r w:rsidRPr="00A4526D">
        <w:rPr>
          <w:b w:val="false"/>
        </w:rPr>
        <w:t>1.St-</w:t>
      </w:r>
      <w:r w:rsidR="00D11A10">
        <w:rPr>
          <w:b w:val="false"/>
        </w:rPr>
        <w:t>1837/</w:t>
      </w:r>
      <w:r w:rsidR="00B237EE">
        <w:rPr>
          <w:b w:val="false"/>
        </w:rPr>
        <w:t>20</w:t>
      </w:r>
      <w:r w:rsidR="00D11A10">
        <w:rPr>
          <w:b w:val="false"/>
        </w:rPr>
        <w:t>16-</w:t>
      </w:r>
      <w:r w:rsidR="00B237EE">
        <w:rPr>
          <w:b w:val="false"/>
        </w:rPr>
        <w:t>35</w:t>
      </w:r>
    </w:p>
    <w:p w:rsidRDefault="00A40969" w:rsidP="00A40969" w:rsidR="00A40969" w:rsidRPr="00A4526D">
      <w:r w:rsidRPr="00A4526D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0969" w:rsidP="00A40969" w:rsidR="00A40969" w:rsidRPr="00A4526D">
      <w:pPr>
        <w:pStyle w:val="Naslov1"/>
        <w:jc w:val="left"/>
        <w:rPr>
          <w:b w:val="false"/>
        </w:rPr>
      </w:pPr>
    </w:p>
    <w:p w:rsidRDefault="00A40969" w:rsidP="00A40969" w:rsidR="00A40969" w:rsidRPr="00A4526D">
      <w:pPr>
        <w:pStyle w:val="Naslov1"/>
        <w:jc w:val="left"/>
        <w:rPr>
          <w:b w:val="false"/>
        </w:rPr>
      </w:pPr>
      <w:r w:rsidRPr="00A4526D">
        <w:rPr>
          <w:b w:val="false"/>
        </w:rPr>
        <w:t>REPUBLIKA HRVATSKA</w:t>
      </w:r>
      <w:r w:rsidRPr="00A4526D">
        <w:rPr>
          <w:b w:val="false"/>
        </w:rPr>
        <w:tab/>
      </w:r>
    </w:p>
    <w:p w:rsidRDefault="00A40969" w:rsidP="00A40969" w:rsidR="00A40969" w:rsidRPr="00A4526D">
      <w:r w:rsidRPr="00A4526D">
        <w:t>TRGOVAČKI SUD U SPLITU</w:t>
      </w:r>
      <w:r w:rsidRPr="00A4526D">
        <w:tab/>
      </w:r>
      <w:r w:rsidRPr="00A4526D">
        <w:tab/>
      </w:r>
      <w:r w:rsidRPr="00A4526D">
        <w:tab/>
      </w:r>
      <w:r w:rsidRPr="00A4526D">
        <w:tab/>
      </w:r>
      <w:r w:rsidRPr="00A4526D">
        <w:tab/>
      </w:r>
    </w:p>
    <w:p w:rsidRDefault="00A40969" w:rsidP="00A40969" w:rsidR="00A40969" w:rsidRPr="00A4526D">
      <w:r w:rsidRPr="00A4526D">
        <w:t xml:space="preserve">Split, </w:t>
      </w:r>
      <w:proofErr w:type="spellStart"/>
      <w:r w:rsidRPr="00A4526D">
        <w:t>Sukoišanska</w:t>
      </w:r>
      <w:proofErr w:type="spellEnd"/>
      <w:r w:rsidRPr="00A4526D">
        <w:t xml:space="preserve"> 6</w:t>
      </w:r>
    </w:p>
    <w:p w:rsidRDefault="00A40969" w:rsidP="00A40969" w:rsidR="00A40969" w:rsidRPr="00A4526D"/>
    <w:p w:rsidRDefault="00A40969" w:rsidP="00A40969" w:rsidR="00A40969" w:rsidRPr="00A4526D">
      <w:pPr>
        <w:pStyle w:val="Naslov1"/>
        <w:spacing w:after="200" w:before="200"/>
        <w:rPr>
          <w:b w:val="false"/>
          <w:spacing w:val="60"/>
        </w:rPr>
      </w:pPr>
      <w:r w:rsidRPr="00A4526D">
        <w:rPr>
          <w:b w:val="false"/>
          <w:spacing w:val="60"/>
        </w:rPr>
        <w:t>REPUBLIKA HRVATSKA</w:t>
      </w:r>
    </w:p>
    <w:p w:rsidRDefault="00A40969" w:rsidP="00A40969" w:rsidR="00A40969" w:rsidRPr="00A4526D">
      <w:pPr>
        <w:spacing w:after="200" w:before="200"/>
        <w:jc w:val="center"/>
      </w:pPr>
      <w:r w:rsidRPr="00A4526D">
        <w:rPr>
          <w:spacing w:val="60"/>
        </w:rPr>
        <w:t>RJEŠENJE</w:t>
      </w:r>
    </w:p>
    <w:p w:rsidRDefault="00A40969" w:rsidP="00A40969" w:rsidR="00A40969">
      <w:r>
        <w:t xml:space="preserve">Trgovački sud u Splitu, po sucu Velimiru Vuković, kao stečajnom sucu, u postupku nad dužnikom u stečajnom postupku nad dužnikom </w:t>
      </w:r>
      <w:r w:rsidR="008603C1" w:rsidRPr="001A795F">
        <w:t xml:space="preserve">ELIFE, društvo s ograničenom odgovornošću za trgovinu,  </w:t>
      </w:r>
      <w:proofErr w:type="spellStart"/>
      <w:r w:rsidR="008603C1" w:rsidRPr="001A795F">
        <w:t>Dugopolje</w:t>
      </w:r>
      <w:proofErr w:type="spellEnd"/>
      <w:r w:rsidR="008603C1" w:rsidRPr="001A795F">
        <w:t xml:space="preserve">, </w:t>
      </w:r>
      <w:proofErr w:type="spellStart"/>
      <w:r w:rsidR="008603C1" w:rsidRPr="001A795F">
        <w:t>Kutska</w:t>
      </w:r>
      <w:proofErr w:type="spellEnd"/>
      <w:r w:rsidR="008603C1" w:rsidRPr="001A795F">
        <w:t xml:space="preserve"> 19., OIB: 56086592878</w:t>
      </w:r>
      <w:r w:rsidR="008603C1">
        <w:t>, dana 15. veljače 2019. godine</w:t>
      </w:r>
    </w:p>
    <w:p w:rsidRDefault="00A40969" w:rsidP="00A40969" w:rsidR="00A40969">
      <w:pPr>
        <w:ind w:firstLine="708"/>
        <w:jc w:val="both"/>
        <w:rPr>
          <w:bCs/>
        </w:rPr>
      </w:pPr>
    </w:p>
    <w:p w:rsidRDefault="00A40969" w:rsidP="00A40969" w:rsidR="00A40969">
      <w:pPr>
        <w:spacing w:after="100" w:before="100"/>
        <w:jc w:val="center"/>
      </w:pPr>
      <w:r>
        <w:t xml:space="preserve">r i j e š i o   j e </w:t>
      </w:r>
    </w:p>
    <w:p w:rsidRDefault="00A40969" w:rsidP="00A40969" w:rsidR="00A40969">
      <w:pPr>
        <w:spacing w:after="100" w:before="100"/>
        <w:jc w:val="center"/>
      </w:pPr>
    </w:p>
    <w:p w:rsidRDefault="00A40969" w:rsidP="00A40969" w:rsidR="00A40969">
      <w:pPr>
        <w:pStyle w:val="Uvuenotijeloteksta"/>
        <w:ind w:firstLine="708" w:left="0"/>
        <w:jc w:val="both"/>
      </w:pPr>
      <w:r>
        <w:t>I. Određuje se prodaja imovine dužnika u stečajnom postupku uz odgovarajuću primjenu pravila ovršnog postupka o ovrsi na nekretninama  i to:</w:t>
      </w:r>
    </w:p>
    <w:p w:rsidRDefault="008603C1" w:rsidP="00A40969" w:rsidR="00A40969">
      <w:r>
        <w:t xml:space="preserve">čest.zem.5861/283 ZU 2048 k.o. </w:t>
      </w:r>
      <w:proofErr w:type="spellStart"/>
      <w:r>
        <w:t>Dugopolje</w:t>
      </w:r>
      <w:proofErr w:type="spellEnd"/>
      <w:r>
        <w:t>.</w:t>
      </w:r>
    </w:p>
    <w:p w:rsidRDefault="008603C1" w:rsidP="00A40969" w:rsidR="008603C1"/>
    <w:p w:rsidRDefault="00A40969" w:rsidP="00A40969" w:rsidR="00A40969">
      <w:pPr>
        <w:pStyle w:val="Bezproreda"/>
      </w:pPr>
      <w:r>
        <w:tab/>
        <w:t>Založno pravo upisano u korist</w:t>
      </w:r>
      <w:r w:rsidR="008603C1">
        <w:t xml:space="preserve"> Splitska banka d.d. Split</w:t>
      </w:r>
      <w:r w:rsidR="00B237EE">
        <w:t xml:space="preserve">, Mijo Križan i Jure </w:t>
      </w:r>
      <w:proofErr w:type="spellStart"/>
      <w:r w:rsidR="00B237EE">
        <w:t>Radoja</w:t>
      </w:r>
      <w:proofErr w:type="spellEnd"/>
      <w:r w:rsidR="00B237EE">
        <w:t xml:space="preserve"> </w:t>
      </w:r>
      <w:r w:rsidR="008603C1">
        <w:t xml:space="preserve"> </w:t>
      </w:r>
      <w:r w:rsidR="00B237EE">
        <w:t>te</w:t>
      </w:r>
      <w:r w:rsidR="008603C1">
        <w:t xml:space="preserve"> Republik</w:t>
      </w:r>
      <w:r w:rsidR="00B237EE">
        <w:t>a</w:t>
      </w:r>
      <w:r w:rsidR="008603C1">
        <w:t xml:space="preserve"> Hrvatsk</w:t>
      </w:r>
      <w:r w:rsidR="00B237EE">
        <w:t>a</w:t>
      </w:r>
      <w:r w:rsidR="008603C1">
        <w:t>, Ministarstvo financija, Porezna uprava.</w:t>
      </w:r>
    </w:p>
    <w:p w:rsidRDefault="00A40969" w:rsidP="00A40969" w:rsidR="00A40969">
      <w:pPr>
        <w:pStyle w:val="Bezproreda"/>
      </w:pPr>
    </w:p>
    <w:p w:rsidRDefault="00A40969" w:rsidP="00A40969" w:rsidR="00A40969">
      <w:pPr>
        <w:pStyle w:val="Uvuenotijeloteksta"/>
        <w:spacing w:before="220"/>
        <w:ind w:firstLine="708" w:left="0"/>
        <w:jc w:val="both"/>
      </w:pPr>
      <w:r>
        <w:t>II. Određuje se upis zabilježbe ovog rješenja na nekretninama opisanim pod točkom I. ovog rješenja u zemljišnoj knjizi za K.O. Split, a što će Općinski  sud u Splitu - Zemljišnoknjižni odjel Split, izvršiti po službenoj dužnosti.</w:t>
      </w:r>
    </w:p>
    <w:p w:rsidRDefault="00A40969" w:rsidP="00A40969" w:rsidR="00A40969">
      <w:pPr>
        <w:spacing w:before="220"/>
        <w:ind w:firstLine="709"/>
        <w:jc w:val="both"/>
      </w:pPr>
      <w:r>
        <w:t xml:space="preserve">III. Zaključkom o prodaji utvrdit će se vrijednost nekretnina koje su predmet prodaje te način i uvjeti prodaje. </w:t>
      </w:r>
    </w:p>
    <w:p w:rsidRDefault="00A40969" w:rsidP="008603C1" w:rsidR="00A40969">
      <w:pPr>
        <w:spacing w:after="160" w:before="240"/>
        <w:jc w:val="center"/>
      </w:pPr>
      <w:r>
        <w:t>Obrazloženje</w:t>
      </w:r>
    </w:p>
    <w:p w:rsidRDefault="000D767F" w:rsidP="008603C1" w:rsidR="000D767F">
      <w:pPr>
        <w:spacing w:after="160" w:before="240"/>
        <w:jc w:val="center"/>
      </w:pPr>
    </w:p>
    <w:p w:rsidRDefault="00A40969" w:rsidP="000D767F" w:rsidR="00A40969" w:rsidRPr="000D767F">
      <w:pPr>
        <w:pStyle w:val="Bezproreda"/>
        <w:ind w:firstLine="708"/>
        <w:jc w:val="both"/>
        <w:rPr>
          <w:rFonts w:cs="Times New Roman" w:eastAsia="Calibri"/>
          <w:szCs w:val="24"/>
        </w:rPr>
      </w:pPr>
      <w:r>
        <w:t>Rješenjem ovog suda br. 1. St-</w:t>
      </w:r>
      <w:r w:rsidR="000D767F">
        <w:t>1837</w:t>
      </w:r>
      <w:r>
        <w:t>/201</w:t>
      </w:r>
      <w:r w:rsidR="000D767F">
        <w:t>6</w:t>
      </w:r>
      <w:r>
        <w:t xml:space="preserve"> od 3.svibnja 2017. godine otvoren stečajni postupak na stečajnim dužnikom</w:t>
      </w:r>
      <w:r w:rsidR="000D767F">
        <w:t xml:space="preserve"> </w:t>
      </w:r>
      <w:r w:rsidR="000D767F" w:rsidRPr="00484DF1">
        <w:rPr>
          <w:rFonts w:cs="Times New Roman"/>
          <w:szCs w:val="24"/>
        </w:rPr>
        <w:t xml:space="preserve">ELIFE, društvo s ograničenom odgovornošću za trgovinu,  </w:t>
      </w:r>
      <w:proofErr w:type="spellStart"/>
      <w:r w:rsidR="000D767F" w:rsidRPr="00484DF1">
        <w:rPr>
          <w:rFonts w:cs="Times New Roman"/>
          <w:szCs w:val="24"/>
        </w:rPr>
        <w:t>Dugopolje</w:t>
      </w:r>
      <w:proofErr w:type="spellEnd"/>
      <w:r w:rsidR="000D767F" w:rsidRPr="00484DF1">
        <w:rPr>
          <w:rFonts w:cs="Times New Roman"/>
          <w:szCs w:val="24"/>
        </w:rPr>
        <w:t xml:space="preserve">, </w:t>
      </w:r>
      <w:proofErr w:type="spellStart"/>
      <w:r w:rsidR="000D767F" w:rsidRPr="00484DF1">
        <w:rPr>
          <w:rFonts w:cs="Times New Roman"/>
          <w:szCs w:val="24"/>
        </w:rPr>
        <w:t>Kutska</w:t>
      </w:r>
      <w:proofErr w:type="spellEnd"/>
      <w:r w:rsidR="000D767F" w:rsidRPr="00484DF1">
        <w:rPr>
          <w:rFonts w:cs="Times New Roman"/>
          <w:szCs w:val="24"/>
        </w:rPr>
        <w:t xml:space="preserve"> 19., OIB: 56086592878</w:t>
      </w:r>
      <w:r w:rsidR="000D767F">
        <w:rPr>
          <w:rFonts w:cs="Times New Roman"/>
          <w:szCs w:val="24"/>
        </w:rPr>
        <w:t>. Za stečajnog upravitelja imenuje se Nikola Kruljac, Jelačića 48, Martin, Našice, OIB:49223643131.</w:t>
      </w:r>
    </w:p>
    <w:p w:rsidRDefault="00A40969" w:rsidP="00A40969" w:rsidR="00A40969">
      <w:pPr>
        <w:spacing w:before="200"/>
        <w:ind w:firstLine="709"/>
        <w:jc w:val="both"/>
      </w:pPr>
      <w:r>
        <w:t>Tijekom stečajnog postupka utvrđeno je da stečajnu masu čine nekretnine opisana pod točkom I. izreke rješenja.</w:t>
      </w:r>
    </w:p>
    <w:p w:rsidRDefault="00A40969" w:rsidP="00A40969" w:rsidR="00A40969">
      <w:pPr>
        <w:pStyle w:val="Uvuenotijeloteksta"/>
        <w:spacing w:after="0" w:before="200"/>
        <w:ind w:firstLine="708" w:left="0"/>
        <w:jc w:val="both"/>
      </w:pPr>
      <w:r>
        <w:t xml:space="preserve">Iz izvatka iz zemljišne knjige za nekretninu koja je predmet prodaje proizlazi da je ista opterećena </w:t>
      </w:r>
      <w:proofErr w:type="spellStart"/>
      <w:r>
        <w:t>razlučnim</w:t>
      </w:r>
      <w:proofErr w:type="spellEnd"/>
      <w:r>
        <w:t xml:space="preserve"> pravom u korist </w:t>
      </w:r>
      <w:proofErr w:type="spellStart"/>
      <w:r>
        <w:t>razlučnih</w:t>
      </w:r>
      <w:proofErr w:type="spellEnd"/>
      <w:r>
        <w:t xml:space="preserve"> vjerovnika navedenih pod točkom I. izreke.</w:t>
      </w:r>
    </w:p>
    <w:p w:rsidRDefault="00D11A10" w:rsidP="00D11A10" w:rsidR="00D11A10" w:rsidRPr="00D11A10">
      <w:pPr>
        <w:pStyle w:val="Naslov1"/>
        <w:ind w:firstLine="708" w:left="3540"/>
        <w:jc w:val="left"/>
        <w:rPr>
          <w:b w:val="false"/>
        </w:rPr>
      </w:pPr>
      <w:r>
        <w:rPr>
          <w:b w:val="false"/>
        </w:rPr>
        <w:lastRenderedPageBreak/>
        <w:t>2</w:t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 w:rsidRPr="00A4526D">
        <w:rPr>
          <w:b w:val="false"/>
        </w:rPr>
        <w:t>1.St-</w:t>
      </w:r>
      <w:r>
        <w:rPr>
          <w:b w:val="false"/>
        </w:rPr>
        <w:t>1837/</w:t>
      </w:r>
      <w:r w:rsidR="00B237EE">
        <w:rPr>
          <w:b w:val="false"/>
        </w:rPr>
        <w:t>20</w:t>
      </w:r>
      <w:r>
        <w:rPr>
          <w:b w:val="false"/>
        </w:rPr>
        <w:t>16-</w:t>
      </w:r>
      <w:r w:rsidR="00B237EE">
        <w:rPr>
          <w:b w:val="false"/>
        </w:rPr>
        <w:t>35</w:t>
      </w:r>
    </w:p>
    <w:p w:rsidRDefault="00A40969" w:rsidP="000D767F" w:rsidR="00A40969">
      <w:pPr>
        <w:spacing w:before="200"/>
        <w:ind w:firstLine="709"/>
        <w:jc w:val="both"/>
      </w:pPr>
      <w:r>
        <w:t>Na Skupštini vjerovnika održanoj 1</w:t>
      </w:r>
      <w:r w:rsidR="000D767F">
        <w:t>5</w:t>
      </w:r>
      <w:r>
        <w:t xml:space="preserve">. </w:t>
      </w:r>
      <w:r w:rsidR="000D767F">
        <w:t>veljače</w:t>
      </w:r>
      <w:r>
        <w:t xml:space="preserve"> 201</w:t>
      </w:r>
      <w:r w:rsidR="000D767F">
        <w:t>9</w:t>
      </w:r>
      <w:r>
        <w:t>.godine, a na prijedlog stečajnog upravitelja, donesena je odluka da će se nekretnine u vlasništvu stečajnog dužnika opisane pod točkom I. izreke ovog rješenja prodavati u stečajnom postupku uz odgovarajuću primjenu pravila ovršnog postupka o ovrsi na nekretnini.</w:t>
      </w:r>
      <w:r>
        <w:tab/>
      </w:r>
    </w:p>
    <w:p w:rsidRDefault="00A40969" w:rsidP="00D11A10" w:rsidR="00A40969">
      <w:pPr>
        <w:spacing w:before="200"/>
        <w:ind w:firstLine="709"/>
        <w:jc w:val="both"/>
      </w:pPr>
      <w:r>
        <w:t xml:space="preserve">Odredbom čl. 247. Stečajnog zakona („Narodne novine“ 71/15 i 104/17; dalje SZ) propisano je da se nekretnina na kojoj postoji </w:t>
      </w:r>
      <w:proofErr w:type="spellStart"/>
      <w:r>
        <w:t>razlučno</w:t>
      </w:r>
      <w:proofErr w:type="spellEnd"/>
      <w:r>
        <w:t xml:space="preserve"> pravo prodaje u stečajnom postupku, na prijedlog stečajnog upravitelja ili </w:t>
      </w:r>
      <w:proofErr w:type="spellStart"/>
      <w:r>
        <w:t>razlučnog</w:t>
      </w:r>
      <w:proofErr w:type="spellEnd"/>
      <w:r>
        <w:t xml:space="preserve"> vjerovnika, uz odgovarajuću primjenu pravila ovršnog postupka u ovrsi na nekretnini.</w:t>
      </w:r>
    </w:p>
    <w:p w:rsidRDefault="00A40969" w:rsidP="00A40969" w:rsidR="00A40969">
      <w:pPr>
        <w:spacing w:before="200"/>
        <w:ind w:firstLine="709"/>
        <w:jc w:val="both"/>
      </w:pPr>
      <w:r>
        <w:t>Slijedom navedenog, odlučeno je kao u izreci ovog rješenja.</w:t>
      </w:r>
    </w:p>
    <w:p w:rsidRDefault="00A40969" w:rsidP="00A40969" w:rsidR="00A40969">
      <w:pPr>
        <w:pStyle w:val="Tijeloteksta"/>
        <w:tabs>
          <w:tab w:pos="1276" w:val="left"/>
        </w:tabs>
        <w:spacing w:before="200"/>
        <w:jc w:val="center"/>
      </w:pPr>
      <w:r>
        <w:t>U Splitu 1</w:t>
      </w:r>
      <w:r w:rsidR="00D11A10">
        <w:t>5</w:t>
      </w:r>
      <w:r>
        <w:t xml:space="preserve">. </w:t>
      </w:r>
      <w:r w:rsidR="00D11A10">
        <w:t>veljače</w:t>
      </w:r>
      <w:r>
        <w:t xml:space="preserve"> 201</w:t>
      </w:r>
      <w:r w:rsidR="00D11A10">
        <w:t>9</w:t>
      </w:r>
      <w:r>
        <w:t>.</w:t>
      </w:r>
    </w:p>
    <w:p w:rsidRDefault="00A40969" w:rsidP="00A40969" w:rsidR="00A40969">
      <w:pPr>
        <w:pStyle w:val="Tijeloteksta"/>
        <w:tabs>
          <w:tab w:pos="1276" w:val="left"/>
        </w:tabs>
      </w:pPr>
    </w:p>
    <w:p w:rsidRDefault="00A40969" w:rsidP="00A40969" w:rsidR="00A40969">
      <w:pPr>
        <w:pStyle w:val="Tijeloteksta"/>
        <w:tabs>
          <w:tab w:pos="1276" w:val="left"/>
        </w:tabs>
        <w:ind w:left="6372"/>
      </w:pPr>
      <w:r>
        <w:t>S U D A C</w:t>
      </w:r>
    </w:p>
    <w:p w:rsidRDefault="00A40969" w:rsidP="00A40969" w:rsidR="00A40969">
      <w:pPr>
        <w:pStyle w:val="Tijeloteksta"/>
        <w:tabs>
          <w:tab w:pos="1276" w:val="left"/>
        </w:tabs>
        <w:ind w:left="6372"/>
      </w:pPr>
    </w:p>
    <w:p w:rsidRDefault="00A40969" w:rsidP="00A40969" w:rsidR="00A40969">
      <w:pPr>
        <w:pStyle w:val="Tijeloteksta"/>
        <w:tabs>
          <w:tab w:pos="1276" w:val="left"/>
        </w:tabs>
        <w:ind w:left="6372"/>
      </w:pPr>
      <w:r>
        <w:t>Velimir Vuković</w:t>
      </w:r>
      <w:r w:rsidR="00B237EE">
        <w:t xml:space="preserve"> v.r.</w:t>
      </w:r>
    </w:p>
    <w:p w:rsidRDefault="00B237EE" w:rsidP="00A40969" w:rsidR="00B237EE">
      <w:pPr>
        <w:pStyle w:val="Tijeloteksta"/>
        <w:tabs>
          <w:tab w:pos="1276" w:val="left"/>
        </w:tabs>
        <w:ind w:left="6372"/>
      </w:pPr>
      <w:r>
        <w:t xml:space="preserve">Za </w:t>
      </w:r>
      <w:proofErr w:type="spellStart"/>
      <w:r>
        <w:t>toč.otpr</w:t>
      </w:r>
      <w:proofErr w:type="spellEnd"/>
      <w:r>
        <w:t>.-</w:t>
      </w:r>
      <w:proofErr w:type="spellStart"/>
      <w:r>
        <w:t>ovl</w:t>
      </w:r>
      <w:proofErr w:type="spellEnd"/>
      <w:r>
        <w:t>. službenik</w:t>
      </w:r>
    </w:p>
    <w:p w:rsidRDefault="00B237EE" w:rsidP="00A40969" w:rsidR="00B237EE">
      <w:pPr>
        <w:pStyle w:val="Tijeloteksta"/>
        <w:tabs>
          <w:tab w:pos="1276" w:val="left"/>
        </w:tabs>
        <w:ind w:left="6372"/>
      </w:pPr>
    </w:p>
    <w:p w:rsidRDefault="00B237EE" w:rsidP="00A40969" w:rsidR="00B237EE">
      <w:pPr>
        <w:pStyle w:val="Tijeloteksta"/>
        <w:tabs>
          <w:tab w:pos="1276" w:val="left"/>
        </w:tabs>
        <w:ind w:left="6372"/>
      </w:pPr>
      <w:r>
        <w:t>Marija E</w:t>
      </w:r>
      <w:r w:rsidR="001442BA">
        <w:t>lez</w:t>
      </w:r>
    </w:p>
    <w:p w:rsidRDefault="00A40969" w:rsidP="00A40969" w:rsidR="00A40969">
      <w:pPr>
        <w:pStyle w:val="Tijeloteksta"/>
        <w:jc w:val="center"/>
      </w:pPr>
    </w:p>
    <w:p w:rsidRDefault="00A40969" w:rsidP="00A40969" w:rsidR="00A40969">
      <w:pPr>
        <w:pStyle w:val="Tijeloteksta"/>
        <w:spacing w:before="240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40969" w:rsidP="00A40969" w:rsidR="00A40969"/>
    <w:p w:rsidRDefault="00A40969" w:rsidP="00A40969" w:rsidR="00A40969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380C85"/>
    <w:multiLevelType w:val="hybridMultilevel"/>
    <w:tmpl w:val="ABA44082"/>
    <w:lvl w:tplc="74C64A5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0969"/>
    <w:rsid w:val="000D767F"/>
    <w:rsid w:val="001442BA"/>
    <w:rsid w:val="00803C35"/>
    <w:rsid w:val="008603C1"/>
    <w:rsid w:val="00A40969"/>
    <w:rsid w:val="00B237EE"/>
    <w:rsid w:val="00D11A10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0969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40969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40969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40969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40969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A40969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A40969"/>
    <w:rPr>
      <w:rFonts w:eastAsia="Times New Roman"/>
      <w:lang w:eastAsia="hr-HR"/>
    </w:rPr>
  </w:style>
  <w:style w:styleId="Bezproreda" w:type="paragraph">
    <w:name w:val="No Spacing"/>
    <w:uiPriority w:val="1"/>
    <w:qFormat/>
    <w:rsid w:val="00A40969"/>
    <w:rPr>
      <w:rFonts w:cstheme="minorBidi"/>
      <w:szCs w:val="22"/>
    </w:rPr>
  </w:style>
  <w:style w:styleId="Odlomakpopisa" w:type="paragraph">
    <w:name w:val="List Paragraph"/>
    <w:basedOn w:val="Normal"/>
    <w:uiPriority w:val="34"/>
    <w:qFormat/>
    <w:rsid w:val="00A409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09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096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3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C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C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C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C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0969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40969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40969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40969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40969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A40969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A40969"/>
    <w:rPr>
      <w:rFonts w:eastAsia="Times New Roman"/>
      <w:lang w:eastAsia="hr-HR"/>
    </w:rPr>
  </w:style>
  <w:style w:styleId="Bezproreda" w:type="paragraph">
    <w:name w:val="No Spacing"/>
    <w:uiPriority w:val="1"/>
    <w:qFormat/>
    <w:rsid w:val="00A40969"/>
    <w:rPr>
      <w:rFonts w:cstheme="minorBidi"/>
      <w:szCs w:val="22"/>
    </w:rPr>
  </w:style>
  <w:style w:styleId="Odlomakpopisa" w:type="paragraph">
    <w:name w:val="List Paragraph"/>
    <w:basedOn w:val="Normal"/>
    <w:uiPriority w:val="34"/>
    <w:qFormat/>
    <w:rsid w:val="00A409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09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096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3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C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C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C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C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St-1837/2016-35</izvorni_sadrzaj>
    <derivirana_varijabla naziv="DomainObject.Oznaka_1">St-1837/2016-35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St-1837/2016</izvorni_sadrzaj>
    <derivirana_varijabla naziv="DomainObject.Predmet.OznakaBroj_1">St-1837/2016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ELIFE, društvo s ograničenom odgovornošću za trgovinu u stečaju</izvorni_sadrzaj>
    <derivirana_varijabla naziv="DomainObject.Predmet.ProtustrankaFormated_1">  ELIFE, društvo s ograničenom odgovornošću za trgovinu u stečaju</derivirana_varijabla>
  </DomainObject.Predmet.ProtustrankaFormated>
  <DomainObject.Predmet.ProtustrankaFormatedOIB>
    <izvorni_sadrzaj>  ELIFE, društvo s ograničenom odgovornošću za trgovinu u stečaju, OIB 56086592878</izvorni_sadrzaj>
    <derivirana_varijabla naziv="DomainObject.Predmet.ProtustrankaFormatedOIB_1">  ELIFE, društvo s ograničenom odgovornošću za trgovinu u stečaju, OIB 56086592878</derivirana_varijabla>
  </DomainObject.Predmet.ProtustrankaFormatedOIB>
  <DomainObject.Predmet.ProtustrankaFormatedWithAdress>
    <izvorni_sadrzaj> ELIFE, društvo s ograničenom odgovornošću za trgovinu u stečaju, Kutska 19, 21204 Dugopolje</izvorni_sadrzaj>
    <derivirana_varijabla naziv="DomainObject.Predmet.ProtustrankaFormatedWithAdress_1"> ELIFE, društvo s ograničenom odgovornošću za trgovinu u stečaju, Kutska 19, 21204 Dugopolje</derivirana_varijabla>
  </DomainObject.Predmet.ProtustrankaFormatedWithAdress>
  <DomainObject.Predmet.ProtustrankaFormatedWithAdressOIB>
    <izvorni_sadrzaj> ELIFE, društvo s ograničenom odgovornošću za trgovinu u stečaju, OIB 56086592878, Kutska 19, 21204 Dugopolje</izvorni_sadrzaj>
    <derivirana_varijabla naziv="DomainObject.Predmet.ProtustrankaFormatedWithAdressOIB_1"> ELIFE, društvo s ograničenom odgovornošću za trgovinu u stečaju, OIB 56086592878, Kutska 19, 21204 Dugopolje</derivirana_varijabla>
  </DomainObject.Predmet.ProtustrankaFormatedWithAdressOIB>
  <DomainObject.Predmet.ProtustrankaWithAdress>
    <izvorni_sadrzaj>ELIFE, društvo s ograničenom odgovornošću za trgovinu u stečaju Kutska 19, 21204 Dugopolje</izvorni_sadrzaj>
    <derivirana_varijabla naziv="DomainObject.Predmet.ProtustrankaWithAdress_1">ELIFE, društvo s ograničenom odgovornošću za trgovinu u stečaju Kutska 19, 21204 Dugopolje</derivirana_varijabla>
  </DomainObject.Predmet.ProtustrankaWithAdress>
  <DomainObject.Predmet.ProtustrankaWithAdressOIB>
    <izvorni_sadrzaj>ELIFE, društvo s ograničenom odgovornošću za trgovinu u stečaju, OIB 56086592878, Kutska 19, 21204 Dugopolje</izvorni_sadrzaj>
    <derivirana_varijabla naziv="DomainObject.Predmet.ProtustrankaWithAdressOIB_1">ELIFE, društvo s ograničenom odgovornošću za trgovinu u stečaju, OIB 56086592878, Kutska 19, 21204 Dugopolje</derivirana_varijabla>
  </DomainObject.Predmet.ProtustrankaWithAdressOIB>
  <DomainObject.Predmet.ProtustrankaNazivFormated>
    <izvorni_sadrzaj>ELIFE, društvo s ograničenom odgovornošću za trgovinu u stečaju</izvorni_sadrzaj>
    <derivirana_varijabla naziv="DomainObject.Predmet.ProtustrankaNazivFormated_1">ELIFE, društvo s ograničenom odgovornošću za trgovinu u stečaju</derivirana_varijabla>
  </DomainObject.Predmet.ProtustrankaNazivFormated>
  <DomainObject.Predmet.ProtustrankaNazivFormatedOIB>
    <izvorni_sadrzaj>ELIFE, društvo s ograničenom odgovornošću za trgovinu u stečaju, OIB 56086592878</izvorni_sadrzaj>
    <derivirana_varijabla naziv="DomainObject.Predmet.ProtustrankaNazivFormatedOIB_1">ELIFE, društvo s ograničenom odgovornošću za trgovinu u stečaju, OIB 56086592878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Splitska banka dioničko društvo</izvorni_sadrzaj>
    <derivirana_varijabla naziv="DomainObject.Predmet.StrankaFormated_1">  FINANCIJSKA AGENCIJA RC SPLIT; Splitska banka dioničko društvo</derivirana_varijabla>
  </DomainObject.Predmet.StrankaFormated>
  <DomainObject.Predmet.StrankaFormatedOIB>
    <izvorni_sadrzaj>  FINANCIJSKA AGENCIJA RC SPLIT, OIB 85821130368; Splitska banka dioničko društvo, OIB 69326397242</izvorni_sadrzaj>
    <derivirana_varijabla naziv="DomainObject.Predmet.StrankaFormatedOIB_1">  FINANCIJSKA AGENCIJA RC SPLIT, OIB 85821130368; Splitska banka dioničko društvo, OIB 69326397242</derivirana_varijabla>
  </DomainObject.Predmet.StrankaFormatedOIB>
  <DomainObject.Predmet.StrankaFormatedWithAdress>
    <izvorni_sadrzaj> FINANCIJSKA AGENCIJA RC SPLIT, Mažuranićevo šetalište 24b, 21000 Split; Splitska banka dioničko društvo, Domovinskog rata 61, 21000 Split</izvorni_sadrzaj>
    <derivirana_varijabla naziv="DomainObject.Predmet.StrankaFormatedWithAdress_1"> FINANCIJSKA AGENCIJA RC SPLIT, Mažuranićevo šetalište 24b, 21000 Split; Splitska banka dioničko društvo, Domovinskog rata 61, 21000 Split</derivirana_varijabla>
  </DomainObject.Predmet.StrankaFormatedWithAdress>
  <DomainObject.Predmet.StrankaFormatedWithAdressOIB>
    <izvorni_sadrzaj> FINANCIJSKA AGENCIJA RC SPLIT, OIB 85821130368, Mažuranićevo šetalište 24b, 21000 Split; Splitska banka dioničko društvo, OIB 69326397242, Domovinskog rata 61, 21000 Split</izvorni_sadrzaj>
    <derivirana_varijabla naziv="DomainObject.Predmet.StrankaFormatedWithAdressOIB_1"> FINANCIJSKA AGENCIJA RC SPLIT, OIB 85821130368, Mažuranićevo šetalište 24b, 21000 Split; Splitska banka dioničko društvo, OIB 69326397242, Domovinskog rata 61, 21000 Split</derivirana_varijabla>
  </DomainObject.Predmet.StrankaFormatedWithAdressOIB>
  <DomainObject.Predmet.StrankaWithAdress>
    <izvorni_sadrzaj>FINANCIJSKA AGENCIJA RC SPLIT Mažuranićevo šetalište 24b,21000 Split,Splitska banka dioničko društvo Domovinskog rata 61,21000 Split</izvorni_sadrzaj>
    <derivirana_varijabla naziv="DomainObject.Predmet.StrankaWithAdress_1">FINANCIJSKA AGENCIJA RC SPLIT Mažuranićevo šetalište 24b,21000 Split,Splitska banka dioničko društvo Domovinskog rata 61,21000 Split</derivirana_varijabla>
  </DomainObject.Predmet.StrankaWithAdress>
  <DomainObject.Predmet.StrankaWithAdressOIB>
    <izvorni_sadrzaj>FINANCIJSKA AGENCIJA RC SPLIT, OIB 85821130368, Mažuranićevo šetalište 24b,21000 Split,Splitska banka dioničko društvo, OIB 69326397242, Domovinskog rata 61,21000 Split</izvorni_sadrzaj>
    <derivirana_varijabla naziv="DomainObject.Predmet.StrankaWithAdressOIB_1">FINANCIJSKA AGENCIJA RC SPLIT, OIB 85821130368, Mažuranićevo šetalište 24b,21000 Split,Splitska banka dioničko društvo, OIB 69326397242, Domovinskog rata 61,21000 Split</derivirana_varijabla>
  </DomainObject.Predmet.StrankaWithAdressOIB>
  <DomainObject.Predmet.StrankaNazivFormated>
    <izvorni_sadrzaj>FINANCIJSKA AGENCIJA RC SPLIT,Splitska banka dioničko društvo</izvorni_sadrzaj>
    <derivirana_varijabla naziv="DomainObject.Predmet.StrankaNazivFormated_1">FINANCIJSKA AGENCIJA RC SPLIT,Splitska banka dioničko društvo</derivirana_varijabla>
  </DomainObject.Predmet.StrankaNazivFormated>
  <DomainObject.Predmet.StrankaNazivFormatedOIB>
    <izvorni_sadrzaj>FINANCIJSKA AGENCIJA RC SPLIT, OIB 85821130368,Splitska banka dioničko društvo, OIB 69326397242</izvorni_sadrzaj>
    <derivirana_varijabla naziv="DomainObject.Predmet.StrankaNazivFormatedOIB_1">FINANCIJSKA AGENCIJA RC SPLIT, OIB 85821130368,Splitska banka dioničko društvo, OIB 69326397242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1928385.05</izvorni_sadrzaj>
    <derivirana_varijabla naziv="DomainObject.Predmet.TrenutnaVrijednost_1">1928385.05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  <item>Splitska banka dioničko društvo</item>
    </izvorni_sadrzaj>
    <derivirana_varijabla naziv="DomainObject.Predmet.StrankaListFormated_1">
      <item>FINANCIJSKA AGENCIJA RC SPLIT</item>
      <item>Splitska banka dioničko društvo</item>
    </derivirana_varijabla>
  </DomainObject.Predmet.StrankaListFormated>
  <DomainObject.Predmet.StrankaListFormatedOIB>
    <izvorni_sadrzaj>
      <item>FINANCIJSKA AGENCIJA RC SPLIT, OIB 85821130368</item>
      <item>Splitska banka dioničko društvo, OIB 69326397242</item>
    </izvorni_sadrzaj>
    <derivirana_varijabla naziv="DomainObject.Predmet.StrankaListFormatedOIB_1">
      <item>FINANCIJSKA AGENCIJA RC SPLIT, OIB 85821130368</item>
      <item>Splitska banka dioničko društvo, OIB 69326397242</item>
    </derivirana_varijabla>
  </DomainObject.Predmet.StrankaListFormatedOIB>
  <DomainObject.Predmet.StrankaListFormatedWithAdress>
    <izvorni_sadrzaj>
      <item>FINANCIJSKA AGENCIJA RC SPLIT, Mažuranićevo šetalište 24b, 21000 Split</item>
      <item>Splitska banka dioničko društvo, Domovinskog rata 61, 21000 Split</item>
    </izvorni_sadrzaj>
    <derivirana_varijabla naziv="DomainObject.Predmet.StrankaListFormatedWithAdress_1">
      <item>FINANCIJSKA AGENCIJA RC SPLIT, Mažuranićevo šetalište 24b, 21000 Split</item>
      <item>Splitska banka dioničko društvo, Domovinskog rata 61,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Splitska banka dioničko društvo, OIB 69326397242, Domovinskog rata 61, 21000 Split</item>
    </izvorni_sadrzaj>
    <derivirana_varijabla naziv="DomainObject.Predmet.StrankaListFormatedWithAdressOIB_1">
      <item>FINANCIJSKA AGENCIJA RC SPLIT, OIB 85821130368, Mažuranićevo šetalište 24b, 21000 Split</item>
      <item>Splitska banka dioničko društvo, OIB 69326397242, Domovinskog rata 61, 21000 Split</item>
    </derivirana_varijabla>
  </DomainObject.Predmet.StrankaListFormatedWithAdressOIB>
  <DomainObject.Predmet.StrankaListNazivFormated>
    <izvorni_sadrzaj>
      <item>FINANCIJSKA AGENCIJA RC SPLIT</item>
      <item>Splitska banka dioničko društvo</item>
    </izvorni_sadrzaj>
    <derivirana_varijabla naziv="DomainObject.Predmet.StrankaListNazivFormated_1">
      <item>FINANCIJSKA AGENCIJA RC SPLIT</item>
      <item>Splitska banka dioničko društvo</item>
    </derivirana_varijabla>
  </DomainObject.Predmet.StrankaListNazivFormated>
  <DomainObject.Predmet.StrankaListNazivFormatedOIB>
    <izvorni_sadrzaj>
      <item>FINANCIJSKA AGENCIJA RC SPLIT, OIB 85821130368</item>
      <item>Splitska banka dioničko društvo, OIB 69326397242</item>
    </izvorni_sadrzaj>
    <derivirana_varijabla naziv="DomainObject.Predmet.StrankaListNazivFormatedOIB_1">
      <item>FINANCIJSKA AGENCIJA RC SPLIT, OIB 85821130368</item>
      <item>Splitska banka dioničko društvo, OIB 69326397242</item>
    </derivirana_varijabla>
  </DomainObject.Predmet.StrankaListNazivFormatedOIB>
  <DomainObject.Predmet.ProtuStrankaListFormated>
    <izvorni_sadrzaj>
      <item>ELIFE, društvo s ograničenom odgovornošću za trgovinu u stečaju</item>
    </izvorni_sadrzaj>
    <derivirana_varijabla naziv="DomainObject.Predmet.ProtuStrankaListFormated_1">
      <item>ELIFE, društvo s ograničenom odgovornošću za trgovinu u stečaju</item>
    </derivirana_varijabla>
  </DomainObject.Predmet.ProtuStrankaListFormated>
  <DomainObject.Predmet.ProtuStrankaListFormatedOIB>
    <izvorni_sadrzaj>
      <item>ELIFE, društvo s ograničenom odgovornošću za trgovinu u stečaju, OIB 56086592878</item>
    </izvorni_sadrzaj>
    <derivirana_varijabla naziv="DomainObject.Predmet.ProtuStrankaListFormatedOIB_1">
      <item>ELIFE, društvo s ograničenom odgovornošću za trgovinu u stečaju, OIB 56086592878</item>
    </derivirana_varijabla>
  </DomainObject.Predmet.ProtuStrankaListFormatedOIB>
  <DomainObject.Predmet.ProtuStrankaListFormatedWithAdress>
    <izvorni_sadrzaj>
      <item>ELIFE, društvo s ograničenom odgovornošću za trgovinu u stečaju, Kutska 19, 21204 Dugopolje</item>
    </izvorni_sadrzaj>
    <derivirana_varijabla naziv="DomainObject.Predmet.ProtuStrankaListFormatedWithAdress_1">
      <item>ELIFE, društvo s ograničenom odgovornošću za trgovinu u stečaju, Kutska 19, 21204 Dugopolje</item>
    </derivirana_varijabla>
  </DomainObject.Predmet.ProtuStrankaListFormatedWithAdress>
  <DomainObject.Predmet.ProtuStrankaListFormatedWithAdressOIB>
    <izvorni_sadrzaj>
      <item>ELIFE, društvo s ograničenom odgovornošću za trgovinu u stečaju, OIB 56086592878, Kutska 19, 21204 Dugopolje</item>
    </izvorni_sadrzaj>
    <derivirana_varijabla naziv="DomainObject.Predmet.ProtuStrankaListFormatedWithAdressOIB_1">
      <item>ELIFE, društvo s ograničenom odgovornošću za trgovinu u stečaju, OIB 56086592878, Kutska 19, 21204 Dugopolje</item>
    </derivirana_varijabla>
  </DomainObject.Predmet.ProtuStrankaListFormatedWithAdressOIB>
  <DomainObject.Predmet.ProtuStrankaListNazivFormated>
    <izvorni_sadrzaj>
      <item>ELIFE, društvo s ograničenom odgovornošću za trgovinu u stečaju</item>
    </izvorni_sadrzaj>
    <derivirana_varijabla naziv="DomainObject.Predmet.ProtuStrankaListNazivFormated_1">
      <item>ELIFE, društvo s ograničenom odgovornošću za trgovinu u stečaju</item>
    </derivirana_varijabla>
  </DomainObject.Predmet.ProtuStrankaListNazivFormated>
  <DomainObject.Predmet.ProtuStrankaListNazivFormatedOIB>
    <izvorni_sadrzaj>
      <item>ELIFE, društvo s ograničenom odgovornošću za trgovinu u stečaju, OIB 56086592878</item>
    </izvorni_sadrzaj>
    <derivirana_varijabla naziv="DomainObject.Predmet.ProtuStrankaListNazivFormatedOIB_1">
      <item>ELIFE, društvo s ograničenom odgovornošću za trgovinu u stečaju, OIB 56086592878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St-1837/2016-35</izvorni_sadrzaj>
    <derivirana_varijabla naziv="DomainObject.PoslovniBrojDokumenta_1">St-1837/2016-35</derivirana_varijabla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ELIFE, društvo s ograničenom odgovornošću za trgovinu u stečaju</izvorni_sadrzaj>
    <derivirana_varijabla naziv="DomainObject.Predmet.ProtustrankaIDrugi_1">ELIFE, društvo s ograničenom odgovornošću za trgovinu u stečaju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ELIFE, društvo s ograničenom odgovornošću za trgovinu u stečaju, OIB 56086592878, Kutska 19, 21204 Dugopolje</izvorni_sadrzaj>
    <derivirana_varijabla naziv="DomainObject.Predmet.ProtustrankaIDrugiAdressOIB_1">ELIFE, društvo s ograničenom odgovornošću za trgovinu u stečaju, OIB 56086592878, Kutska 19,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ELIFE, društvo s ograničenom odgovornošću za trgovinu u stečaju</item>
      <item>FINANCIJSKA AGENCIJA RC SPLIT</item>
      <item>Splitska banka dioničko društvo</item>
    </izvorni_sadrzaj>
    <derivirana_varijabla naziv="DomainObject.Predmet.SudioniciListNaziv_1">
      <item>ELIFE, društvo s ograničenom odgovornošću za trgovinu u stečaju</item>
      <item>FINANCIJSKA AGENCIJA RC SPLIT</item>
      <item>Splitska banka dioničko društvo</item>
    </derivirana_varijabla>
  </DomainObject.Predmet.SudioniciListNaziv>
  <DomainObject.Predmet.SudioniciListAdressOIB>
    <izvorni_sadrzaj>
      <item>ELIFE, društvo s ograničenom odgovornošću za trgovinu u stečaju, OIB 56086592878, Kutska 19,21204 Dugopolje</item>
      <item>FINANCIJSKA AGENCIJA RC SPLIT, OIB 85821130368, Mažuranićevo šetalište 24b,21000 Split</item>
      <item>Splitska banka dioničko društvo, OIB 69326397242, Domovinskog rata 61,21000 Split</item>
    </izvorni_sadrzaj>
    <derivirana_varijabla naziv="DomainObject.Predmet.SudioniciListAdressOIB_1">
      <item>ELIFE, društvo s ograničenom odgovornošću za trgovinu u stečaju, OIB 56086592878, Kutska 19,21204 Dugopolje</item>
      <item>FINANCIJSKA AGENCIJA RC SPLIT, OIB 85821130368, Mažuranićevo šetalište 24b,21000 Split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56086592878</item>
      <item>, OIB 85821130368</item>
      <item>, OIB 69326397242</item>
    </izvorni_sadrzaj>
    <derivirana_varijabla naziv="DomainObject.Predmet.SudioniciListNazivOIB_1">
      <item>, OIB 56086592878</item>
      <item>, OIB 85821130368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2019.</izvorni_sadrzaj>
    <derivirana_varijabla naziv="DomainObject.Predmet.DatumZadnjeOdrzaneSudskeRadnje_1">15. veljače 2019.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St-1837/2016-32</izvorni_sadrzaj>
    <derivirana_varijabla naziv="DomainObject.PredzadnjaOdlukaIzPredmeta.Oznaka_1">St-1837/2016-32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422</properties:Words>
  <properties:Characters>2426</properties:Characters>
  <properties:Lines>63</properties:Lines>
  <properties:Paragraphs>27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1.St-1837/2016-35</vt:lpstr>
      <vt:lpstr/>
      <vt:lpstr>REPUBLIKA HRVATSKA	</vt:lpstr>
      <vt:lpstr>REPUBLIKA HRVATSKA</vt:lpstr>
      <vt:lpstr>2				1.St-1837/2016-35</vt:lpstr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2019-02-14T07:19:00Z</dcterms:created>
  <dc:creator>Velimir Vuković</dc:creator>
  <cp:lastModifiedBy>Velimir Vuković</cp:lastModifiedBy>
  <cp:lastPrinted>2019-02-15T08:51:00Z</cp:lastPrinted>
  <dcterms:modified xmlns:xsi="http://www.w3.org/2001/XMLSchema-instance" xsi:type="dcterms:W3CDTF">2019-02-15T08:52:00Z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St-1837/2016-35 / Odluka - Rješenje - prodaja (1.st-1837-16 prodaja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