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a3aa" w14:paraId="566a3aa" w:rsidRDefault="00006293" w:rsidP="00006293" w:rsidR="00006293" w:rsidRPr="00193CD2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93CD2">
        <w:rPr>
          <w:rFonts w:hAnsi="Times New Roman" w:ascii="Times New Roman"/>
          <w:b/>
          <w:sz w:val="24"/>
          <w:szCs w:val="24"/>
        </w:rPr>
        <w:t>Obrazac 20.</w:t>
      </w:r>
    </w:p>
    <w:p w:rsidRDefault="00006293" w:rsidP="00006293" w:rsidR="00006293" w:rsidRPr="00193CD2">
      <w:pPr>
        <w:jc w:val="center"/>
        <w:rPr>
          <w:rFonts w:hAnsi="Times New Roman" w:ascii="Times New Roman"/>
          <w:b/>
          <w:sz w:val="24"/>
          <w:szCs w:val="24"/>
        </w:rPr>
      </w:pPr>
      <w:r w:rsidRPr="00193CD2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06293" w:rsidP="00006293" w:rsidR="00006293" w:rsidRPr="00193CD2">
      <w:pPr>
        <w:jc w:val="center"/>
        <w:rPr>
          <w:rFonts w:hAnsi="Times New Roman" w:ascii="Times New Roman"/>
          <w:sz w:val="24"/>
          <w:szCs w:val="24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>Nadle</w:t>
      </w:r>
      <w:r w:rsidRPr="00193CD2">
        <w:rPr>
          <w:rFonts w:hAnsi="Times New Roman" w:ascii="Times New Roman"/>
          <w:sz w:val="24"/>
          <w:szCs w:val="24"/>
        </w:rPr>
        <w:t>ž</w:t>
      </w:r>
      <w:r w:rsidRPr="00193CD2">
        <w:rPr>
          <w:rFonts w:hAnsi="Times New Roman" w:ascii="Times New Roman"/>
          <w:sz w:val="24"/>
          <w:szCs w:val="24"/>
          <w:lang w:val="pl-PL"/>
        </w:rPr>
        <w:t>ni</w:t>
      </w:r>
      <w:r w:rsidRPr="00193CD2">
        <w:rPr>
          <w:rFonts w:hAnsi="Times New Roman" w:ascii="Times New Roman"/>
          <w:sz w:val="24"/>
          <w:szCs w:val="24"/>
        </w:rPr>
        <w:t xml:space="preserve"> </w:t>
      </w:r>
      <w:r w:rsidRPr="00193CD2">
        <w:rPr>
          <w:rFonts w:hAnsi="Times New Roman" w:ascii="Times New Roman"/>
          <w:sz w:val="24"/>
          <w:szCs w:val="24"/>
          <w:lang w:val="pl-PL"/>
        </w:rPr>
        <w:t>Trgova</w:t>
      </w:r>
      <w:r w:rsidRPr="00193CD2">
        <w:rPr>
          <w:rFonts w:hAnsi="Times New Roman" w:ascii="Times New Roman"/>
          <w:sz w:val="24"/>
          <w:szCs w:val="24"/>
        </w:rPr>
        <w:t>č</w:t>
      </w:r>
      <w:r w:rsidRPr="00193CD2">
        <w:rPr>
          <w:rFonts w:hAnsi="Times New Roman" w:ascii="Times New Roman"/>
          <w:sz w:val="24"/>
          <w:szCs w:val="24"/>
          <w:lang w:val="pl-PL"/>
        </w:rPr>
        <w:t>ki</w:t>
      </w:r>
      <w:r w:rsidRPr="00193CD2">
        <w:rPr>
          <w:rFonts w:hAnsi="Times New Roman" w:ascii="Times New Roman"/>
          <w:sz w:val="24"/>
          <w:szCs w:val="24"/>
        </w:rPr>
        <w:t xml:space="preserve"> </w:t>
      </w:r>
      <w:r w:rsidRPr="00193CD2">
        <w:rPr>
          <w:rFonts w:hAnsi="Times New Roman" w:ascii="Times New Roman"/>
          <w:sz w:val="24"/>
          <w:szCs w:val="24"/>
          <w:lang w:val="pl-PL"/>
        </w:rPr>
        <w:t>sud u</w:t>
      </w:r>
      <w:r w:rsidRPr="00193CD2">
        <w:rPr>
          <w:rFonts w:hAnsi="Times New Roman" w:ascii="Times New Roman"/>
          <w:sz w:val="24"/>
          <w:szCs w:val="24"/>
        </w:rPr>
        <w:t xml:space="preserve"> Zagrebu</w:t>
      </w: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D4072" w:rsidRPr="00193CD2">
        <w:rPr>
          <w:rFonts w:hAnsi="Times New Roman" w:ascii="Times New Roman"/>
          <w:sz w:val="24"/>
          <w:szCs w:val="24"/>
          <w:lang w:val="pl-PL"/>
        </w:rPr>
        <w:t>47. St-584/14</w:t>
      </w:r>
    </w:p>
    <w:p w:rsidRDefault="00006293" w:rsidP="00721502" w:rsidR="002D4072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2D4072" w:rsidRPr="00193CD2">
        <w:rPr>
          <w:rFonts w:hAnsi="Times New Roman" w:ascii="Times New Roman"/>
          <w:sz w:val="24"/>
          <w:szCs w:val="24"/>
          <w:lang w:val="pl-PL"/>
        </w:rPr>
        <w:t>KAPRI d.o.o. u stečaju , OIB: 24815867556, Zagreb, Samoborska Cesta 114</w:t>
      </w: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</w:t>
      </w:r>
      <w:r w:rsidR="00C82A1E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8267B0">
        <w:rPr>
          <w:rFonts w:hAnsi="Times New Roman" w:ascii="Times New Roman"/>
          <w:sz w:val="24"/>
          <w:szCs w:val="24"/>
          <w:lang w:val="pl-PL"/>
        </w:rPr>
        <w:t>2</w:t>
      </w:r>
      <w:r w:rsidR="00C82A1E">
        <w:rPr>
          <w:rFonts w:hAnsi="Times New Roman" w:ascii="Times New Roman"/>
          <w:sz w:val="24"/>
          <w:szCs w:val="24"/>
          <w:lang w:val="pl-PL"/>
        </w:rPr>
        <w:t>6.10.2018</w:t>
      </w:r>
      <w:r w:rsidRPr="00193CD2"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2D4072" w:rsidP="00721502" w:rsidR="002D4072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 xml:space="preserve">1. Izrađen je novi pečat stečajnog dužnika. </w:t>
      </w:r>
    </w:p>
    <w:p w:rsidRDefault="00C25F30" w:rsidP="00C25F30" w:rsidR="00C25F30" w:rsidRPr="001958A0">
      <w:pPr>
        <w:tabs>
          <w:tab w:pos="142" w:val="left"/>
        </w:tabs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2. Pri Državnom zavodu za statistiku izvršena je registracija promjene tvrtke društva stečajnog dužnika.</w:t>
      </w:r>
    </w:p>
    <w:p w:rsidRDefault="00C25F30" w:rsidP="0001619D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3. Otvoren je novi žiro račun stečajn</w:t>
      </w:r>
      <w:r w:rsidR="0001619D">
        <w:rPr>
          <w:rFonts w:hAnsi="Times New Roman" w:ascii="Times New Roman"/>
          <w:sz w:val="24"/>
          <w:szCs w:val="24"/>
        </w:rPr>
        <w:t xml:space="preserve">og dužnika kod </w:t>
      </w:r>
      <w:r w:rsidR="0001619D" w:rsidRPr="0001619D">
        <w:rPr>
          <w:rFonts w:hAnsi="Times New Roman" w:ascii="Times New Roman"/>
          <w:sz w:val="24"/>
          <w:szCs w:val="24"/>
        </w:rPr>
        <w:t xml:space="preserve">VENETO BANKE </w:t>
      </w:r>
      <w:r w:rsidR="0001619D">
        <w:rPr>
          <w:rFonts w:hAnsi="Times New Roman" w:ascii="Times New Roman"/>
          <w:sz w:val="24"/>
          <w:szCs w:val="24"/>
        </w:rPr>
        <w:t>d.d</w:t>
      </w:r>
      <w:r w:rsidR="00EC6948">
        <w:rPr>
          <w:rFonts w:hAnsi="Times New Roman" w:ascii="Times New Roman"/>
          <w:sz w:val="24"/>
          <w:szCs w:val="24"/>
        </w:rPr>
        <w:t>.</w:t>
      </w:r>
      <w:r w:rsidR="0001619D">
        <w:rPr>
          <w:rFonts w:hAnsi="Times New Roman" w:ascii="Times New Roman"/>
          <w:sz w:val="24"/>
          <w:szCs w:val="24"/>
        </w:rPr>
        <w:t xml:space="preserve"> </w:t>
      </w:r>
      <w:r w:rsidR="0001619D" w:rsidRPr="0001619D">
        <w:rPr>
          <w:rFonts w:hAnsi="Times New Roman" w:ascii="Times New Roman"/>
          <w:sz w:val="24"/>
          <w:szCs w:val="24"/>
        </w:rPr>
        <w:t>IBAN HR5623810091197002759. Uslijed statusnih promjena (pripajanja VENETO BANKE d.d. PRIVREDNOJ BANCI ZAGREB d.</w:t>
      </w:r>
      <w:r w:rsidR="0001619D">
        <w:rPr>
          <w:rFonts w:hAnsi="Times New Roman" w:ascii="Times New Roman"/>
          <w:sz w:val="24"/>
          <w:szCs w:val="24"/>
        </w:rPr>
        <w:t>d.), predmetni račun je ugašen, te je otvoren nov</w:t>
      </w:r>
      <w:r w:rsidR="00EC6948">
        <w:rPr>
          <w:rFonts w:hAnsi="Times New Roman" w:ascii="Times New Roman"/>
          <w:sz w:val="24"/>
          <w:szCs w:val="24"/>
        </w:rPr>
        <w:t>i</w:t>
      </w:r>
      <w:r w:rsidR="0001619D">
        <w:rPr>
          <w:rFonts w:hAnsi="Times New Roman" w:ascii="Times New Roman"/>
          <w:sz w:val="24"/>
          <w:szCs w:val="24"/>
        </w:rPr>
        <w:t xml:space="preserve"> raču</w:t>
      </w:r>
      <w:r w:rsidR="0001619D" w:rsidRPr="0001619D">
        <w:rPr>
          <w:rFonts w:hAnsi="Times New Roman" w:ascii="Times New Roman"/>
          <w:sz w:val="24"/>
          <w:szCs w:val="24"/>
        </w:rPr>
        <w:t>n broj IBAN HR5123860021119024041 kod PODRAVSKE BANKE d.d. Koprivnica</w:t>
      </w:r>
      <w:r w:rsidR="0001619D">
        <w:rPr>
          <w:rFonts w:hAnsi="Times New Roman" w:ascii="Times New Roman"/>
          <w:sz w:val="24"/>
          <w:szCs w:val="24"/>
        </w:rPr>
        <w:t>,</w:t>
      </w: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4. Deponiran je potpis stečajnog upravitelja u sudskom registru Trgovačkog suda u Zagrebu,</w:t>
      </w: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 xml:space="preserve">5. Od bivše odgovorne osobe zatražena je knjigovodstvena dokumentacija, ali ista </w:t>
      </w:r>
      <w:r w:rsidR="003C4B82">
        <w:rPr>
          <w:rFonts w:hAnsi="Times New Roman" w:ascii="Times New Roman"/>
          <w:sz w:val="24"/>
          <w:szCs w:val="24"/>
        </w:rPr>
        <w:t>je tek djelomično predana,</w:t>
      </w: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6. Poduzete su sve zakonom predviđene radnje iz područja računovodstva</w:t>
      </w:r>
      <w:r w:rsidR="00CF3A8B">
        <w:rPr>
          <w:rFonts w:hAnsi="Times New Roman" w:ascii="Times New Roman"/>
          <w:sz w:val="24"/>
          <w:szCs w:val="24"/>
        </w:rPr>
        <w:t xml:space="preserve"> koje je bilo moguće poduzeti</w:t>
      </w:r>
      <w:r w:rsidRPr="001958A0">
        <w:rPr>
          <w:rFonts w:hAnsi="Times New Roman" w:ascii="Times New Roman"/>
          <w:sz w:val="24"/>
          <w:szCs w:val="24"/>
        </w:rPr>
        <w:t>,</w:t>
      </w: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7. Sačinjen je popis imovine stečajnog dužnika,</w:t>
      </w: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8. Jedinom zaposlenom radniku dan je otkaz ugovora o radu,</w:t>
      </w: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9. Za bivše radnike stečajni upravitelj je sastavio prijavu tražbina vezano za neisplaćene plaće do da</w:t>
      </w:r>
      <w:r w:rsidR="0001619D">
        <w:rPr>
          <w:rFonts w:hAnsi="Times New Roman" w:ascii="Times New Roman"/>
          <w:sz w:val="24"/>
          <w:szCs w:val="24"/>
        </w:rPr>
        <w:t>na otvaranja stečajnog postupka,</w:t>
      </w:r>
    </w:p>
    <w:p w:rsidRDefault="00C25F30" w:rsidP="00C25F30" w:rsidR="00C25F3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 xml:space="preserve">10. </w:t>
      </w:r>
      <w:r>
        <w:rPr>
          <w:rFonts w:hAnsi="Times New Roman" w:ascii="Times New Roman"/>
          <w:sz w:val="24"/>
          <w:szCs w:val="24"/>
        </w:rPr>
        <w:t>Predložena je i ishođena obustava ovršnog postupka na pokretnini</w:t>
      </w:r>
      <w:r w:rsidR="00BF088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stečajnog dužnika</w:t>
      </w:r>
      <w:r w:rsidR="00BF0888">
        <w:rPr>
          <w:rFonts w:hAnsi="Times New Roman" w:ascii="Times New Roman"/>
          <w:sz w:val="24"/>
          <w:szCs w:val="24"/>
        </w:rPr>
        <w:t xml:space="preserve"> –vozilu </w:t>
      </w:r>
      <w:r w:rsidR="00BF0888" w:rsidRPr="001958A0">
        <w:rPr>
          <w:rFonts w:hAnsi="Times New Roman" w:ascii="Times New Roman"/>
          <w:sz w:val="24"/>
          <w:szCs w:val="24"/>
        </w:rPr>
        <w:t>FIAT PANDA 1.2. 8V</w:t>
      </w:r>
      <w:r>
        <w:rPr>
          <w:rFonts w:hAnsi="Times New Roman" w:ascii="Times New Roman"/>
          <w:sz w:val="24"/>
          <w:szCs w:val="24"/>
        </w:rPr>
        <w:t>, koji s</w:t>
      </w:r>
      <w:r w:rsidRPr="001958A0">
        <w:rPr>
          <w:rFonts w:hAnsi="Times New Roman" w:ascii="Times New Roman"/>
          <w:sz w:val="24"/>
          <w:szCs w:val="24"/>
        </w:rPr>
        <w:t xml:space="preserve">e pred Općinskim građanskim sudom u Zagrebu </w:t>
      </w:r>
      <w:r>
        <w:rPr>
          <w:rFonts w:hAnsi="Times New Roman" w:ascii="Times New Roman"/>
          <w:sz w:val="24"/>
          <w:szCs w:val="24"/>
        </w:rPr>
        <w:t xml:space="preserve">vodio </w:t>
      </w:r>
      <w:r w:rsidRPr="001958A0">
        <w:rPr>
          <w:rFonts w:hAnsi="Times New Roman" w:ascii="Times New Roman"/>
          <w:sz w:val="24"/>
          <w:szCs w:val="24"/>
        </w:rPr>
        <w:t>u predmetu pod brojem Ovr-2033/14</w:t>
      </w:r>
      <w:r>
        <w:rPr>
          <w:rFonts w:hAnsi="Times New Roman" w:ascii="Times New Roman"/>
          <w:sz w:val="24"/>
          <w:szCs w:val="24"/>
        </w:rPr>
        <w:t xml:space="preserve">, sve temeljem </w:t>
      </w:r>
      <w:r w:rsidRPr="001958A0">
        <w:rPr>
          <w:rFonts w:hAnsi="Times New Roman" w:ascii="Times New Roman"/>
          <w:sz w:val="24"/>
          <w:szCs w:val="24"/>
        </w:rPr>
        <w:t xml:space="preserve">čl. 97. </w:t>
      </w:r>
      <w:r>
        <w:rPr>
          <w:rFonts w:hAnsi="Times New Roman" w:ascii="Times New Roman"/>
          <w:sz w:val="24"/>
          <w:szCs w:val="24"/>
        </w:rPr>
        <w:t>Stečajnog zakona</w:t>
      </w:r>
      <w:r w:rsidR="0001619D">
        <w:rPr>
          <w:rFonts w:hAnsi="Times New Roman" w:ascii="Times New Roman"/>
          <w:sz w:val="24"/>
          <w:szCs w:val="24"/>
        </w:rPr>
        <w:t>,</w:t>
      </w:r>
    </w:p>
    <w:p w:rsidRDefault="00EC6948" w:rsidP="00C25F30" w:rsidR="00EC6948" w:rsidRPr="001958A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11. Obaviješten je Grad Zagreb, </w:t>
      </w:r>
      <w:r w:rsidRPr="00EC6948">
        <w:rPr>
          <w:rFonts w:hAnsi="Times New Roman" w:ascii="Times New Roman"/>
          <w:sz w:val="24"/>
          <w:szCs w:val="24"/>
        </w:rPr>
        <w:t>Gradski ured za prostorno uređenje izgradnju grada, graditel</w:t>
      </w:r>
      <w:r>
        <w:rPr>
          <w:rFonts w:hAnsi="Times New Roman" w:ascii="Times New Roman"/>
          <w:sz w:val="24"/>
          <w:szCs w:val="24"/>
        </w:rPr>
        <w:t xml:space="preserve">jstvo komunalne poslove i promet o prestanku obavljanja djelatnosti stečajnog dužnika, </w:t>
      </w:r>
    </w:p>
    <w:p w:rsidRDefault="00C25F30" w:rsidP="00C25F30" w:rsidR="00C25F3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 xml:space="preserve">11. Upućene su obavijesti </w:t>
      </w:r>
      <w:r>
        <w:rPr>
          <w:rFonts w:hAnsi="Times New Roman" w:ascii="Times New Roman"/>
          <w:sz w:val="24"/>
          <w:szCs w:val="24"/>
        </w:rPr>
        <w:t>dužnikovim dužnicima</w:t>
      </w:r>
      <w:r w:rsidR="0001619D">
        <w:rPr>
          <w:rFonts w:hAnsi="Times New Roman" w:ascii="Times New Roman"/>
          <w:sz w:val="24"/>
          <w:szCs w:val="24"/>
        </w:rPr>
        <w:t xml:space="preserve"> s pozivom na ispunjenje,</w:t>
      </w:r>
      <w:r w:rsidR="00EC6948">
        <w:rPr>
          <w:rFonts w:hAnsi="Times New Roman" w:ascii="Times New Roman"/>
          <w:sz w:val="24"/>
          <w:szCs w:val="24"/>
        </w:rPr>
        <w:t xml:space="preserve"> te je </w:t>
      </w:r>
      <w:r w:rsidR="0058253B">
        <w:rPr>
          <w:rFonts w:hAnsi="Times New Roman" w:ascii="Times New Roman"/>
          <w:sz w:val="24"/>
          <w:szCs w:val="24"/>
        </w:rPr>
        <w:t>dio tražbina naplaćen</w:t>
      </w:r>
      <w:r w:rsidR="00EC6948">
        <w:rPr>
          <w:rFonts w:hAnsi="Times New Roman" w:ascii="Times New Roman"/>
          <w:sz w:val="24"/>
          <w:szCs w:val="24"/>
        </w:rPr>
        <w:t>,</w:t>
      </w:r>
    </w:p>
    <w:p w:rsidRDefault="00C25F30" w:rsidP="00C25F30" w:rsidR="00BF088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 xml:space="preserve">12. </w:t>
      </w:r>
      <w:r w:rsidR="00BF0888">
        <w:rPr>
          <w:rFonts w:hAnsi="Times New Roman" w:ascii="Times New Roman"/>
          <w:sz w:val="24"/>
          <w:szCs w:val="24"/>
        </w:rPr>
        <w:t xml:space="preserve">Procijenjeno je vozilo </w:t>
      </w:r>
      <w:r w:rsidRPr="001958A0">
        <w:rPr>
          <w:rFonts w:hAnsi="Times New Roman" w:ascii="Times New Roman"/>
          <w:sz w:val="24"/>
          <w:szCs w:val="24"/>
        </w:rPr>
        <w:t>FIAT PANDA 1.2. 8V</w:t>
      </w:r>
      <w:r w:rsidR="00BF0888">
        <w:rPr>
          <w:rFonts w:hAnsi="Times New Roman" w:ascii="Times New Roman"/>
          <w:sz w:val="24"/>
          <w:szCs w:val="24"/>
        </w:rPr>
        <w:t xml:space="preserve"> po sudskom vještaku</w:t>
      </w:r>
      <w:r>
        <w:rPr>
          <w:rFonts w:hAnsi="Times New Roman" w:ascii="Times New Roman"/>
          <w:sz w:val="24"/>
          <w:szCs w:val="24"/>
        </w:rPr>
        <w:t xml:space="preserve"> na iznos od 11.788,80 kuna, a isto je unovčeno za iznos od </w:t>
      </w:r>
      <w:r w:rsidR="00BF0888">
        <w:rPr>
          <w:rFonts w:hAnsi="Times New Roman" w:ascii="Times New Roman"/>
          <w:sz w:val="24"/>
          <w:szCs w:val="24"/>
        </w:rPr>
        <w:t>12.536,00 kn + PDV 25%</w:t>
      </w:r>
      <w:r w:rsidR="00EC6948">
        <w:rPr>
          <w:rFonts w:hAnsi="Times New Roman" w:ascii="Times New Roman"/>
          <w:sz w:val="24"/>
          <w:szCs w:val="24"/>
        </w:rPr>
        <w:t>,</w:t>
      </w:r>
    </w:p>
    <w:p w:rsidRDefault="00C25F30" w:rsidP="00C25F30" w:rsidR="00C25F30" w:rsidRPr="001958A0">
      <w:pPr>
        <w:spacing w:lineRule="auto" w:line="276"/>
        <w:jc w:val="both"/>
        <w:rPr>
          <w:rFonts w:hAnsi="Times New Roman" w:ascii="Times New Roman"/>
          <w:bCs/>
          <w:sz w:val="24"/>
          <w:szCs w:val="24"/>
        </w:rPr>
      </w:pPr>
      <w:r w:rsidRPr="001958A0">
        <w:rPr>
          <w:rFonts w:hAnsi="Times New Roman" w:ascii="Times New Roman"/>
          <w:sz w:val="24"/>
          <w:szCs w:val="24"/>
        </w:rPr>
        <w:t>1</w:t>
      </w:r>
      <w:r w:rsidR="00EC6948">
        <w:rPr>
          <w:rFonts w:hAnsi="Times New Roman" w:ascii="Times New Roman"/>
          <w:sz w:val="24"/>
          <w:szCs w:val="24"/>
        </w:rPr>
        <w:t>3</w:t>
      </w:r>
      <w:r w:rsidRPr="001958A0">
        <w:rPr>
          <w:rFonts w:hAnsi="Times New Roman" w:ascii="Times New Roman"/>
          <w:sz w:val="24"/>
          <w:szCs w:val="24"/>
        </w:rPr>
        <w:t>. Izvršene su i sve druge potrebne radnje u tijeku stečajnog postupka.</w:t>
      </w:r>
    </w:p>
    <w:p w:rsidRDefault="00193CD2" w:rsidP="00721502" w:rsid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006293" w:rsidP="00721502" w:rsidR="0000629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EC6948" w:rsidP="00721502" w:rsidR="00EC694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Pokretnine: </w:t>
      </w:r>
    </w:p>
    <w:p w:rsidRDefault="001958A0" w:rsidP="00721502" w:rsidR="00193CD2" w:rsidRPr="00193CD2">
      <w:pPr>
        <w:pStyle w:val="Odlomakpopisa"/>
        <w:numPr>
          <w:ilvl w:val="0"/>
          <w:numId w:val="2"/>
        </w:num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</w:rPr>
        <w:t>TERETNI AUTOMOBIL, marke PEUGEOT 1400 DT J 5, godina proizvodnje 1993, broj šasije H08493000K1077FPP, reg oznake ZG 585 MZ,</w:t>
      </w:r>
      <w:r w:rsidR="00193CD2" w:rsidRPr="00193CD2">
        <w:rPr>
          <w:rFonts w:hAnsi="Times New Roman" w:ascii="Times New Roman"/>
          <w:sz w:val="24"/>
          <w:szCs w:val="24"/>
        </w:rPr>
        <w:t xml:space="preserve"> odjavljeno 15.03.2006. godine.</w:t>
      </w:r>
    </w:p>
    <w:p w:rsidRDefault="00193CD2" w:rsidP="00193CD2" w:rsidR="00193CD2" w:rsidRPr="00193CD2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3CD2" w:rsidP="00193CD2" w:rsidR="00C82A1E" w:rsidRPr="00193CD2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</w:rPr>
        <w:t>Predmetno vozilo nije u posjedu stečajnog upravitelja. Za predmetno</w:t>
      </w:r>
      <w:r w:rsidR="001958A0" w:rsidRPr="00193CD2">
        <w:rPr>
          <w:rFonts w:hAnsi="Times New Roman" w:ascii="Times New Roman"/>
          <w:sz w:val="24"/>
          <w:szCs w:val="24"/>
        </w:rPr>
        <w:t xml:space="preserve"> vozilo je evidentirana zabrana otuđenja</w:t>
      </w:r>
      <w:r w:rsidR="00721502" w:rsidRPr="00193CD2">
        <w:rPr>
          <w:rFonts w:hAnsi="Times New Roman" w:ascii="Times New Roman"/>
          <w:sz w:val="24"/>
          <w:szCs w:val="24"/>
        </w:rPr>
        <w:t xml:space="preserve">, a </w:t>
      </w:r>
      <w:r w:rsidR="00721502" w:rsidRPr="00193CD2">
        <w:rPr>
          <w:rFonts w:hAnsi="Times New Roman" w:ascii="Times New Roman"/>
          <w:sz w:val="24"/>
          <w:szCs w:val="24"/>
          <w:lang w:val="pl-PL"/>
        </w:rPr>
        <w:t>pr</w:t>
      </w:r>
      <w:r w:rsidRPr="00193CD2">
        <w:rPr>
          <w:rFonts w:hAnsi="Times New Roman" w:ascii="Times New Roman"/>
          <w:sz w:val="24"/>
          <w:szCs w:val="24"/>
          <w:lang w:val="pl-PL"/>
        </w:rPr>
        <w:t>ema navodima bivšeg direktora, isto</w:t>
      </w:r>
      <w:r w:rsidR="00721502" w:rsidRPr="00193CD2">
        <w:rPr>
          <w:rFonts w:hAnsi="Times New Roman" w:ascii="Times New Roman"/>
          <w:sz w:val="24"/>
          <w:szCs w:val="24"/>
          <w:lang w:val="pl-PL"/>
        </w:rPr>
        <w:t xml:space="preserve"> je rashodovano i u cijelosti otpisano.</w:t>
      </w:r>
      <w:r w:rsidR="008267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82A1E">
        <w:rPr>
          <w:rFonts w:hAnsi="Times New Roman" w:ascii="Times New Roman"/>
          <w:sz w:val="24"/>
          <w:szCs w:val="24"/>
          <w:lang w:val="pl-PL"/>
        </w:rPr>
        <w:t xml:space="preserve">Imajući u vidu starost i činjenicu da je isto odjavljeno pred više od 10 godina, može </w:t>
      </w:r>
      <w:r w:rsidR="00C25F30">
        <w:rPr>
          <w:rFonts w:hAnsi="Times New Roman" w:ascii="Times New Roman"/>
          <w:sz w:val="24"/>
          <w:szCs w:val="24"/>
          <w:lang w:val="pl-PL"/>
        </w:rPr>
        <w:t xml:space="preserve">se zaključiti kako </w:t>
      </w:r>
      <w:r w:rsidR="00EC6948">
        <w:rPr>
          <w:rFonts w:hAnsi="Times New Roman" w:ascii="Times New Roman"/>
          <w:sz w:val="24"/>
          <w:szCs w:val="24"/>
          <w:lang w:val="pl-PL"/>
        </w:rPr>
        <w:t>predmetno vozilo</w:t>
      </w:r>
      <w:r w:rsidR="00C25F30">
        <w:rPr>
          <w:rFonts w:hAnsi="Times New Roman" w:ascii="Times New Roman"/>
          <w:sz w:val="24"/>
          <w:szCs w:val="24"/>
          <w:lang w:val="pl-PL"/>
        </w:rPr>
        <w:t xml:space="preserve"> ne </w:t>
      </w:r>
      <w:r w:rsidR="00EC6948">
        <w:rPr>
          <w:rFonts w:hAnsi="Times New Roman" w:ascii="Times New Roman"/>
          <w:sz w:val="24"/>
          <w:szCs w:val="24"/>
          <w:lang w:val="pl-PL"/>
        </w:rPr>
        <w:t>čini stečajnu masu iako je stečajni dužnik formalno evidentiran kao vlasnik u informacijskom sustavu MUP-a.</w:t>
      </w:r>
    </w:p>
    <w:p w:rsidRDefault="00CA5819" w:rsidP="00C82A1E" w:rsidR="00CA5819">
      <w:pPr>
        <w:pStyle w:val="Odlomakpopisa"/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01619D" w:rsidP="00721502" w:rsidR="001958A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Novčana sredstva:</w:t>
      </w:r>
      <w:r w:rsidR="00EC6948">
        <w:rPr>
          <w:rFonts w:hAnsi="Times New Roman" w:ascii="Times New Roman"/>
          <w:sz w:val="24"/>
          <w:szCs w:val="24"/>
          <w:lang w:val="pl-PL"/>
        </w:rPr>
        <w:t xml:space="preserve"> 19.829,55 kuna</w:t>
      </w:r>
      <w:r w:rsidR="0058253B">
        <w:rPr>
          <w:rFonts w:hAnsi="Times New Roman" w:ascii="Times New Roman"/>
          <w:sz w:val="24"/>
          <w:szCs w:val="24"/>
          <w:lang w:val="pl-PL"/>
        </w:rPr>
        <w:t xml:space="preserve"> (priljevi 30.464,60 kuna, odljevi </w:t>
      </w:r>
      <w:r w:rsidR="0058253B" w:rsidRPr="0058253B">
        <w:rPr>
          <w:rFonts w:hAnsi="Times New Roman" w:ascii="Times New Roman"/>
          <w:sz w:val="24"/>
          <w:szCs w:val="24"/>
          <w:lang w:val="pl-PL"/>
        </w:rPr>
        <w:t>10</w:t>
      </w:r>
      <w:r w:rsidR="0058253B">
        <w:rPr>
          <w:rFonts w:hAnsi="Times New Roman" w:ascii="Times New Roman"/>
          <w:sz w:val="24"/>
          <w:szCs w:val="24"/>
          <w:lang w:val="pl-PL"/>
        </w:rPr>
        <w:t>.</w:t>
      </w:r>
      <w:r w:rsidR="0058253B" w:rsidRPr="0058253B">
        <w:rPr>
          <w:rFonts w:hAnsi="Times New Roman" w:ascii="Times New Roman"/>
          <w:sz w:val="24"/>
          <w:szCs w:val="24"/>
          <w:lang w:val="pl-PL"/>
        </w:rPr>
        <w:t>634,85</w:t>
      </w:r>
      <w:r w:rsidR="0058253B">
        <w:rPr>
          <w:rFonts w:hAnsi="Times New Roman" w:ascii="Times New Roman"/>
          <w:sz w:val="24"/>
          <w:szCs w:val="24"/>
          <w:lang w:val="pl-PL"/>
        </w:rPr>
        <w:t xml:space="preserve"> kuna)</w:t>
      </w:r>
    </w:p>
    <w:p w:rsidRDefault="0001619D" w:rsidP="00721502" w:rsidR="0001619D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C25F30" w:rsidP="00193CD2" w:rsidR="00C25F3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8267B0" w:rsidP="00193CD2" w:rsidR="00193CD2" w:rsidRP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Podmirit će se obveze stečajne mase i tražbine koje će biti moguće podmiriti, a nakon toga predložiti sudu sazivanje skupštine radi donošenja odluke o daljnjem tijeku stečajnog postupka.</w:t>
      </w:r>
    </w:p>
    <w:p w:rsidRDefault="00721502" w:rsidP="00721502" w:rsidR="0072150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6948" w:rsidP="00721502" w:rsidR="00EC6948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6948" w:rsidP="00721502" w:rsidR="00EC6948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06293" w:rsidP="00721502" w:rsidR="00E96721" w:rsidRP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Zagreb,  </w:t>
      </w:r>
      <w:r w:rsidR="008267B0">
        <w:rPr>
          <w:rFonts w:hAnsi="Times New Roman" w:ascii="Times New Roman"/>
          <w:sz w:val="24"/>
          <w:szCs w:val="24"/>
          <w:lang w:val="pl-PL"/>
        </w:rPr>
        <w:t>26.10.2018</w:t>
      </w:r>
      <w:r w:rsidRPr="00193CD2">
        <w:rPr>
          <w:rFonts w:hAnsi="Times New Roman" w:ascii="Times New Roman"/>
          <w:sz w:val="24"/>
          <w:szCs w:val="24"/>
          <w:lang w:val="pl-PL"/>
        </w:rPr>
        <w:t>. godine.</w:t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  <w:t xml:space="preserve"> </w:t>
      </w:r>
      <w:r w:rsidRPr="00193CD2">
        <w:rPr>
          <w:rFonts w:hAnsi="Times New Roman" w:ascii="Times New Roman"/>
          <w:sz w:val="24"/>
          <w:szCs w:val="24"/>
          <w:lang w:val="pl-PL"/>
        </w:rPr>
        <w:tab/>
        <w:t xml:space="preserve">Ivan Kapor </w:t>
      </w:r>
    </w:p>
    <w:sectPr w:rsidR="00E96721" w:rsidRPr="00193C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69A0"/>
    <w:multiLevelType w:val="hybridMultilevel"/>
    <w:tmpl w:val="B4ACAE16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F0066"/>
    <w:multiLevelType w:val="hybridMultilevel"/>
    <w:tmpl w:val="FF1C75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E0309B"/>
    <w:multiLevelType w:val="hybridMultilevel"/>
    <w:tmpl w:val="E97CC59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293"/>
    <w:rsid w:val="00006293"/>
    <w:rsid w:val="0001619D"/>
    <w:rsid w:val="00047FF0"/>
    <w:rsid w:val="00193CD2"/>
    <w:rsid w:val="001958A0"/>
    <w:rsid w:val="002728E0"/>
    <w:rsid w:val="002D4072"/>
    <w:rsid w:val="003C4B82"/>
    <w:rsid w:val="00551C51"/>
    <w:rsid w:val="0058253B"/>
    <w:rsid w:val="005877FD"/>
    <w:rsid w:val="00721502"/>
    <w:rsid w:val="008267B0"/>
    <w:rsid w:val="00A659F7"/>
    <w:rsid w:val="00A91912"/>
    <w:rsid w:val="00BB15AF"/>
    <w:rsid w:val="00BD68A0"/>
    <w:rsid w:val="00BF0888"/>
    <w:rsid w:val="00C25F30"/>
    <w:rsid w:val="00C82A1E"/>
    <w:rsid w:val="00CA5819"/>
    <w:rsid w:val="00CF3A8B"/>
    <w:rsid w:val="00E251E4"/>
    <w:rsid w:val="00E96721"/>
    <w:rsid w:val="00EC6948"/>
    <w:rsid w:val="00EC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006293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2D4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C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C5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C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C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006293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2D4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C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C5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C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C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St-584/2014-52</izvorni_sadrzaj>
    <derivirana_varijabla naziv="DomainObject.Oznaka_1">St-584/2014-52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2014.</izvorni_sadrzaj>
    <derivirana_varijabla naziv="DomainObject.Predmet.DatumOsnivanja_1">13.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St-584/2014</izvorni_sadrzaj>
    <derivirana_varijabla naziv="DomainObject.Predmet.OznakaBroj_1">St-584/2014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 d.o.o. za proizvodnju pribora za samonosive kabele i proizvoda za potrebe elektro i Ptt d</izvorni_sadrzaj>
    <derivirana_varijabla naziv="DomainObject.Predmet.ProtustrankaFormated_1">  KAPRI d.o.o. za proizvodnju pribora za samonosive kabele i proizvoda za potrebe elektro i Ptt d</derivirana_varijabla>
  </DomainObject.Predmet.ProtustrankaFormated>
  <DomainObject.Predmet.ProtustrankaFormatedOIB>
    <izvorni_sadrzaj>  KAPRI d.o.o. za proizvodnju pribora za samonosive kabele i proizvoda za potrebe elektro i Ptt d, OIB 24815867556</izvorni_sadrzaj>
    <derivirana_varijabla naziv="DomainObject.Predmet.ProtustrankaFormatedOIB_1">  KAPRI d.o.o. za proizvodnju pribora za samonosive kabele i proizvoda za potrebe elektro i Ptt d, OIB 24815867556</derivirana_varijabla>
  </DomainObject.Predmet.ProtustrankaFormatedOIB>
  <DomainObject.Predmet.ProtustrankaFormatedWithAdress>
    <izvorni_sadrzaj> KAPRI d.o.o. za proizvodnju pribora za samonosive kabele i proizvoda za potrebe elektro i Ptt d, Samoborska Cesta 114, 10000 Zagreb</izvorni_sadrzaj>
    <derivirana_varijabla naziv="DomainObject.Predmet.ProtustrankaFormatedWithAdress_1"> KAPRI d.o.o. za proizvodnju pribora za samonosive kabele i proizvoda za potrebe elektro i Ptt d, Samoborska Cesta 114, 10000 Zagreb</derivirana_varijabla>
  </DomainObject.Predmet.ProtustrankaFormatedWithAdress>
  <DomainObject.Predmet.ProtustrankaFormatedWithAdressOIB>
    <izvorni_sadrzaj> KAPRI d.o.o. za proizvodnju pribora za samonosive kabele i proizvoda za potrebe elektro i Ptt d, OIB 24815867556, Samoborska Cesta 114, 10000 Zagreb</izvorni_sadrzaj>
    <derivirana_varijabla naziv="DomainObject.Predmet.ProtustrankaFormatedWithAdressOIB_1"> KAPRI d.o.o. za proizvodnju pribora za samonosive kabele i proizvoda za potrebe elektro i Ptt d, OIB 24815867556, Samoborska Cesta 114, 10000 Zagreb</derivirana_varijabla>
  </DomainObject.Predmet.ProtustrankaFormatedWithAdressOIB>
  <DomainObject.Predmet.ProtustrankaWithAdress>
    <izvorni_sadrzaj>KAPRI d.o.o. za proizvodnju pribora za samonosive kabele i proizvoda za potrebe elektro i Ptt d Samoborska Cesta 114, 10000 Zagreb</izvorni_sadrzaj>
    <derivirana_varijabla naziv="DomainObject.Predmet.ProtustrankaWithAdress_1">KAPRI d.o.o. za proizvodnju pribora za samonosive kabele i proizvoda za potrebe elektro i Ptt d Samoborska Cesta 114, 10000 Zagreb</derivirana_varijabla>
  </DomainObject.Predmet.ProtustrankaWithAdress>
  <DomainObject.Predmet.ProtustrankaWithAdressOIB>
    <izvorni_sadrzaj>KAPRI d.o.o. za proizvodnju pribora za samonosive kabele i proizvoda za potrebe elektro i Ptt d, OIB 24815867556, Samoborska Cesta 114, 10000 Zagreb</izvorni_sadrzaj>
    <derivirana_varijabla naziv="DomainObject.Predmet.ProtustrankaWithAdressOIB_1">KAPRI d.o.o. za proizvodnju pribora za samonosive kabele i proizvoda za potrebe elektro i Ptt d, OIB 24815867556, Samoborska Cesta 114, 10000 Zagreb</derivirana_varijabla>
  </DomainObject.Predmet.ProtustrankaWithAdressOIB>
  <DomainObject.Predmet.ProtustrankaNazivFormated>
    <izvorni_sadrzaj>KAPRI d.o.o. za proizvodnju pribora za samonosive kabele i proizvoda za potrebe elektro i Ptt d</izvorni_sadrzaj>
    <derivirana_varijabla naziv="DomainObject.Predmet.ProtustrankaNazivFormated_1">KAPRI d.o.o. za proizvodnju pribora za samonosive kabele i proizvoda za potrebe elektro i Ptt d</derivirana_varijabla>
  </DomainObject.Predmet.ProtustrankaNazivFormated>
  <DomainObject.Predmet.ProtustrankaNazivFormatedOIB>
    <izvorni_sadrzaj>KAPRI d.o.o. za proizvodnju pribora za samonosive kabele i proizvoda za potrebe elektro i Ptt d, OIB 24815867556</izvorni_sadrzaj>
    <derivirana_varijabla naziv="DomainObject.Predmet.ProtustrankaNazivFormatedOIB_1">KAPRI d.o.o. za proizvodnju pribora za samonosive kabele i proizvoda za potrebe elektro i Ptt d, OIB 24815867556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 Vukovara 70, 10000 Zagreb</izvorni_sadrzaj>
    <derivirana_varijabla naziv="DomainObject.Predmet.StrankaFormatedWithAdress_1"> FINA Regionalni centar Zagreb, Ulica grada  Vukovara 70, 10000 Zagreb</derivirana_varijabla>
  </DomainObject.Predmet.StrankaFormatedWithAdress>
  <DomainObject.Predmet.StrankaFormatedWithAdressOIB>
    <izvorni_sadrzaj> FINA Regionalni centar Zagreb, OIB 85821130368, Ulica grada  Vukovara 70, 10000 Zagreb</izvorni_sadrzaj>
    <derivirana_varijabla naziv="DomainObject.Predmet.StrankaFormatedWithAdressOIB_1"> FINA Regionalni centar Zagreb, OIB 85821130368, Ulica grada  Vukovara 70, 10000 Zagreb</derivirana_varijabla>
  </DomainObject.Predmet.StrankaFormatedWithAdressOIB>
  <DomainObject.Predmet.StrankaWithAdress>
    <izvorni_sadrzaj>FINA Regionalni centar Zagreb Ulica grada  Vukovara 70,10000 Zagreb</izvorni_sadrzaj>
    <derivirana_varijabla naziv="DomainObject.Predmet.StrankaWithAdress_1">FINA Regionalni centar Zagreb Ulica grada  Vukovara 70,10000 Zagreb</derivirana_varijabla>
  </DomainObject.Predmet.StrankaWithAdress>
  <DomainObject.Predmet.StrankaWithAdressOIB>
    <izvorni_sadrzaj>FINA Regionalni centar Zagreb, OIB 85821130368, Ulica grada  Vukovara 70,10000 Zagreb</izvorni_sadrzaj>
    <derivirana_varijabla naziv="DomainObject.Predmet.StrankaWithAdressOIB_1">FINA Regionalni centar Zagreb, OIB 85821130368, Ulica grada 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 Vukovara 70, 10000 Zagreb</item>
    </izvorni_sadrzaj>
    <derivirana_varijabla naziv="DomainObject.Predmet.StrankaListFormatedWithAdress_1">
      <item>FINA Regionalni centar Zagreb, Ulica grada  Vukovara 70, 10000 Zagreb</item>
    </derivirana_varijabla>
  </DomainObject.Predmet.StrankaListFormatedWithAdress>
  <DomainObject.Predmet.StrankaListFormatedWithAdressOIB>
    <izvorni_sadrzaj>
      <item>FINA Regionalni centar Zagreb, OIB 85821130368, Ulica grada  Vukovara 70, 10000 Zagreb</item>
    </izvorni_sadrzaj>
    <derivirana_varijabla naziv="DomainObject.Predmet.StrankaListFormatedWithAdressOIB_1">
      <item>FINA Regionalni centar Zagreb, OIB 85821130368, Ulica grada 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KAPRI d.o.o. za proizvodnju pribora za samonosive kabele i proizvoda za potrebe elektro i Ptt d</item>
    </izvorni_sadrzaj>
    <derivirana_varijabla naziv="DomainObject.Predmet.ProtuStrankaListFormated_1">
      <item>KAPRI d.o.o. za proizvodnju pribora za samonosive kabele i proizvoda za potrebe elektro i Ptt d</item>
    </derivirana_varijabla>
  </DomainObject.Predmet.ProtuStrankaListFormated>
  <DomainObject.Predmet.ProtuStrankaListFormatedOIB>
    <izvorni_sadrzaj>
      <item>KAPRI d.o.o. za proizvodnju pribora za samonosive kabele i proizvoda za potrebe elektro i Ptt d, OIB 24815867556</item>
    </izvorni_sadrzaj>
    <derivirana_varijabla naziv="DomainObject.Predmet.ProtuStrankaListFormatedOIB_1">
      <item>KAPRI d.o.o. za proizvodnju pribora za samonosive kabele i proizvoda za potrebe elektro i Ptt d, OIB 24815867556</item>
    </derivirana_varijabla>
  </DomainObject.Predmet.ProtuStrankaListFormatedOIB>
  <DomainObject.Predmet.ProtuStrankaListFormatedWithAdress>
    <izvorni_sadrzaj>
      <item>KAPRI d.o.o. za proizvodnju pribora za samonosive kabele i proizvoda za potrebe elektro i Ptt d, Samoborska Cesta 114, 10000 Zagreb</item>
    </izvorni_sadrzaj>
    <derivirana_varijabla naziv="DomainObject.Predmet.ProtuStrankaListFormatedWithAdress_1">
      <item>KAPRI d.o.o. za proizvodnju pribora za samonosive kabele i proizvoda za potrebe elektro i Ptt d, Samoborska Cesta 114, 10000 Zagreb</item>
    </derivirana_varijabla>
  </DomainObject.Predmet.ProtuStrankaListFormatedWithAdress>
  <DomainObject.Predmet.ProtuStrankaListFormatedWithAdressOIB>
    <izvorni_sadrzaj>
      <item>KAPRI d.o.o. za proizvodnju pribora za samonosive kabele i proizvoda za potrebe elektro i Ptt d, OIB 24815867556, Samoborska Cesta 114, 10000 Zagreb</item>
    </izvorni_sadrzaj>
    <derivirana_varijabla naziv="DomainObject.Predmet.ProtuStrankaListFormatedWithAdressOIB_1">
      <item>KAPRI d.o.o. za proizvodnju pribora za samonosive kabele i proizvoda za potrebe elektro i Ptt d, OIB 24815867556, Samoborska Cesta 114, 10000 Zagreb</item>
    </derivirana_varijabla>
  </DomainObject.Predmet.ProtuStrankaListFormatedWithAdressOIB>
  <DomainObject.Predmet.ProtuStrankaListNazivFormated>
    <izvorni_sadrzaj>
      <item>KAPRI d.o.o. za proizvodnju pribora za samonosive kabele i proizvoda za potrebe elektro i Ptt d</item>
    </izvorni_sadrzaj>
    <derivirana_varijabla naziv="DomainObject.Predmet.ProtuStrankaListNazivFormated_1">
      <item>KAPRI d.o.o. za proizvodnju pribora za samonosive kabele i proizvoda za potrebe elektro i Ptt d</item>
    </derivirana_varijabla>
  </DomainObject.Predmet.ProtuStrankaListNazivFormated>
  <DomainObject.Predmet.ProtuStrankaListNazivFormatedOIB>
    <izvorni_sadrzaj>
      <item>KAPRI d.o.o. za proizvodnju pribora za samonosive kabele i proizvoda za potrebe elektro i Ptt d, OIB 24815867556</item>
    </izvorni_sadrzaj>
    <derivirana_varijabla naziv="DomainObject.Predmet.ProtuStrankaListNazivFormatedOIB_1">
      <item>KAPRI d.o.o. za proizvodnju pribora za samonosive kabele i proizvoda za potrebe elektro i Ptt d, OIB 24815867556</item>
    </derivirana_varijabla>
  </DomainObject.Predmet.ProtuStrankaListNazivFormatedOIB>
  <DomainObject.Predmet.OstaliList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Formated>
  <DomainObject.Predmet.OstaliList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FormatedOIB>
  <DomainObject.Predmet.OstaliListFormatedWithAdress>
    <izvorni_sadrzaj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izvorni_sadrzaj>
    <derivirana_varijabla naziv="DomainObject.Predmet.OstaliListFormatedWithAdress_1"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derivirana_varijabla>
  </DomainObject.Predmet.OstaliListFormatedWithAdress>
  <DomainObject.Predmet.OstaliListFormatedWithAdressOIB>
    <izvorni_sadrzaj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izvorni_sadrzaj>
    <derivirana_varijabla naziv="DomainObject.Predmet.OstaliListFormatedWithAdressOIB_1"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derivirana_varijabla>
  </DomainObject.Predmet.OstaliListFormatedWithAdressOIB>
  <DomainObject.Predmet.OstaliListNaziv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Naziv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NazivFormated>
  <DomainObject.Predmet.OstaliListNaziv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Naziv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KAPRI d.o.o. za proizvodnju pribora za samonosive kabele i proizvoda za potrebe elektro i Ptt d</izvorni_sadrzaj>
    <derivirana_varijabla naziv="DomainObject.Predmet.ProtustrankaIDrugi_1">KAPRI d.o.o. za proizvodnju pribora za samonosive kabele i proizvoda za potrebe elektro i Ptt d</derivirana_varijabla>
  </DomainObject.Predmet.ProtustrankaIDrugi>
  <DomainObject.Predmet.StrankaIDrugiAdressOIB>
    <izvorni_sadrzaj>FINA Regionalni centar Zagreb, OIB 85821130368, Ulica grada  Vukovara 70, 10000 Zagreb</izvorni_sadrzaj>
    <derivirana_varijabla naziv="DomainObject.Predmet.StrankaIDrugiAdressOIB_1">FINA Regionalni centar Zagreb, OIB 85821130368, Ulica grada  Vukovara 70, 10000 Zagreb</derivirana_varijabla>
  </DomainObject.Predmet.StrankaIDrugiAdressOIB>
  <DomainObject.Predmet.ProtustrankaIDrugiAdressOIB>
    <izvorni_sadrzaj>KAPRI d.o.o. za proizvodnju pribora za samonosive kabele i proizvoda za potrebe elektro i Ptt d, OIB 24815867556, Samoborska Cesta 114, 10000 Zagreb</izvorni_sadrzaj>
    <derivirana_varijabla naziv="DomainObject.Predmet.ProtustrankaIDrugiAdressOIB_1">KAPRI d.o.o. za proizvodnju pribora za samonosive kabele i proizvoda za potrebe elektro i Ptt d, OIB 24815867556, Samoborska Cesta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SudioniciListNaziv_1"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SudioniciListNaziv>
  <DomainObject.Predmet.SudioniciListAdressOIB>
    <izvorni_sadrzaj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izvorni_sadrzaj>
    <derivirana_varijabla naziv="DomainObject.Predmet.SudioniciListAdressOIB_1"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izvorni_sadrzaj>
    <derivirana_varijabla naziv="DomainObject.Predmet.SudioniciListNazivOIB_1"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2613</properties:Characters>
  <properties:Lines>64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2018-10-29T10:41:00Z</dcterms:created>
  <dc:creator>Korisnik</dc:creator>
  <cp:lastModifiedBy>Vinka Mihalinčić</cp:lastModifiedBy>
  <cp:lastPrinted>2018-10-29T10:03:00Z</cp:lastPrinted>
  <dcterms:modified xmlns:xsi="http://www.w3.org/2001/XMLSchema-instance" xsi:type="dcterms:W3CDTF">2018-10-30T08:45:00Z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St-584/2014-54 / Podnesak - Izvješće stečajnog upravitelja (Izvješće Kapri 10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