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3D649D" w:rsidR="003D649D">
        <w:tc>
          <w:tcPr>
            <w:tcW w:type="dxa" w:w="4253"/>
            <w:hideMark/>
          </w:tcPr>
          <w:p w:rsidRDefault="003D649D" w:rsidR="003D649D">
            <w:pPr>
              <w:pStyle w:val="Naslov2"/>
              <w:spacing w:lineRule="atLeast" w:line="240"/>
              <w:jc w:val="both"/>
              <w:rPr>
                <w:lang w:eastAsia="en-US"/>
              </w:rPr>
            </w:pPr>
            <w:bookmarkStart w:name="_GoBack" w:id="0"/>
            <w:bookmarkEnd w:id="0"/>
            <w:r>
              <w:rPr>
                <w:noProof/>
                <w:lang w:eastAsia="en-US"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>
              <w:rPr>
                <w:sz w:val="24"/>
                <w:szCs w:val="24"/>
                <w:lang w:eastAsia="en-US"/>
              </w:rPr>
              <w:t>Republika Hrvatska</w:t>
            </w:r>
          </w:p>
          <w:p w:rsidRDefault="003D649D" w:rsidR="003D649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3D649D" w:rsidR="003D649D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Zagreb, </w:t>
            </w:r>
            <w:proofErr w:type="spellStart"/>
            <w:r>
              <w:rPr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2/II</w:t>
            </w:r>
          </w:p>
          <w:p w:rsidRDefault="003D649D" w:rsidR="003D649D">
            <w:pPr>
              <w:tabs>
                <w:tab w:pos="2805" w:val="left"/>
              </w:tabs>
              <w:spacing w:lineRule="atLeast" w:line="24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</w:r>
          </w:p>
        </w:tc>
      </w:tr>
    </w:tbl>
    <w:p w14:textId="5e3dcf8" w14:paraId="5e3dcf8" w:rsidRDefault="003D649D" w:rsidP="003D649D" w:rsidR="003D649D">
      <w:pPr>
        <w:spacing w:lineRule="atLeast" w:line="240"/>
        <w:jc w:val="right"/>
        <w15:collapsed w:val="false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3D649D" w:rsidP="003D649D" w:rsidR="003D649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3D649D" w:rsidP="003D649D" w:rsidR="003D649D">
      <w:pPr>
        <w:ind w:left="2880"/>
        <w:jc w:val="right"/>
        <w:rPr>
          <w:b/>
          <w:sz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sudskoj savjetnici tog suda Danieli </w:t>
      </w:r>
      <w:proofErr w:type="spellStart"/>
      <w:r>
        <w:rPr>
          <w:sz w:val="24"/>
          <w:szCs w:val="24"/>
        </w:rPr>
        <w:t>Nizić</w:t>
      </w:r>
      <w:proofErr w:type="spellEnd"/>
      <w:r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DA0F78">
        <w:rPr>
          <w:sz w:val="24"/>
          <w:szCs w:val="24"/>
        </w:rPr>
        <w:t>KG-GRADNJA</w:t>
      </w:r>
      <w:r>
        <w:rPr>
          <w:sz w:val="24"/>
          <w:szCs w:val="24"/>
        </w:rPr>
        <w:t xml:space="preserve"> d.o.o., </w:t>
      </w:r>
      <w:r w:rsidR="00DA0F78">
        <w:rPr>
          <w:sz w:val="24"/>
          <w:szCs w:val="24"/>
        </w:rPr>
        <w:t>Samobor</w:t>
      </w:r>
      <w:r>
        <w:rPr>
          <w:sz w:val="24"/>
          <w:szCs w:val="24"/>
        </w:rPr>
        <w:t xml:space="preserve">, </w:t>
      </w:r>
      <w:r w:rsidR="00DA0F78">
        <w:rPr>
          <w:sz w:val="24"/>
          <w:szCs w:val="24"/>
        </w:rPr>
        <w:t xml:space="preserve">Maje </w:t>
      </w:r>
      <w:proofErr w:type="spellStart"/>
      <w:r w:rsidR="00DA0F78">
        <w:rPr>
          <w:sz w:val="24"/>
          <w:szCs w:val="24"/>
        </w:rPr>
        <w:t>Strozzi</w:t>
      </w:r>
      <w:proofErr w:type="spellEnd"/>
      <w:r w:rsidR="00DA0F78">
        <w:rPr>
          <w:sz w:val="24"/>
          <w:szCs w:val="24"/>
        </w:rPr>
        <w:t xml:space="preserve"> 27</w:t>
      </w:r>
      <w:r>
        <w:rPr>
          <w:sz w:val="24"/>
          <w:szCs w:val="24"/>
        </w:rPr>
        <w:t xml:space="preserve">, OIB: </w:t>
      </w:r>
      <w:r w:rsidR="00DA0F78">
        <w:rPr>
          <w:sz w:val="24"/>
          <w:szCs w:val="24"/>
        </w:rPr>
        <w:t>33576951489</w:t>
      </w:r>
      <w:r>
        <w:rPr>
          <w:sz w:val="24"/>
          <w:szCs w:val="24"/>
        </w:rPr>
        <w:t xml:space="preserve">, dana </w:t>
      </w:r>
      <w:r w:rsidR="00DA0F78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DA0F78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2016. godine </w:t>
      </w: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r i j e š i o    j e</w:t>
      </w:r>
    </w:p>
    <w:p w:rsidRDefault="003D649D" w:rsidP="003D649D" w:rsidR="003D649D">
      <w:pPr>
        <w:jc w:val="center"/>
        <w:rPr>
          <w:b/>
          <w:sz w:val="24"/>
        </w:rPr>
      </w:pPr>
    </w:p>
    <w:p w:rsidRDefault="009F5BBD" w:rsidP="003D649D" w:rsidR="003D64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</w:t>
      </w:r>
      <w:r w:rsidR="003D649D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zahtjev za provedbu</w:t>
      </w:r>
      <w:r w:rsidR="003D649D">
        <w:rPr>
          <w:sz w:val="24"/>
          <w:szCs w:val="24"/>
        </w:rPr>
        <w:t xml:space="preserve"> skraćen</w:t>
      </w:r>
      <w:r>
        <w:rPr>
          <w:sz w:val="24"/>
          <w:szCs w:val="24"/>
        </w:rPr>
        <w:t>og</w:t>
      </w:r>
      <w:r w:rsidR="003D649D">
        <w:rPr>
          <w:sz w:val="24"/>
          <w:szCs w:val="24"/>
        </w:rPr>
        <w:t xml:space="preserve"> stečajn</w:t>
      </w:r>
      <w:r>
        <w:rPr>
          <w:sz w:val="24"/>
          <w:szCs w:val="24"/>
        </w:rPr>
        <w:t>og postup</w:t>
      </w:r>
      <w:r w:rsidR="003D649D">
        <w:rPr>
          <w:sz w:val="24"/>
          <w:szCs w:val="24"/>
        </w:rPr>
        <w:t>k</w:t>
      </w:r>
      <w:r>
        <w:rPr>
          <w:sz w:val="24"/>
          <w:szCs w:val="24"/>
        </w:rPr>
        <w:t>a</w:t>
      </w:r>
      <w:r w:rsidR="003D649D">
        <w:rPr>
          <w:sz w:val="24"/>
          <w:szCs w:val="24"/>
        </w:rPr>
        <w:t xml:space="preserve"> nad dužnikom </w:t>
      </w:r>
      <w:r w:rsidR="00653388">
        <w:rPr>
          <w:sz w:val="24"/>
          <w:szCs w:val="24"/>
        </w:rPr>
        <w:t xml:space="preserve">KG-GRADNJA d.o.o., Samobor, Maje </w:t>
      </w:r>
      <w:proofErr w:type="spellStart"/>
      <w:r w:rsidR="00653388">
        <w:rPr>
          <w:sz w:val="24"/>
          <w:szCs w:val="24"/>
        </w:rPr>
        <w:t>Strozzi</w:t>
      </w:r>
      <w:proofErr w:type="spellEnd"/>
      <w:r w:rsidR="00653388">
        <w:rPr>
          <w:sz w:val="24"/>
          <w:szCs w:val="24"/>
        </w:rPr>
        <w:t xml:space="preserve"> 27, OIB: 33576951489</w:t>
      </w:r>
      <w:r w:rsidR="003D649D">
        <w:rPr>
          <w:sz w:val="24"/>
          <w:szCs w:val="24"/>
        </w:rPr>
        <w:t xml:space="preserve">. </w:t>
      </w:r>
    </w:p>
    <w:p w:rsidRDefault="006965BA" w:rsidP="003D649D" w:rsidR="006965BA">
      <w:pPr>
        <w:ind w:firstLine="720"/>
        <w:jc w:val="both"/>
        <w:rPr>
          <w:sz w:val="24"/>
          <w:szCs w:val="24"/>
        </w:rPr>
      </w:pPr>
    </w:p>
    <w:p w:rsidRDefault="003D649D" w:rsidP="003D649D" w:rsidR="003D649D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D649D" w:rsidP="003D649D" w:rsidR="003D649D">
      <w:pPr>
        <w:jc w:val="both"/>
        <w:rPr>
          <w:sz w:val="24"/>
        </w:rPr>
      </w:pPr>
    </w:p>
    <w:p w:rsidRDefault="003D649D" w:rsidP="003D649D" w:rsidR="003D649D">
      <w:pPr>
        <w:jc w:val="both"/>
        <w:rPr>
          <w:sz w:val="24"/>
          <w:szCs w:val="24"/>
        </w:rPr>
      </w:pPr>
      <w:r>
        <w:rPr>
          <w:sz w:val="24"/>
        </w:rPr>
        <w:tab/>
      </w:r>
      <w:r>
        <w:rPr>
          <w:sz w:val="24"/>
          <w:szCs w:val="24"/>
        </w:rPr>
        <w:t>Financijska agencija je nad dužnikom ovom sudu podnijela zahtjev za provedbu skraćenog stečajnog postupka.</w:t>
      </w:r>
    </w:p>
    <w:p w:rsidRDefault="003D649D" w:rsidP="003D649D" w:rsidR="003D649D">
      <w:pPr>
        <w:jc w:val="both"/>
        <w:rPr>
          <w:sz w:val="24"/>
          <w:szCs w:val="24"/>
        </w:rPr>
      </w:pPr>
    </w:p>
    <w:p w:rsidRDefault="003D649D" w:rsidP="003D649D" w:rsidR="003D64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3D649D" w:rsidP="003D649D" w:rsidR="003D649D">
      <w:pPr>
        <w:ind w:firstLine="708"/>
        <w:jc w:val="both"/>
        <w:rPr>
          <w:sz w:val="24"/>
          <w:szCs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ab/>
        <w:t xml:space="preserve">Podneskom od </w:t>
      </w:r>
      <w:r w:rsidR="00653388">
        <w:rPr>
          <w:sz w:val="24"/>
        </w:rPr>
        <w:t>30</w:t>
      </w:r>
      <w:r>
        <w:rPr>
          <w:sz w:val="24"/>
        </w:rPr>
        <w:t xml:space="preserve">. </w:t>
      </w:r>
      <w:r w:rsidR="00653388">
        <w:rPr>
          <w:sz w:val="24"/>
        </w:rPr>
        <w:t>ožujka 2016</w:t>
      </w:r>
      <w:r>
        <w:rPr>
          <w:sz w:val="24"/>
        </w:rPr>
        <w:t xml:space="preserve">. dužnik je obavijestio ovaj sud kako je u međuvremenu od podnošenja prijedloga za provedbu skraćenog stečajnog postupka postao sposoban za plaćanje. Uz podnesak dužnik je dostavio potvrdu FINA-e </w:t>
      </w:r>
      <w:r w:rsidR="00653388">
        <w:rPr>
          <w:sz w:val="24"/>
        </w:rPr>
        <w:t>od 24. ožujka 2016. godine iz koje je vidljivo da nema nepodmirenih obveza dužnika te da na računima i novčanim dužnika nema evidentiranih dana neprekidne blokade</w:t>
      </w:r>
      <w:r>
        <w:rPr>
          <w:sz w:val="24"/>
        </w:rPr>
        <w:t>.</w:t>
      </w:r>
    </w:p>
    <w:p w:rsidRDefault="003D649D" w:rsidP="003D649D" w:rsidR="003D649D">
      <w:pPr>
        <w:jc w:val="both"/>
        <w:rPr>
          <w:sz w:val="24"/>
        </w:rPr>
      </w:pPr>
    </w:p>
    <w:p w:rsidRDefault="009F5BBD" w:rsidP="009F5BBD" w:rsidR="009F5BBD">
      <w:pPr>
        <w:ind w:firstLine="708"/>
        <w:jc w:val="both"/>
        <w:rPr>
          <w:sz w:val="24"/>
        </w:rPr>
      </w:pPr>
      <w:r>
        <w:rPr>
          <w:sz w:val="24"/>
        </w:rPr>
        <w:t>Kako je temeljem dostavljene dokumentacije sud nedvojbeno utvrdio da je dužnik postao sposoban za plaćanje, to nije udovoljeno taksativno navedenim</w:t>
      </w:r>
      <w:r>
        <w:rPr>
          <w:sz w:val="24"/>
          <w:szCs w:val="24"/>
        </w:rPr>
        <w:t xml:space="preserve"> pretpostavkama iz odredbe članka 429. stavak 1. SZ-a, te je valjalo odbaciti zahtjev za provedbu skraćenog  stečajnog postupka, pa je</w:t>
      </w:r>
      <w:r>
        <w:rPr>
          <w:sz w:val="24"/>
        </w:rPr>
        <w:t xml:space="preserve"> riješeno kao u izreci rješenja.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. </w:t>
      </w: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D649D" w:rsidP="003D649D" w:rsidR="003D649D">
      <w:pPr>
        <w:pStyle w:val="Odlomakpopisa"/>
        <w:ind w:left="0"/>
        <w:jc w:val="center"/>
      </w:pPr>
      <w:r>
        <w:t xml:space="preserve">U Zagrebu, </w:t>
      </w:r>
      <w:r w:rsidR="00653388">
        <w:t>12</w:t>
      </w:r>
      <w:r>
        <w:t xml:space="preserve">. </w:t>
      </w:r>
      <w:r w:rsidR="00653388">
        <w:t>prosinca</w:t>
      </w:r>
      <w:r>
        <w:t xml:space="preserve"> 2016.</w:t>
      </w: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  <w:r>
        <w:rPr>
          <w:sz w:val="24"/>
        </w:rPr>
        <w:t>Sudska savjetnica:</w:t>
      </w:r>
    </w:p>
    <w:p w:rsidRDefault="00733AB9" w:rsidP="00556E16" w:rsidR="00733AB9">
      <w:pPr>
        <w:ind w:firstLine="708"/>
      </w:pPr>
      <w:r>
        <w:rPr>
          <w:sz w:val="24"/>
        </w:rPr>
        <w:t xml:space="preserve">                                                                                                             </w:t>
      </w:r>
      <w:r w:rsidR="003D649D">
        <w:rPr>
          <w:sz w:val="24"/>
        </w:rPr>
        <w:t xml:space="preserve">Daniela </w:t>
      </w:r>
      <w:proofErr w:type="spellStart"/>
      <w:r w:rsidR="003D649D">
        <w:rPr>
          <w:sz w:val="24"/>
        </w:rPr>
        <w:t>Nizić</w:t>
      </w:r>
      <w:proofErr w:type="spellEnd"/>
      <w:r>
        <w:rPr>
          <w:sz w:val="24"/>
        </w:rPr>
        <w:t>,</w:t>
      </w:r>
      <w:r>
        <w:t>v.r.</w:t>
      </w: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right"/>
        <w:rPr>
          <w:sz w:val="24"/>
        </w:rPr>
      </w:pPr>
    </w:p>
    <w:p w:rsidRDefault="003D649D" w:rsidP="003D649D" w:rsidR="003D649D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965BA" w:rsidP="006965BA" w:rsidR="006965BA" w:rsidRPr="009F7260">
      <w:pPr>
        <w:jc w:val="both"/>
        <w:rPr>
          <w:sz w:val="24"/>
        </w:rPr>
      </w:pPr>
      <w:r>
        <w:rPr>
          <w:sz w:val="24"/>
        </w:rPr>
        <w:t xml:space="preserve">Protiv ovog rješenja sudskog savjetnika </w:t>
      </w:r>
      <w:r w:rsidRPr="0012132B">
        <w:rPr>
          <w:sz w:val="24"/>
        </w:rPr>
        <w:t>nezadovoljna stranka može uložiti žalbu</w:t>
      </w:r>
      <w:r>
        <w:rPr>
          <w:sz w:val="24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sz w:val="24"/>
        </w:rPr>
        <w:t>.</w:t>
      </w:r>
      <w:r>
        <w:rPr>
          <w:sz w:val="24"/>
        </w:rPr>
        <w:t xml:space="preserve"> st. 1. i 2. SZ-a)</w:t>
      </w:r>
    </w:p>
    <w:p w:rsidRDefault="00733AB9" w:rsidP="00733AB9" w:rsidR="00733AB9">
      <w:pPr>
        <w:ind w:firstLine="708"/>
      </w:pPr>
    </w:p>
    <w:p w:rsidRDefault="00733AB9" w:rsidP="00733AB9" w:rsidR="00733AB9">
      <w:pPr>
        <w:ind w:firstLine="708"/>
      </w:pPr>
    </w:p>
    <w:p w:rsidRDefault="00733AB9" w:rsidP="00733AB9" w:rsidR="00733AB9">
      <w:pPr>
        <w:ind w:firstLine="708"/>
        <w:rPr>
          <w:sz w:val="24"/>
          <w:szCs w:val="24"/>
        </w:rPr>
      </w:pPr>
      <w:r w:rsidRPr="00733AB9">
        <w:rPr>
          <w:sz w:val="24"/>
          <w:szCs w:val="24"/>
        </w:rPr>
        <w:t xml:space="preserve">za točnost </w:t>
      </w:r>
      <w:proofErr w:type="spellStart"/>
      <w:r w:rsidRPr="00733AB9">
        <w:rPr>
          <w:sz w:val="24"/>
          <w:szCs w:val="24"/>
        </w:rPr>
        <w:t>otpravka</w:t>
      </w:r>
      <w:proofErr w:type="spellEnd"/>
    </w:p>
    <w:p w:rsidRDefault="00733AB9" w:rsidP="00733AB9" w:rsidR="00733AB9" w:rsidRPr="00733AB9">
      <w:pPr>
        <w:ind w:firstLine="708"/>
        <w:rPr>
          <w:sz w:val="24"/>
          <w:szCs w:val="24"/>
        </w:rPr>
      </w:pPr>
      <w:r>
        <w:rPr>
          <w:sz w:val="24"/>
          <w:szCs w:val="24"/>
        </w:rPr>
        <w:t>ovlašteni službenik</w:t>
      </w:r>
      <w:r w:rsidRPr="00733AB9">
        <w:rPr>
          <w:sz w:val="24"/>
          <w:szCs w:val="24"/>
        </w:rPr>
        <w:t>:</w:t>
      </w:r>
    </w:p>
    <w:p w:rsidRDefault="00733AB9" w:rsidP="00733AB9" w:rsidR="00733AB9" w:rsidRPr="00733AB9">
      <w:pPr>
        <w:ind w:firstLine="708"/>
        <w:rPr>
          <w:sz w:val="24"/>
          <w:szCs w:val="24"/>
        </w:rPr>
      </w:pPr>
      <w:r w:rsidRPr="00733AB9">
        <w:rPr>
          <w:sz w:val="24"/>
          <w:szCs w:val="24"/>
        </w:rPr>
        <w:t>Višnja Jurlina</w:t>
      </w:r>
    </w:p>
    <w:p w:rsidRDefault="003D649D" w:rsidP="003D649D" w:rsidR="003D649D" w:rsidRPr="00733AB9">
      <w:pPr>
        <w:jc w:val="both"/>
        <w:rPr>
          <w:sz w:val="24"/>
          <w:szCs w:val="24"/>
        </w:rPr>
      </w:pPr>
    </w:p>
    <w:p w:rsidRDefault="003D649D" w:rsidP="003D649D" w:rsidR="003D649D"/>
    <w:p w:rsidRDefault="00C14601" w:rsidR="00947133"/>
    <w:sectPr w:rsidSect="008509A4" w:rsidR="00947133">
      <w:headerReference w:type="default" r:id="rId9"/>
      <w:pgSz w:h="16838" w:w="11906"/>
      <w:pgMar w:gutter="0" w:footer="709" w:header="709" w:left="1418" w:bottom="510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988" w:rsidP="003D649D" w:rsidR="00DB5988">
      <w:r>
        <w:separator/>
      </w:r>
    </w:p>
  </w:endnote>
  <w:endnote w:id="0" w:type="continuationSeparator">
    <w:p w:rsidRDefault="00DB5988" w:rsidP="003D649D" w:rsidR="00DB5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988" w:rsidP="003D649D" w:rsidR="00DB5988">
      <w:r>
        <w:separator/>
      </w:r>
    </w:p>
  </w:footnote>
  <w:footnote w:id="0" w:type="continuationSeparator">
    <w:p w:rsidRDefault="00DB5988" w:rsidP="003D649D" w:rsidR="00DB5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49D" w:rsidR="003D649D" w:rsidRPr="003D649D">
    <w:pPr>
      <w:pStyle w:val="Zaglavlje"/>
      <w:rPr>
        <w:sz w:val="24"/>
        <w:szCs w:val="24"/>
      </w:rPr>
    </w:pPr>
    <w:r>
      <w:tab/>
    </w:r>
    <w:r>
      <w:tab/>
    </w:r>
    <w:r>
      <w:rPr>
        <w:sz w:val="24"/>
        <w:szCs w:val="24"/>
      </w:rPr>
      <w:t>38. Poslovni broj: St-</w:t>
    </w:r>
    <w:r w:rsidR="00DA0F78">
      <w:rPr>
        <w:sz w:val="24"/>
        <w:szCs w:val="24"/>
      </w:rPr>
      <w:t>6777</w:t>
    </w:r>
    <w:r>
      <w:rPr>
        <w:sz w:val="24"/>
        <w:szCs w:val="24"/>
      </w:rPr>
      <w:t>/2015</w:t>
    </w:r>
    <w:r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649D"/>
    <w:rsid w:val="00105F44"/>
    <w:rsid w:val="00255D80"/>
    <w:rsid w:val="002944DA"/>
    <w:rsid w:val="003D649D"/>
    <w:rsid w:val="004A08F7"/>
    <w:rsid w:val="00653388"/>
    <w:rsid w:val="006965BA"/>
    <w:rsid w:val="00733AB9"/>
    <w:rsid w:val="00801295"/>
    <w:rsid w:val="008509A4"/>
    <w:rsid w:val="009107A2"/>
    <w:rsid w:val="00990845"/>
    <w:rsid w:val="009F5BBD"/>
    <w:rsid w:val="00C14601"/>
    <w:rsid w:val="00DA0F78"/>
    <w:rsid w:val="00DB5988"/>
    <w:rsid w:val="00E2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649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D649D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649D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B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F5BBD"/>
    <w:rPr>
      <w:noProof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F5B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649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D649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D649D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D649D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6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649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6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649D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BBD"/>
    <w:rPr>
      <w:noProof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B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14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30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St-6777/2015-9</izvorni_sadrzaj>
    <derivirana_varijabla naziv="DomainObject.Oznaka_1">St-6777/2015-9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6777</izvorni_sadrzaj>
    <derivirana_varijabla naziv="DomainObject.Predmet.Broj_1">6777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2016.</izvorni_sadrzaj>
    <derivirana_varijabla naziv="DomainObject.Predmet.DatumRjesavanja_1">12.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St-6777/2015</izvorni_sadrzaj>
    <derivirana_varijabla naziv="DomainObject.Predmet.OznakaBroj_1">St-6777/2015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52428757915</izvorni_sadrzaj>
    <derivirana_varijabla naziv="DomainObject.Predmet.PredmetRijesio.Oib_1">52428757915</derivirana_varijabla>
  </DomainObject.Predmet.PredmetRijesio.Oib>
  <DomainObject.Predmet.PredmetRijesio.Prezime>
    <izvorni_sadrzaj>Nizić</izvorni_sadrzaj>
    <derivirana_varijabla naziv="DomainObject.Predmet.PredmetRijesio.Prezime_1">Nizić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 - GRADNJA d.o.o. zastupanog po punomoćniku Želimir Kodrić; Željko Glaser</izvorni_sadrzaj>
    <derivirana_varijabla naziv="DomainObject.Predmet.ProtustrankaFormated_1">  KG - GRADNJA d.o.o. zastupanog po punomoćniku Želimir Kodrić; Željko Glaser</derivirana_varijabla>
  </DomainObject.Predmet.ProtustrankaFormated>
  <DomainObject.Predmet.ProtustrankaFormatedOIB>
    <izvorni_sadrzaj>  KG - GRADNJA d.o.o., OIB 33576951489 zastupanog po punomoćniku Želimir Kodrić; Željko Glaser</izvorni_sadrzaj>
    <derivirana_varijabla naziv="DomainObject.Predmet.ProtustrankaFormatedOIB_1">  KG - GRADNJA d.o.o., OIB 33576951489 zastupanog po punomoćniku Želimir Kodrić; Željko Glaser</derivirana_varijabla>
  </DomainObject.Predmet.ProtustrankaFormatedOIB>
  <DomainObject.Predmet.ProtustrankaFormatedWithAdress>
    <izvorni_sadrzaj> KG - GRADNJA d.o.o., Maje Strozzi 27, 10430 Samobor zastupanog po punomoćniku Želimir Kodrić; Željko Glaser</izvorni_sadrzaj>
    <derivirana_varijabla naziv="DomainObject.Predmet.ProtustrankaFormatedWithAdress_1"> KG - GRADNJA d.o.o., Maje Strozzi 27, 10430 Samobor zastupanog po punomoćniku Želimir Kodrić; Željko Glaser</derivirana_varijabla>
  </DomainObject.Predmet.ProtustrankaFormatedWithAdress>
  <DomainObject.Predmet.ProtustrankaFormatedWithAdressOIB>
    <izvorni_sadrzaj> KG - GRADNJA d.o.o., OIB 33576951489, Maje Strozzi 27, 10430 Samobor zastupanog po punomoćniku Želimir Kodrić; Željko Glaser</izvorni_sadrzaj>
    <derivirana_varijabla naziv="DomainObject.Predmet.ProtustrankaFormatedWithAdressOIB_1"> KG - GRADNJA d.o.o., OIB 33576951489, Maje Strozzi 27, 10430 Samobor zastupanog po punomoćniku Želimir Kodrić; Željko Glaser</derivirana_varijabla>
  </DomainObject.Predmet.ProtustrankaFormatedWithAdressOIB>
  <DomainObject.Predmet.ProtustrankaWithAdress>
    <izvorni_sadrzaj>KG - GRADNJA d.o.o. Maje Strozzi 27, 10430 Samobor</izvorni_sadrzaj>
    <derivirana_varijabla naziv="DomainObject.Predmet.ProtustrankaWithAdress_1">KG - GRADNJA d.o.o. Maje Strozzi 27, 10430 Samobor</derivirana_varijabla>
  </DomainObject.Predmet.ProtustrankaWithAdress>
  <DomainObject.Predmet.ProtustrankaWithAdressOIB>
    <izvorni_sadrzaj>KG - GRADNJA d.o.o., OIB 33576951489, Maje Strozzi 27, 10430 Samobor</izvorni_sadrzaj>
    <derivirana_varijabla naziv="DomainObject.Predmet.ProtustrankaWithAdressOIB_1">KG - GRADNJA d.o.o., OIB 33576951489, Maje Strozzi 27, 10430 Samobor</derivirana_varijabla>
  </DomainObject.Predmet.ProtustrankaWithAdressOIB>
  <DomainObject.Predmet.ProtustrankaNazivFormated>
    <izvorni_sadrzaj>KG - GRADNJA d.o.o.</izvorni_sadrzaj>
    <derivirana_varijabla naziv="DomainObject.Predmet.ProtustrankaNazivFormated_1">KG - GRADNJA d.o.o.</derivirana_varijabla>
  </DomainObject.Predmet.ProtustrankaNazivFormated>
  <DomainObject.Predmet.ProtustrankaNazivFormatedOIB>
    <izvorni_sadrzaj>KG - GRADNJA d.o.o., OIB 33576951489</izvorni_sadrzaj>
    <derivirana_varijabla naziv="DomainObject.Predmet.ProtustrankaNazivFormatedOIB_1">KG - GRADNJA d.o.o., OIB 33576951489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 - GRADNJA d.o.o. zastupanog po punomoćniku Želimir Kodrić; Željko Glaser</item>
    </izvorni_sadrzaj>
    <derivirana_varijabla naziv="DomainObject.Predmet.ProtuStrankaListFormated_1">
      <item>KG - GRADNJA d.o.o. zastupanog po punomoćniku Želimir Kodrić; Željko Glaser</item>
    </derivirana_varijabla>
  </DomainObject.Predmet.ProtuStrankaListFormated>
  <DomainObject.Predmet.ProtuStrankaListFormatedOIB>
    <izvorni_sadrzaj>
      <item>KG - GRADNJA d.o.o., OIB 33576951489 zastupanog po punomoćniku Želimir Kodrić; Željko Glaser</item>
    </izvorni_sadrzaj>
    <derivirana_varijabla naziv="DomainObject.Predmet.ProtuStrankaListFormatedOIB_1">
      <item>KG - GRADNJA d.o.o., OIB 33576951489 zastupanog po punomoćniku Želimir Kodrić; Željko Glaser</item>
    </derivirana_varijabla>
  </DomainObject.Predmet.ProtuStrankaListFormatedOIB>
  <DomainObject.Predmet.ProtuStrankaListFormatedWithAdress>
    <izvorni_sadrzaj>
      <item>KG - GRADNJA d.o.o., Maje Strozzi 27, 10430 Samobor zastupanog po punomoćniku Želimir Kodrić; Željko Glaser</item>
    </izvorni_sadrzaj>
    <derivirana_varijabla naziv="DomainObject.Predmet.ProtuStrankaListFormatedWithAdress_1">
      <item>KG - GRADNJA d.o.o., Maje Strozzi 27, 10430 Samobor zastupanog po punomoćniku Želimir Kodrić; Željko Glaser</item>
    </derivirana_varijabla>
  </DomainObject.Predmet.ProtuStrankaListFormatedWithAdress>
  <DomainObject.Predmet.ProtuStrankaListFormatedWithAdressOIB>
    <izvorni_sadrzaj>
      <item>KG - GRADNJA d.o.o., OIB 33576951489, Maje Strozzi 27, 10430 Samobor zastupanog po punomoćniku Želimir Kodrić; Željko Glaser</item>
    </izvorni_sadrzaj>
    <derivirana_varijabla naziv="DomainObject.Predmet.ProtuStrankaListFormatedWithAdressOIB_1">
      <item>KG - GRADNJA d.o.o., OIB 33576951489, Maje Strozzi 27, 10430 Samobor zastupanog po punomoćniku Želimir Kodrić; Željko Glaser</item>
    </derivirana_varijabla>
  </DomainObject.Predmet.ProtuStrankaListFormatedWithAdressOIB>
  <DomainObject.Predmet.ProtuStrankaListNazivFormated>
    <izvorni_sadrzaj>
      <item>KG - GRADNJA d.o.o.</item>
    </izvorni_sadrzaj>
    <derivirana_varijabla naziv="DomainObject.Predmet.ProtuStrankaListNazivFormated_1">
      <item>KG - GRADNJA d.o.o.</item>
    </derivirana_varijabla>
  </DomainObject.Predmet.ProtuStrankaListNazivFormated>
  <DomainObject.Predmet.ProtuStrankaListNazivFormatedOIB>
    <izvorni_sadrzaj>
      <item>KG - GRADNJA d.o.o., OIB 33576951489</item>
    </izvorni_sadrzaj>
    <derivirana_varijabla naziv="DomainObject.Predmet.ProtuStrankaListNazivFormatedOIB_1">
      <item>KG - GRADNJA d.o.o., OIB 33576951489</item>
    </derivirana_varijabla>
  </DomainObject.Predmet.ProtuStrankaListNazivFormatedOIB>
  <DomainObject.Predmet.OstaliListFormated>
    <izvorni_sadrzaj>
      <item>Želimir Kodrić punomoćnik sudionika u postupku KG - GRADNJA d.o.o.</item>
      <item>Željko Glaser punomoćnik sudionika u postupku KG - GRADNJA d.o.o.</item>
    </izvorni_sadrzaj>
    <derivirana_varijabla naziv="DomainObject.Predmet.OstaliListFormated_1">
      <item>Želimir Kodrić punomoćnik sudionika u postupku KG - GRADNJA d.o.o.</item>
      <item>Željko Glaser punomoćnik sudionika u postupku KG - GRADNJA d.o.o.</item>
    </derivirana_varijabla>
  </DomainObject.Predmet.OstaliListFormated>
  <DomainObject.Predmet.OstaliListFormatedOIB>
    <izvorni_sadrzaj>
      <item>Želimir Kodrić, OIB 70180949553 punomoćnik sudionika u postupku KG - GRADNJA d.o.o.</item>
      <item>Željko Glaser, OIB 68272413058 punomoćnik sudionika u postupku KG - GRADNJA d.o.o.</item>
    </izvorni_sadrzaj>
    <derivirana_varijabla naziv="DomainObject.Predmet.OstaliListFormatedOIB_1">
      <item>Želimir Kodrić, OIB 70180949553 punomoćnik sudionika u postupku KG - GRADNJA d.o.o.</item>
      <item>Željko Glaser, OIB 68272413058 punomoćnik sudionika u postupku KG - GRADNJA d.o.o.</item>
    </derivirana_varijabla>
  </DomainObject.Predmet.OstaliListFormatedOIB>
  <DomainObject.Predmet.OstaliListFormatedWithAdress>
    <izvorni_sadrzaj>
      <item>Želimir Kodrić, Ulica Milana Langa 20, 10430 Samobor punomoćnik sudionika u postupku KG - GRADNJA d.o.o.</item>
      <item>Željko Glaser, Maje Strozzi 27, 10430 Vrhovčak punomoćnik sudionika u postupku KG - GRADNJA d.o.o.</item>
    </izvorni_sadrzaj>
    <derivirana_varijabla naziv="DomainObject.Predmet.OstaliListFormatedWithAdress_1">
      <item>Želimir Kodrić, Ulica Milana Langa 20, 10430 Samobor punomoćnik sudionika u postupku KG - GRADNJA d.o.o.</item>
      <item>Željko Glaser, Maje Strozzi 27, 10430 Vrhovčak punomoćnik sudionika u postupku KG - GRADNJA d.o.o.</item>
    </derivirana_varijabla>
  </DomainObject.Predmet.OstaliListFormatedWithAdress>
  <DomainObject.Predmet.OstaliListFormatedWithAdressOIB>
    <izvorni_sadrzaj>
      <item>Želimir Kodrić, OIB 70180949553, Ulica Milana Langa 20, 10430 Samobor punomoćnik sudionika u postupku KG - GRADNJA d.o.o.</item>
      <item>Željko Glaser, OIB 68272413058, Maje Strozzi 27, 10430 Vrhovčak punomoćnik sudionika u postupku KG - GRADNJA d.o.o.</item>
    </izvorni_sadrzaj>
    <derivirana_varijabla naziv="DomainObject.Predmet.OstaliListFormatedWithAdressOIB_1">
      <item>Želimir Kodrić, OIB 70180949553, Ulica Milana Langa 20, 10430 Samobor punomoćnik sudionika u postupku KG - GRADNJA d.o.o.</item>
      <item>Željko Glaser, OIB 68272413058, Maje Strozzi 27, 10430 Vrhovčak punomoćnik sudionika u postupku KG - GRADNJA d.o.o.</item>
    </derivirana_varijabla>
  </DomainObject.Predmet.OstaliListFormatedWithAdressOIB>
  <DomainObject.Predmet.OstaliListNazivFormated>
    <izvorni_sadrzaj>
      <item>Želimir Kodrić</item>
      <item>Željko Glaser</item>
    </izvorni_sadrzaj>
    <derivirana_varijabla naziv="DomainObject.Predmet.OstaliListNazivFormated_1">
      <item>Želimir Kodrić</item>
      <item>Željko Glaser</item>
    </derivirana_varijabla>
  </DomainObject.Predmet.OstaliListNazivFormated>
  <DomainObject.Predmet.OstaliListNazivFormatedOIB>
    <izvorni_sadrzaj>
      <item>Želimir Kodrić, OIB 70180949553</item>
      <item>Željko Glaser, OIB 68272413058</item>
    </izvorni_sadrzaj>
    <derivirana_varijabla naziv="DomainObject.Predmet.OstaliListNazivFormatedOIB_1">
      <item>Želimir Kodrić, OIB 70180949553</item>
      <item>Željko Glaser, OIB 68272413058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St-6777/2015-9</izvorni_sadrzaj>
    <derivirana_varijabla naziv="DomainObject.PoslovniBrojDokumenta_1">St-6777/2015-9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 - GRADNJA d.o.o.</izvorni_sadrzaj>
    <derivirana_varijabla naziv="DomainObject.Predmet.ProtustrankaIDrugi_1">KG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KG - GRADNJA d.o.o., OIB 33576951489, Maje Strozzi 27, 10430 Samobor</izvorni_sadrzaj>
    <derivirana_varijabla naziv="DomainObject.Predmet.ProtustrankaIDrugiAdressOIB_1">KG - GRADNJA d.o.o., OIB 33576951489, Maje Strozzi 27,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St-6777/2015-9</izvorni_sadrzaj>
    <derivirana_varijabla naziv="DomainObject.Predmet.OdlukaRjesenje.Oznaka_1">St-6777/2015-9</derivirana_varijabla>
  </DomainObject.Predmet.OdlukaRjesenje.Oznaka>
  <DomainObject.Predmet.SudioniciListNaziv>
    <izvorni_sadrzaj>
      <item>FINA Regionalni centar Zagreb</item>
      <item>KG - GRADNJA d.o.o.</item>
      <item>Želimir Kodrić</item>
      <item>Željko Glaser</item>
    </izvorni_sadrzaj>
    <derivirana_varijabla naziv="DomainObject.Predmet.SudioniciListNaziv_1">
      <item>FINA Regionalni centar Zagreb</item>
      <item>KG - GRADNJA d.o.o.</item>
      <item>Želimir Kodrić</item>
      <item>Željko Glaser</item>
    </derivirana_varijabla>
  </DomainObject.Predmet.SudioniciListNaziv>
  <DomainObject.Predmet.SudioniciListAdressOIB>
    <izvorni_sadrzaj>
      <item>FINA Regionalni centar Zagreb, OIB 85821130368, Trg svibanjskih žrtava 1995. 1,10000 Zagreb</item>
      <item>KG - GRADNJA d.o.o., OIB 33576951489, Maje Strozzi 27,10430 Samobor</item>
      <item>Želimir Kodrić, OIB 70180949553, Ulica Milana Langa 20,10430 Samobor</item>
      <item>Željko Glaser, OIB 68272413058, Maje Strozzi 27,10430 Vrhovčak</item>
    </izvorni_sadrzaj>
    <derivirana_varijabla naziv="DomainObject.Predmet.SudioniciListAdressOIB_1">
      <item>FINA Regionalni centar Zagreb, OIB 85821130368, Trg svibanjskih žrtava 1995. 1,10000 Zagreb</item>
      <item>KG - GRADNJA d.o.o., OIB 33576951489, Maje Strozzi 27,10430 Samobor</item>
      <item>Želimir Kodrić, OIB 70180949553, Ulica Milana Langa 20,10430 Samobor</item>
      <item>Željko Glaser, OIB 68272413058, Maje Strozzi 27,10430 Vrhovčak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33576951489</item>
      <item>, OIB 70180949553</item>
      <item>, OIB 68272413058</item>
    </izvorni_sadrzaj>
    <derivirana_varijabla naziv="DomainObject.Predmet.SudioniciListNazivOIB_1">
      <item>, OIB 85821130368</item>
      <item>, OIB 33576951489</item>
      <item>, OIB 70180949553</item>
      <item>, OIB 68272413058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1593</properties:Characters>
  <properties:Lines>62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2016-12-12T10:19:00Z</dcterms:created>
  <dc:creator>Daniela Nizić</dc:creator>
  <cp:lastModifiedBy>Višnja Jurlina</cp:lastModifiedBy>
  <cp:lastPrinted>2016-12-12T12:36:00Z</cp:lastPrinted>
  <dcterms:modified xmlns:xsi="http://www.w3.org/2001/XMLSchema-instance" xsi:type="dcterms:W3CDTF">2016-12-12T12:37:00Z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St-6777/2015-9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