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60e2" w14:paraId="7b260e2" w:rsidRDefault="00D33909" w:rsidP="00D33909" w:rsidR="00D33909">
      <w:pPr>
        <w15:collapsed w:val="false"/>
      </w:pPr>
      <w:bookmarkStart w:name="_GoBack" w:id="0"/>
      <w:bookmarkEnd w:id="0"/>
      <w:r>
        <w:t xml:space="preserve">                             </w:t>
      </w:r>
    </w:p>
    <w:p w:rsidRDefault="00D33909" w:rsidP="00D33909" w:rsidR="00D33909">
      <w:r>
        <w:t xml:space="preserve">           </w:t>
      </w:r>
      <w:r w:rsidR="006961A7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33909" w:rsidP="00D33909" w:rsidR="00D33909">
      <w:r>
        <w:t xml:space="preserve">REPUBLIKA HRVATSKA </w:t>
      </w:r>
    </w:p>
    <w:p w:rsidRDefault="00D33909" w:rsidP="00D33909" w:rsidR="00D33909">
      <w:r>
        <w:t>Trgovački sud u Zagrebu</w:t>
      </w:r>
    </w:p>
    <w:p w:rsidRDefault="00D33909" w:rsidP="00D33909" w:rsidR="00D33909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33909" w:rsidP="00D33909" w:rsidR="00D339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D33909" w:rsidP="00D33909" w:rsidR="00D33909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St-2888/2018</w:t>
      </w:r>
    </w:p>
    <w:p w:rsidRDefault="00D33909" w:rsidP="00D33909" w:rsidR="00D33909">
      <w:r>
        <w:t xml:space="preserve">               </w:t>
      </w:r>
    </w:p>
    <w:p w:rsidRDefault="00D33909" w:rsidP="00D33909" w:rsidR="00D33909">
      <w:pPr>
        <w:ind w:firstLine="708" w:left="2124"/>
      </w:pPr>
      <w:r>
        <w:t xml:space="preserve">R E P U B L I K A   H R V A T S K A </w:t>
      </w:r>
    </w:p>
    <w:p w:rsidRDefault="00D33909" w:rsidP="00D33909" w:rsidR="00D33909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D33909" w:rsidP="00B57FA2" w:rsidR="00D33909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 J U Č A K</w:t>
      </w:r>
    </w:p>
    <w:p w:rsidRDefault="00D33909" w:rsidP="00B57FA2" w:rsidR="00D33909">
      <w:pPr>
        <w:jc w:val="both"/>
      </w:pPr>
    </w:p>
    <w:p w:rsidRDefault="00D33909" w:rsidP="00B57FA2" w:rsidR="00D33909" w:rsidRPr="00B57FA2">
      <w:pPr>
        <w:ind w:firstLine="708"/>
        <w:jc w:val="both"/>
      </w:pPr>
      <w:r>
        <w:t xml:space="preserve">Trgovački sud u Zagrebu, sudac Danijela Uzelac, </w:t>
      </w:r>
      <w:r w:rsidR="00B57FA2" w:rsidRPr="00B57FA2">
        <w:t>u stečajnom</w:t>
      </w:r>
      <w:r w:rsidR="00D53814">
        <w:t xml:space="preserve"> postupku nad dužnikom Stečajna </w:t>
      </w:r>
      <w:r w:rsidR="00B57FA2" w:rsidRPr="00B57FA2">
        <w:t>masa iza OLIVIN GRADNJA d.o.o. u steča</w:t>
      </w:r>
      <w:r w:rsidR="00B57FA2">
        <w:t>ju, Zagreb, Petrinjska 28, OIB:</w:t>
      </w:r>
      <w:r w:rsidR="00B57FA2" w:rsidRPr="00B57FA2">
        <w:t>50846100952,</w:t>
      </w:r>
      <w:r w:rsidR="00B57FA2">
        <w:t xml:space="preserve"> 2</w:t>
      </w:r>
      <w:r w:rsidR="00F545E4">
        <w:t>8</w:t>
      </w:r>
      <w:r w:rsidR="00B57FA2">
        <w:t>. veljače 2019.</w:t>
      </w:r>
    </w:p>
    <w:p w:rsidRDefault="00D33909" w:rsidP="00B57FA2" w:rsidR="00D33909">
      <w:pPr>
        <w:jc w:val="both"/>
      </w:pPr>
    </w:p>
    <w:p w:rsidRDefault="00D33909" w:rsidP="00B57FA2" w:rsidR="00D3390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z a k l j u č i o  j e</w:t>
      </w:r>
    </w:p>
    <w:p w:rsidRDefault="00D33909" w:rsidP="00D33909" w:rsidR="00D33909"/>
    <w:p w:rsidRDefault="00443C7B" w:rsidP="00D33909" w:rsidR="00443C7B"/>
    <w:p w:rsidRDefault="00D33909" w:rsidP="00443C7B" w:rsidR="00D33909">
      <w:pPr>
        <w:ind w:firstLine="708"/>
        <w:jc w:val="both"/>
      </w:pPr>
      <w:r>
        <w:t xml:space="preserve">I. Nalaže se osobi </w:t>
      </w:r>
      <w:r w:rsidR="00B81317">
        <w:t xml:space="preserve">ovlaštenoj za zastupanje dužnika </w:t>
      </w:r>
      <w:r w:rsidR="00B81317" w:rsidRPr="00B81317">
        <w:t>do dana nastupanja pravnih posljedica otvaranja stečajnoga postupka Ivanu Carinu</w:t>
      </w:r>
      <w:r w:rsidR="003511FA" w:rsidRPr="003511FA">
        <w:t xml:space="preserve"> </w:t>
      </w:r>
      <w:r w:rsidR="003511FA">
        <w:t>(</w:t>
      </w:r>
      <w:r w:rsidR="003511FA" w:rsidRPr="003511FA">
        <w:t>OIB: 05200207605</w:t>
      </w:r>
      <w:r w:rsidR="003511FA">
        <w:t>)</w:t>
      </w:r>
      <w:r w:rsidR="00F545E4">
        <w:t xml:space="preserve"> iz</w:t>
      </w:r>
      <w:r w:rsidR="00B81317" w:rsidRPr="00B81317">
        <w:t xml:space="preserve"> Zagreb</w:t>
      </w:r>
      <w:r w:rsidR="00F545E4">
        <w:t>a</w:t>
      </w:r>
      <w:r w:rsidR="00B81317" w:rsidRPr="00B81317">
        <w:t>, Gre</w:t>
      </w:r>
      <w:r w:rsidR="009201AD">
        <w:t>d</w:t>
      </w:r>
      <w:r w:rsidR="00E701A5">
        <w:t xml:space="preserve">ice 104, </w:t>
      </w:r>
      <w:r w:rsidR="00B81317" w:rsidRPr="00B81317">
        <w:t xml:space="preserve">u roku </w:t>
      </w:r>
      <w:r w:rsidR="00F545E4">
        <w:t xml:space="preserve">od </w:t>
      </w:r>
      <w:r w:rsidR="00B81317" w:rsidRPr="00B81317">
        <w:t xml:space="preserve">osam dana od dostave ovog zaključka dostaviti stečajnom upravitelju Ivanu </w:t>
      </w:r>
      <w:proofErr w:type="spellStart"/>
      <w:r w:rsidR="00B81317" w:rsidRPr="00B81317">
        <w:t>Gjurašiću</w:t>
      </w:r>
      <w:proofErr w:type="spellEnd"/>
      <w:r w:rsidR="009201AD">
        <w:t xml:space="preserve"> iz </w:t>
      </w:r>
      <w:r w:rsidR="00B81317" w:rsidRPr="00B81317">
        <w:t>Zagreb</w:t>
      </w:r>
      <w:r w:rsidR="009201AD">
        <w:t>a</w:t>
      </w:r>
      <w:r w:rsidR="00B81317" w:rsidRPr="00B81317">
        <w:t xml:space="preserve">, Petrinjska 28, cjelokupnu dokumentaciju, odnosno isprave koje se </w:t>
      </w:r>
      <w:r w:rsidR="00FE699F">
        <w:t>odnose na dužnikovo poslovanje</w:t>
      </w:r>
      <w:r w:rsidR="003A2B55">
        <w:t xml:space="preserve">, </w:t>
      </w:r>
      <w:r w:rsidR="00416196">
        <w:t>te</w:t>
      </w:r>
      <w:r w:rsidR="003A2B55">
        <w:t xml:space="preserve"> </w:t>
      </w:r>
      <w:r w:rsidR="00C74B00">
        <w:t>podatke</w:t>
      </w:r>
      <w:r w:rsidR="00B57FA2">
        <w:t xml:space="preserve"> o imovini dužnika, a osobito</w:t>
      </w:r>
      <w:r w:rsidR="003A2B55">
        <w:t xml:space="preserve"> </w:t>
      </w:r>
      <w:r w:rsidR="00C74B00">
        <w:t>podatke</w:t>
      </w:r>
      <w:r w:rsidR="00416196">
        <w:t xml:space="preserve"> o tome na što</w:t>
      </w:r>
      <w:r w:rsidR="003A2B55">
        <w:t xml:space="preserve"> se odnosi </w:t>
      </w:r>
      <w:r w:rsidR="003511FA">
        <w:t xml:space="preserve">dužnikovo </w:t>
      </w:r>
      <w:r w:rsidR="003A2B55">
        <w:t>potraživanje u iznosu od 96.061,00 kn</w:t>
      </w:r>
      <w:r w:rsidR="00E645F8">
        <w:t xml:space="preserve"> (koja je osnova</w:t>
      </w:r>
      <w:r w:rsidR="00C62B9F">
        <w:t xml:space="preserve"> tog</w:t>
      </w:r>
      <w:r w:rsidR="00E645F8">
        <w:t xml:space="preserve"> potraživanja te na koga se odnosi potraživanje</w:t>
      </w:r>
      <w:r w:rsidR="003511FA">
        <w:t xml:space="preserve"> i druge podatke kojima raspolaže u odnosu na navedeno potraživanje</w:t>
      </w:r>
      <w:r w:rsidR="00E645F8">
        <w:t>)</w:t>
      </w:r>
      <w:r w:rsidR="00D150D4">
        <w:t xml:space="preserve">, </w:t>
      </w:r>
      <w:r w:rsidR="00C62B9F">
        <w:t xml:space="preserve">a koje potraživanje je </w:t>
      </w:r>
      <w:r w:rsidR="00D150D4">
        <w:t>naznačeno kao kratkotrajna imovina u dužnikovoj bilanci na dan 31. prosinca 2015</w:t>
      </w:r>
      <w:r w:rsidR="00B81317" w:rsidRPr="00B81317">
        <w:t>.</w:t>
      </w:r>
      <w:r w:rsidR="00802577">
        <w:t xml:space="preserve"> </w:t>
      </w:r>
      <w:r w:rsidR="00802577" w:rsidRPr="00802577">
        <w:t xml:space="preserve">(čl. 117. st. </w:t>
      </w:r>
      <w:r w:rsidR="00802577">
        <w:t>1</w:t>
      </w:r>
      <w:r w:rsidR="00802577" w:rsidRPr="00802577">
        <w:t>. Stečajnog zakona, „Narodne novine“ broj: 71/15. i 104/17., dalje: SZ).</w:t>
      </w:r>
    </w:p>
    <w:p w:rsidRDefault="00D33909" w:rsidP="00443C7B" w:rsidR="00D33909">
      <w:pPr>
        <w:jc w:val="both"/>
      </w:pPr>
    </w:p>
    <w:p w:rsidRDefault="00D33909" w:rsidP="00443C7B" w:rsidR="00D33909">
      <w:pPr>
        <w:ind w:firstLine="708"/>
        <w:jc w:val="both"/>
      </w:pPr>
      <w:r>
        <w:t>II. Osoba ovlaštena za zastupanje dužnika</w:t>
      </w:r>
      <w:r w:rsidR="00CB2500">
        <w:t xml:space="preserve"> do</w:t>
      </w:r>
      <w:r w:rsidR="00702B18" w:rsidRPr="00702B18">
        <w:t xml:space="preserve"> dana nastupanja pravnih posljedica otvaranja stečajnoga postupka</w:t>
      </w:r>
      <w:r w:rsidR="00CB2500">
        <w:t xml:space="preserve"> </w:t>
      </w:r>
      <w:r w:rsidR="00443C7B">
        <w:t xml:space="preserve">Ivan </w:t>
      </w:r>
      <w:proofErr w:type="spellStart"/>
      <w:r w:rsidR="00443C7B">
        <w:t>Carin</w:t>
      </w:r>
      <w:proofErr w:type="spellEnd"/>
      <w:r w:rsidR="00443C7B">
        <w:t xml:space="preserve"> </w:t>
      </w:r>
      <w:r>
        <w:t xml:space="preserve">kazneno </w:t>
      </w:r>
      <w:r w:rsidR="00F545E4" w:rsidRPr="00F545E4">
        <w:t xml:space="preserve">odgovara </w:t>
      </w:r>
      <w:r>
        <w:t>za davanje netočnih ili nepotpunih podataka, obavijesti i izvješća kao za davanje lažnog iskaza u postupku pred sudom (čl. 117. st. 4. SZ).</w:t>
      </w:r>
    </w:p>
    <w:p w:rsidRDefault="00D33909" w:rsidP="00443C7B" w:rsidR="00D33909">
      <w:pPr>
        <w:jc w:val="both"/>
      </w:pPr>
    </w:p>
    <w:p w:rsidRDefault="00BD4E09" w:rsidP="00443C7B" w:rsidR="002B1185">
      <w:pPr>
        <w:jc w:val="both"/>
      </w:pPr>
      <w:r>
        <w:tab/>
        <w:t xml:space="preserve">III. </w:t>
      </w:r>
      <w:r w:rsidR="002B1185">
        <w:t>O</w:t>
      </w:r>
      <w:r w:rsidR="00702B18" w:rsidRPr="00702B18">
        <w:t xml:space="preserve">soba ovlaštena za zastupanje dužnika do dana nastupanja pravnih posljedica otvaranja stečajnoga postupka </w:t>
      </w:r>
      <w:r w:rsidR="00443C7B">
        <w:t xml:space="preserve">Ivan </w:t>
      </w:r>
      <w:proofErr w:type="spellStart"/>
      <w:r w:rsidR="00443C7B">
        <w:t>Carin</w:t>
      </w:r>
      <w:proofErr w:type="spellEnd"/>
      <w:r w:rsidR="00443C7B">
        <w:t xml:space="preserve"> </w:t>
      </w:r>
      <w:r w:rsidR="00702B18" w:rsidRPr="00702B18">
        <w:t>odgovara vjerovnicima za štetu koja im je prouzročena</w:t>
      </w:r>
      <w:r w:rsidR="00C74B00">
        <w:t xml:space="preserve"> uskratom davanja ili davanjem netočnih ili nepotpunih podataka, obavijesti i izvješća </w:t>
      </w:r>
      <w:r w:rsidR="00B016C3">
        <w:t>(</w:t>
      </w:r>
      <w:r w:rsidR="00B016C3" w:rsidRPr="00B016C3">
        <w:t xml:space="preserve">čl. </w:t>
      </w:r>
      <w:r w:rsidR="00C74B00">
        <w:t>1</w:t>
      </w:r>
      <w:r w:rsidR="002B1185">
        <w:t>1</w:t>
      </w:r>
      <w:r w:rsidR="00C74B00">
        <w:t>7.</w:t>
      </w:r>
      <w:r w:rsidR="00C20651">
        <w:t xml:space="preserve"> </w:t>
      </w:r>
      <w:r w:rsidR="00C74B00">
        <w:t>st.</w:t>
      </w:r>
      <w:r w:rsidR="00802577">
        <w:t xml:space="preserve"> </w:t>
      </w:r>
      <w:r w:rsidR="00C74B00">
        <w:t>3.</w:t>
      </w:r>
      <w:r w:rsidR="00B016C3" w:rsidRPr="00B016C3">
        <w:t xml:space="preserve"> SZ</w:t>
      </w:r>
      <w:r w:rsidR="002B1185">
        <w:t>-a</w:t>
      </w:r>
      <w:r w:rsidR="00B016C3" w:rsidRPr="00B016C3">
        <w:t>)</w:t>
      </w:r>
      <w:r w:rsidR="00C74B00">
        <w:t>.</w:t>
      </w:r>
    </w:p>
    <w:p w:rsidRDefault="00B016C3" w:rsidP="00443C7B" w:rsidR="00B016C3">
      <w:pPr>
        <w:jc w:val="both"/>
      </w:pPr>
    </w:p>
    <w:p w:rsidRDefault="002B1185" w:rsidP="00443C7B" w:rsidR="002B1185">
      <w:pPr>
        <w:ind w:firstLine="708"/>
        <w:jc w:val="both"/>
      </w:pPr>
      <w:r>
        <w:t>IV</w:t>
      </w:r>
      <w:r w:rsidR="00443C7B">
        <w:t xml:space="preserve">. </w:t>
      </w:r>
      <w:r>
        <w:t xml:space="preserve">Ako osoba ovlaštena za zastupanje  dužnika </w:t>
      </w:r>
      <w:r w:rsidRPr="002B1185">
        <w:t xml:space="preserve">do dana nastupanja pravnih posljedica otvaranja stečajnoga postupka Ivanu Carinu, </w:t>
      </w:r>
      <w:r>
        <w:t xml:space="preserve">u roku iz točke I. ovog zaključka ne </w:t>
      </w:r>
      <w:r w:rsidR="008B29C7">
        <w:t>postupi po nalogu iz točke I. izreke</w:t>
      </w:r>
      <w:r w:rsidR="00956DB9">
        <w:t xml:space="preserve"> ovog zaključka</w:t>
      </w:r>
      <w:r w:rsidR="00525AEC">
        <w:t>,</w:t>
      </w:r>
      <w:r>
        <w:t xml:space="preserve"> sud </w:t>
      </w:r>
      <w:r w:rsidR="00956DB9">
        <w:t xml:space="preserve">može </w:t>
      </w:r>
      <w:r>
        <w:t xml:space="preserve">odrediti </w:t>
      </w:r>
      <w:r w:rsidR="008B29C7">
        <w:t>njezino saslušanje</w:t>
      </w:r>
      <w:r w:rsidR="00C541F4">
        <w:t xml:space="preserve"> (čl.178</w:t>
      </w:r>
      <w:r w:rsidR="00566221">
        <w:t xml:space="preserve">. </w:t>
      </w:r>
      <w:r w:rsidR="00C541F4">
        <w:t>st.1. SZ-a u vezi s čl.177.</w:t>
      </w:r>
      <w:r w:rsidR="00802577">
        <w:t xml:space="preserve"> </w:t>
      </w:r>
      <w:r w:rsidR="00C541F4">
        <w:t>st.</w:t>
      </w:r>
      <w:r w:rsidR="00802577">
        <w:t xml:space="preserve"> </w:t>
      </w:r>
      <w:r w:rsidR="00C541F4">
        <w:t>5. SZ-a)</w:t>
      </w:r>
      <w:r>
        <w:t>.</w:t>
      </w:r>
    </w:p>
    <w:p w:rsidRDefault="002B1185" w:rsidP="00443C7B" w:rsidR="002B1185">
      <w:pPr>
        <w:ind w:firstLine="708" w:left="2832"/>
        <w:jc w:val="both"/>
      </w:pPr>
    </w:p>
    <w:p w:rsidRDefault="002B1185" w:rsidP="00443C7B" w:rsidR="008B29C7">
      <w:pPr>
        <w:ind w:firstLine="708"/>
        <w:jc w:val="both"/>
      </w:pPr>
      <w:r>
        <w:lastRenderedPageBreak/>
        <w:t>U slučaju neodazivanja na saslušanje</w:t>
      </w:r>
      <w:r w:rsidR="00525AEC">
        <w:t>,</w:t>
      </w:r>
      <w:r>
        <w:t xml:space="preserve"> sud može osobi ovlaštenoj za zastupanje dužnika </w:t>
      </w:r>
      <w:r w:rsidR="00443C7B" w:rsidRPr="00443C7B">
        <w:t>do dana nastupanja pravnih posljedica otvaranja st</w:t>
      </w:r>
      <w:r w:rsidR="00443C7B">
        <w:t xml:space="preserve">ečajnoga postupka Ivanu Carinu iz </w:t>
      </w:r>
      <w:r w:rsidR="00443C7B" w:rsidRPr="00443C7B">
        <w:t>Zagreb</w:t>
      </w:r>
      <w:r w:rsidR="00443C7B">
        <w:t>a</w:t>
      </w:r>
      <w:r w:rsidR="00443C7B" w:rsidRPr="00443C7B">
        <w:t xml:space="preserve">, </w:t>
      </w:r>
      <w:r w:rsidR="00443C7B">
        <w:t>odrediti dovođenje, a</w:t>
      </w:r>
      <w:r w:rsidR="00657570">
        <w:t xml:space="preserve"> u slučaju nedavanja potrebnih podatka i obavijesti iz točke I. izreke zaključka </w:t>
      </w:r>
      <w:r w:rsidR="00834A74">
        <w:t>kaznit će ga</w:t>
      </w:r>
      <w:r w:rsidR="00525AEC">
        <w:t xml:space="preserve"> novčanom kaznom u iznosu do </w:t>
      </w:r>
      <w:r>
        <w:t>10.000,00 kn</w:t>
      </w:r>
      <w:r w:rsidR="00802577">
        <w:t xml:space="preserve"> (</w:t>
      </w:r>
      <w:r w:rsidR="00C541F4" w:rsidRPr="00C541F4">
        <w:t>čl.178.</w:t>
      </w:r>
      <w:r w:rsidR="00802577">
        <w:t xml:space="preserve"> </w:t>
      </w:r>
      <w:r w:rsidR="00C541F4" w:rsidRPr="00C541F4">
        <w:t>st.</w:t>
      </w:r>
      <w:r w:rsidR="00C541F4">
        <w:t>2</w:t>
      </w:r>
      <w:r w:rsidR="00C541F4" w:rsidRPr="00C541F4">
        <w:t>. SZ</w:t>
      </w:r>
      <w:r w:rsidR="00C541F4">
        <w:t>-a</w:t>
      </w:r>
      <w:r w:rsidR="00C541F4" w:rsidRPr="00C541F4">
        <w:t xml:space="preserve"> u vezi s čl.177.</w:t>
      </w:r>
      <w:r w:rsidR="00802577">
        <w:t xml:space="preserve"> </w:t>
      </w:r>
      <w:r w:rsidR="00C541F4" w:rsidRPr="00C541F4">
        <w:t>st.</w:t>
      </w:r>
      <w:r w:rsidR="00802577">
        <w:t xml:space="preserve"> </w:t>
      </w:r>
      <w:r w:rsidR="00C541F4" w:rsidRPr="00C541F4">
        <w:t>5. SZ-a).</w:t>
      </w:r>
    </w:p>
    <w:p w:rsidRDefault="008B29C7" w:rsidP="00443C7B" w:rsidR="008B29C7">
      <w:pPr>
        <w:ind w:firstLine="708"/>
        <w:jc w:val="both"/>
      </w:pPr>
    </w:p>
    <w:p w:rsidRDefault="00D33909" w:rsidP="00443C7B" w:rsidR="00D33909">
      <w:pPr>
        <w:ind w:firstLine="708" w:left="2124"/>
        <w:jc w:val="both"/>
      </w:pPr>
      <w:r>
        <w:t xml:space="preserve">U Zagrebu </w:t>
      </w:r>
      <w:r w:rsidR="00CB2500">
        <w:t>2</w:t>
      </w:r>
      <w:r w:rsidR="00834A74">
        <w:t>8</w:t>
      </w:r>
      <w:r>
        <w:t>. veljače 2019.</w:t>
      </w:r>
    </w:p>
    <w:p w:rsidRDefault="00D33909" w:rsidP="00D33909" w:rsidR="00D33909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D33909" w:rsidP="00CB2500" w:rsidR="00D33909">
      <w:pPr>
        <w:ind w:firstLine="708" w:left="6372"/>
      </w:pPr>
      <w:r>
        <w:t>Danijela Uzelac, v.r.</w:t>
      </w:r>
    </w:p>
    <w:p w:rsidRDefault="00443C7B" w:rsidP="00CB2500" w:rsidR="00443C7B">
      <w:pPr>
        <w:ind w:firstLine="708" w:left="6372"/>
      </w:pPr>
    </w:p>
    <w:p w:rsidRDefault="00D33909" w:rsidP="00D33909" w:rsidR="00D33909"/>
    <w:p w:rsidRDefault="00D33909" w:rsidP="00D33909" w:rsidR="00D33909">
      <w:r>
        <w:t xml:space="preserve">Uputa o pravnom lijeku: Protiv ovog zaključka  nije dopušten pravni lijek (čl. 19. st. 7. SZ). </w:t>
      </w:r>
    </w:p>
    <w:p w:rsidRDefault="00D33909" w:rsidP="00D33909" w:rsidR="00D33909"/>
    <w:p w:rsidRDefault="00834A74" w:rsidP="00443C7B" w:rsidR="00D33909">
      <w:pPr>
        <w:ind w:firstLine="708" w:left="5664"/>
      </w:pPr>
      <w:r>
        <w:t xml:space="preserve">  </w:t>
      </w:r>
      <w:r w:rsidR="00D53814">
        <w:t xml:space="preserve">         </w:t>
      </w:r>
      <w:r w:rsidR="00D33909">
        <w:t xml:space="preserve">Za točnost </w:t>
      </w:r>
      <w:proofErr w:type="spellStart"/>
      <w:r w:rsidR="00D33909">
        <w:t>otpravka</w:t>
      </w:r>
      <w:proofErr w:type="spellEnd"/>
      <w:r w:rsidR="00D33909">
        <w:t>:</w:t>
      </w:r>
    </w:p>
    <w:p w:rsidRDefault="00834A74" w:rsidP="00443C7B" w:rsidR="00D33909">
      <w:pPr>
        <w:ind w:firstLine="708" w:left="5664"/>
      </w:pPr>
      <w:r>
        <w:t xml:space="preserve"> </w:t>
      </w:r>
      <w:r w:rsidR="00D53814">
        <w:t xml:space="preserve">       </w:t>
      </w:r>
      <w:r>
        <w:t xml:space="preserve"> </w:t>
      </w:r>
      <w:r w:rsidR="00D53814">
        <w:t xml:space="preserve">  </w:t>
      </w:r>
      <w:r>
        <w:t xml:space="preserve"> </w:t>
      </w:r>
      <w:r w:rsidR="00D53814">
        <w:t xml:space="preserve"> </w:t>
      </w:r>
      <w:r>
        <w:t xml:space="preserve"> </w:t>
      </w:r>
      <w:r w:rsidR="00D33909">
        <w:t>Katarina Franjić</w:t>
      </w:r>
    </w:p>
    <w:p w:rsidRDefault="00D33909" w:rsidP="00D33909" w:rsidR="00D33909"/>
    <w:p w:rsidRDefault="00024226" w:rsidP="00D33909" w:rsidR="00024226"/>
    <w:sectPr w:rsidR="000242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301"/>
    <w:rsid w:val="00024226"/>
    <w:rsid w:val="002B1185"/>
    <w:rsid w:val="003511FA"/>
    <w:rsid w:val="003A2B55"/>
    <w:rsid w:val="00416196"/>
    <w:rsid w:val="00443C7B"/>
    <w:rsid w:val="00525AEC"/>
    <w:rsid w:val="00566221"/>
    <w:rsid w:val="00657570"/>
    <w:rsid w:val="006961A7"/>
    <w:rsid w:val="00702B18"/>
    <w:rsid w:val="007E2BFA"/>
    <w:rsid w:val="00802577"/>
    <w:rsid w:val="00834A74"/>
    <w:rsid w:val="008B29C7"/>
    <w:rsid w:val="009201AD"/>
    <w:rsid w:val="00956DB9"/>
    <w:rsid w:val="00A90301"/>
    <w:rsid w:val="00B016C3"/>
    <w:rsid w:val="00B57FA2"/>
    <w:rsid w:val="00B81317"/>
    <w:rsid w:val="00BD4E09"/>
    <w:rsid w:val="00C20651"/>
    <w:rsid w:val="00C541F4"/>
    <w:rsid w:val="00C62B9F"/>
    <w:rsid w:val="00C74B00"/>
    <w:rsid w:val="00CB2500"/>
    <w:rsid w:val="00D150D4"/>
    <w:rsid w:val="00D33909"/>
    <w:rsid w:val="00D53814"/>
    <w:rsid w:val="00E645F8"/>
    <w:rsid w:val="00E701A5"/>
    <w:rsid w:val="00F545E4"/>
    <w:rsid w:val="00FE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961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61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2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961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61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2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B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B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B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B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2888</izvorni_sadrzaj>
    <derivirana_varijabla naziv="DomainObject.Predmet.Broj_1">2888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St-2888/2018</izvorni_sadrzaj>
    <derivirana_varijabla naziv="DomainObject.Predmet.OznakaBroj_1">St-2888/2018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OLIVIN GRADNJA d.o.o. u stečaju</izvorni_sadrzaj>
    <derivirana_varijabla naziv="DomainObject.Predmet.ProtustrankaFormated_1">  Stečajna masa iza OLIVIN GRADNJA d.o.o. u stečaju</derivirana_varijabla>
  </DomainObject.Predmet.ProtustrankaFormated>
  <DomainObject.Predmet.ProtustrankaFormatedOIB>
    <izvorni_sadrzaj>  Stečajna masa iza OLIVIN GRADNJA d.o.o. u stečaju, OIB 50846100952</izvorni_sadrzaj>
    <derivirana_varijabla naziv="DomainObject.Predmet.ProtustrankaFormatedOIB_1">  Stečajna masa iza OLIVIN GRADNJA d.o.o. u stečaju, OIB 50846100952</derivirana_varijabla>
  </DomainObject.Predmet.ProtustrankaFormatedOIB>
  <DomainObject.Predmet.ProtustrankaFormatedWithAdress>
    <izvorni_sadrzaj> Stečajna masa iza OLIVIN GRADNJA d.o.o. u stečaju, Petrinjska 28, 10000 Zagreb</izvorni_sadrzaj>
    <derivirana_varijabla naziv="DomainObject.Predmet.ProtustrankaFormatedWithAdress_1"> Stečajna masa iza OLIVIN GRADNJA d.o.o. u stečaju, Petrinjska 28, 10000 Zagreb</derivirana_varijabla>
  </DomainObject.Predmet.ProtustrankaFormatedWithAdress>
  <DomainObject.Predmet.ProtustrankaFormatedWithAdressOIB>
    <izvorni_sadrzaj> Stečajna masa iza OLIVIN GRADNJA d.o.o. u stečaju, OIB 50846100952, Petrinjska 28, 10000 Zagreb</izvorni_sadrzaj>
    <derivirana_varijabla naziv="DomainObject.Predmet.ProtustrankaFormatedWithAdressOIB_1"> Stečajna masa iza OLIVIN GRADNJA d.o.o. u stečaju, OIB 50846100952, Petrinjska 28, 10000 Zagreb</derivirana_varijabla>
  </DomainObject.Predmet.ProtustrankaFormatedWithAdressOIB>
  <DomainObject.Predmet.ProtustrankaWithAdress>
    <izvorni_sadrzaj>Stečajna masa iza OLIVIN GRADNJA d.o.o. u stečaju Petrinjska 28, 10000 Zagreb</izvorni_sadrzaj>
    <derivirana_varijabla naziv="DomainObject.Predmet.ProtustrankaWithAdress_1">Stečajna masa iza OLIVIN GRADNJA d.o.o. u stečaju Petrinjska 28, 10000 Zagreb</derivirana_varijabla>
  </DomainObject.Predmet.ProtustrankaWithAdress>
  <DomainObject.Predmet.ProtustrankaWithAdressOIB>
    <izvorni_sadrzaj>Stečajna masa iza OLIVIN GRADNJA d.o.o. u stečaju, OIB 50846100952, Petrinjska 28, 10000 Zagreb</izvorni_sadrzaj>
    <derivirana_varijabla naziv="DomainObject.Predmet.ProtustrankaWithAdressOIB_1">Stečajna masa iza OLIVIN GRADNJA d.o.o. u stečaju, OIB 50846100952, Petrinjska 28, 10000 Zagreb</derivirana_varijabla>
  </DomainObject.Predmet.ProtustrankaWithAdressOIB>
  <DomainObject.Predmet.ProtustrankaNazivFormated>
    <izvorni_sadrzaj>Stečajna masa iza OLIVIN GRADNJA d.o.o. u stečaju</izvorni_sadrzaj>
    <derivirana_varijabla naziv="DomainObject.Predmet.ProtustrankaNazivFormated_1">Stečajna masa iza OLIVIN GRADNJA d.o.o. u stečaju</derivirana_varijabla>
  </DomainObject.Predmet.ProtustrankaNazivFormated>
  <DomainObject.Predmet.ProtustrankaNazivFormatedOIB>
    <izvorni_sadrzaj>Stečajna masa iza OLIVIN GRADNJA d.o.o. u stečaju, OIB 50846100952</izvorni_sadrzaj>
    <derivirana_varijabla naziv="DomainObject.Predmet.ProtustrankaNazivFormatedOIB_1">Stečajna masa iza OLIVIN GRADNJA d.o.o. u stečaju, OIB 50846100952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OLIVIN GRADNJA d.o.o. u stečaju</item>
    </izvorni_sadrzaj>
    <derivirana_varijabla naziv="DomainObject.Predmet.ProtuStrankaListFormated_1">
      <item>Stečajna masa iza OLIVIN GRADNJA d.o.o. u stečaju</item>
    </derivirana_varijabla>
  </DomainObject.Predmet.ProtuStrankaListFormated>
  <DomainObject.Predmet.ProtuStrankaListFormatedOIB>
    <izvorni_sadrzaj>
      <item>Stečajna masa iza OLIVIN GRADNJA d.o.o. u stečaju, OIB 50846100952</item>
    </izvorni_sadrzaj>
    <derivirana_varijabla naziv="DomainObject.Predmet.ProtuStrankaListFormatedOIB_1">
      <item>Stečajna masa iza OLIVIN GRADNJA d.o.o. u stečaju, OIB 50846100952</item>
    </derivirana_varijabla>
  </DomainObject.Predmet.ProtuStrankaListFormatedOIB>
  <DomainObject.Predmet.ProtuStrankaListFormatedWithAdress>
    <izvorni_sadrzaj>
      <item>Stečajna masa iza OLIVIN GRADNJA d.o.o. u stečaju, Petrinjska 28, 10000 Zagreb</item>
    </izvorni_sadrzaj>
    <derivirana_varijabla naziv="DomainObject.Predmet.ProtuStrankaListFormatedWithAdress_1">
      <item>Stečajna masa iza OLIVIN GRADNJA d.o.o. u stečaju, Petrinjska 28, 10000 Zagreb</item>
    </derivirana_varijabla>
  </DomainObject.Predmet.ProtuStrankaListFormatedWithAdress>
  <DomainObject.Predmet.ProtuStrankaListFormatedWithAdressOIB>
    <izvorni_sadrzaj>
      <item>Stečajna masa iza OLIVIN GRADNJA d.o.o. u stečaju, OIB 50846100952, Petrinjska 28, 10000 Zagreb</item>
    </izvorni_sadrzaj>
    <derivirana_varijabla naziv="DomainObject.Predmet.ProtuStrankaListFormatedWithAdressOIB_1">
      <item>Stečajna masa iza OLIVIN GRADNJA d.o.o. u stečaju, OIB 50846100952, Petrinjska 28, 10000 Zagreb</item>
    </derivirana_varijabla>
  </DomainObject.Predmet.ProtuStrankaListFormatedWithAdressOIB>
  <DomainObject.Predmet.ProtuStrankaListNazivFormated>
    <izvorni_sadrzaj>
      <item>Stečajna masa iza OLIVIN GRADNJA d.o.o. u stečaju</item>
    </izvorni_sadrzaj>
    <derivirana_varijabla naziv="DomainObject.Predmet.ProtuStrankaListNazivFormated_1">
      <item>Stečajna masa iza OLIVIN GRADNJA d.o.o. u stečaju</item>
    </derivirana_varijabla>
  </DomainObject.Predmet.ProtuStrankaListNazivFormated>
  <DomainObject.Predmet.ProtuStrankaListNazivFormatedOIB>
    <izvorni_sadrzaj>
      <item>Stečajna masa iza OLIVIN GRADNJA d.o.o. u stečaju, OIB 50846100952</item>
    </izvorni_sadrzaj>
    <derivirana_varijabla naziv="DomainObject.Predmet.ProtuStrankaListNazivFormatedOIB_1">
      <item>Stečajna masa iza OLIVIN GRADNJA d.o.o. u stečaju, OIB 50846100952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OLIVIN GRADNJA d.o.o. u stečaju</izvorni_sadrzaj>
    <derivirana_varijabla naziv="DomainObject.Predmet.ProtustrankaIDrugi_1">Stečajna masa iza OLIVIN GRADNJA d.o.o. u stečaju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iza OLIVIN GRADNJA d.o.o. u stečaju, OIB 50846100952, Petrinjska 28, 10000 Zagreb</izvorni_sadrzaj>
    <derivirana_varijabla naziv="DomainObject.Predmet.ProtustrankaIDrugiAdressOIB_1">Stečajna masa iza OLIVIN GRADNJA d.o.o. u stečaju, OIB 50846100952,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OLIVIN GRADNJA d.o.o. u stečaju</item>
      <item>ZAGREBAČKA BANKA d.d.</item>
    </izvorni_sadrzaj>
    <derivirana_varijabla naziv="DomainObject.Predmet.SudioniciListNaziv_1">
      <item>Stečajna masa iza OLIVIN GRADNJA d.o.o. u stečaju</item>
      <item>ZAGREBAČKA BANKA d.d.</item>
    </derivirana_varijabla>
  </DomainObject.Predmet.SudioniciListNaziv>
  <DomainObject.Predmet.SudioniciListAdressOIB>
    <izvorni_sadrzaj>
      <item>Stečajna masa iza OLIVIN GRADNJA d.o.o. u stečaju, OIB 50846100952, Petrinjska 28,10000 Zagreb</item>
      <item>ZAGREBAČKA BANKA d.d., OIB 92963223473, Trg bana Josipa Jelačića 10,10000 Zagreb</item>
    </izvorni_sadrzaj>
    <derivirana_varijabla naziv="DomainObject.Predmet.SudioniciListAdressOIB_1">
      <item>Stečajna masa iza OLIVIN GRADNJA d.o.o. u stečaju, OIB 50846100952, Petrinjska 28,10000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50846100952</item>
      <item>, OIB 92963223473</item>
    </izvorni_sadrzaj>
    <derivirana_varijabla naziv="DomainObject.Predmet.SudioniciListNazivOIB_1">
      <item>, OIB 50846100952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St-2888/2018-18</izvorni_sadrzaj>
    <derivirana_varijabla naziv="DomainObject.PredzadnjaOdlukaIzPredmeta.Oznaka_1">St-2888/2018-18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418</properties:Words>
  <properties:Characters>2202</properties:Characters>
  <properties:Lines>61</properties:Lines>
  <properties:Paragraphs>19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2019-02-27T12:56:00Z</dcterms:created>
  <dc:creator>Danijela Uzelac</dc:creator>
  <dc:description/>
  <cp:keywords/>
  <cp:lastModifiedBy>Katarina Franjić</cp:lastModifiedBy>
  <dcterms:modified xmlns:xsi="http://www.w3.org/2001/XMLSchema-instance" xsi:type="dcterms:W3CDTF">2019-02-28T07:45:00Z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(st-2888-18 zaključak nalog za očitovanje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