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cb68" w14:paraId="34bcb68" w:rsidRDefault="008B052B" w:rsidP="008B052B" w:rsidR="008B05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52B" w:rsidP="008B052B" w:rsidR="008B052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B052B" w:rsidP="008B052B" w:rsidR="008B052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B052B" w:rsidP="008B052B" w:rsidR="008B052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B052B" w:rsidP="008B052B" w:rsidR="008B052B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4D4CDD">
        <w:rPr>
          <w:sz w:val="24"/>
          <w:szCs w:val="24"/>
        </w:rPr>
        <w:t>855/2014</w:t>
      </w:r>
      <w:r w:rsidR="00D21F73">
        <w:rPr>
          <w:sz w:val="24"/>
          <w:szCs w:val="24"/>
        </w:rPr>
        <w:t>-35</w:t>
      </w:r>
    </w:p>
    <w:p w:rsidRDefault="004D4CDD" w:rsidP="008B052B" w:rsidR="008B052B" w:rsidRPr="005C444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="008B052B" w:rsidRPr="005C444C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="008B052B" w:rsidRPr="005C444C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8B052B" w:rsidP="008B052B" w:rsidR="008B052B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>R J E Š E NJ E</w:t>
      </w:r>
    </w:p>
    <w:p w:rsidRDefault="008B052B" w:rsidP="008B052B" w:rsidR="008B052B" w:rsidRPr="00CE3F4F">
      <w:pPr>
        <w:jc w:val="center"/>
        <w:rPr>
          <w:b/>
          <w:sz w:val="24"/>
          <w:szCs w:val="24"/>
        </w:rPr>
      </w:pPr>
    </w:p>
    <w:p w:rsidRDefault="008B052B" w:rsidP="008B052B" w:rsidR="008B052B" w:rsidRPr="00C733FD">
      <w:pPr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                </w:t>
      </w:r>
    </w:p>
    <w:p w:rsidRDefault="004D4CDD" w:rsidP="004D4CDD" w:rsidR="004D4CDD">
      <w:pPr>
        <w:jc w:val="both"/>
        <w:rPr>
          <w:sz w:val="24"/>
          <w:szCs w:val="24"/>
        </w:rPr>
      </w:pPr>
      <w:r w:rsidRPr="00B41CE0">
        <w:rPr>
          <w:sz w:val="24"/>
          <w:szCs w:val="24"/>
        </w:rPr>
        <w:t>Trgovački sud u Zagrebu po sucu Nikoli Ribariću, kao stečajnom sucu u stečajnom predmetu, povodom prijedloga predlagatelja ALPE-ADRIA POSLOVODSTVO d.o.o., Zagreb, Slavonska avenija 6a, OIB: 99488126785, za otvaranjem stečajnog postupka nad dužnikom BASIUM PROJEKT d.o.o., Zagreb (Grad Zagreb), Ivana Lučića 2/a, OIB: 729</w:t>
      </w:r>
      <w:r>
        <w:rPr>
          <w:sz w:val="24"/>
          <w:szCs w:val="24"/>
        </w:rPr>
        <w:t>13701763, MBS: 100011397, dana 16</w:t>
      </w:r>
      <w:r w:rsidRPr="00B41CE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B41CE0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B41CE0">
        <w:rPr>
          <w:sz w:val="24"/>
          <w:szCs w:val="24"/>
        </w:rPr>
        <w:t>. godine,</w:t>
      </w: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4D4CDD" w:rsidRPr="00B41CE0">
        <w:rPr>
          <w:sz w:val="24"/>
          <w:szCs w:val="24"/>
        </w:rPr>
        <w:t>BASIUM PROJEKT d.o.o., Zagreb (Grad Zagreb), Ivana Lučića 2/a, OIB: 729</w:t>
      </w:r>
      <w:r w:rsidR="004D4CDD">
        <w:rPr>
          <w:sz w:val="24"/>
          <w:szCs w:val="24"/>
        </w:rPr>
        <w:t>13701763, MBS: 100011397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4D4CDD">
        <w:rPr>
          <w:sz w:val="24"/>
          <w:szCs w:val="24"/>
        </w:rPr>
        <w:t>16</w:t>
      </w:r>
      <w:r w:rsidRPr="00EA161B">
        <w:rPr>
          <w:sz w:val="24"/>
          <w:szCs w:val="24"/>
        </w:rPr>
        <w:t>.</w:t>
      </w:r>
      <w:r w:rsidR="004D4CDD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 u 15</w:t>
      </w:r>
      <w:r w:rsidRPr="00EA161B">
        <w:rPr>
          <w:sz w:val="24"/>
          <w:szCs w:val="24"/>
        </w:rPr>
        <w:t>.00 sati.</w:t>
      </w:r>
    </w:p>
    <w:p w:rsidRDefault="004728DE" w:rsidP="00FF0BB6" w:rsidR="00852962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852962" w:rsidRPr="00852962">
        <w:rPr>
          <w:sz w:val="24"/>
          <w:szCs w:val="24"/>
        </w:rPr>
        <w:t xml:space="preserve">Davor Petera, dipl. pravnik, iz Zagreba, Srebrnjak 84, OIB: 90695323330.       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4D4CDD" w:rsidRPr="00B41CE0">
        <w:rPr>
          <w:sz w:val="24"/>
          <w:szCs w:val="24"/>
        </w:rPr>
        <w:t>BASIUM PROJEKT d.o.o., Zagreb (Grad Zagreb), Ivana Lučića 2/a, OIB: 729</w:t>
      </w:r>
      <w:r w:rsidR="004D4CDD">
        <w:rPr>
          <w:sz w:val="24"/>
          <w:szCs w:val="24"/>
        </w:rPr>
        <w:t>13701763, MBS: 100011397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4D4CDD" w:rsidP="004D4CDD" w:rsidR="004D4CDD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>Predlagatelj ALPE-ADRIA POSLOVODSTVO d.o.o., Zagreb, Slavonska avenija 6a, OIB: 99488126785, podnio je, 27. listopada 2014. godine, prijedlog ovome sudu za otvaranjem stečajnog postupka nad trgovačkim društvom  BASIUM PROJEKT d.o.o., Zagreb (Grad Zagreb), Ivana Lučića 2/a, OIB: 72913701763, MBS: 100011397, navodeći kako prema dužniku ima tražbinu u iznosu od 18.032.552,15 kuna s osnova Ugovora o namjenskom zajmu za kupovinu nekretnine HR/01900087, kako i da je predloženi stečajni dužnik nesposoban za plaćanje.</w:t>
      </w:r>
    </w:p>
    <w:p w:rsidRDefault="004D4CDD" w:rsidP="004D4CDD" w:rsidR="004D4CDD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 xml:space="preserve"> Uz prijedlog predlagatelj dostavlja Potvrdu FINA-e s brojem dana blokade predloženog stečajnog dužnika od 30.9.2014. iz koje je vidljivo kako je račun predloženog stečajnog dužnika blokiran u razdoblju duljem od 60 dana.</w:t>
      </w:r>
    </w:p>
    <w:p w:rsidRDefault="004D4CDD" w:rsidP="004D4CDD" w:rsidR="004D4CDD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>Temeljem odredbi članka 39. Stečajnog zakona (NN 44/96, 29/99, 129/00, 123/03, 197/03, 187/04 i 82/06; dalje SZ) stečajni postupak pokreće se prijedlogom vjerovnika ili dužnika. Vjerovnik je ovlašten podnijeti prijedlog ako učini vjerojatnim postojanje svoje tražbine i kojega od stečajnih razloga.</w:t>
      </w:r>
    </w:p>
    <w:p w:rsidRDefault="004D4CDD" w:rsidP="004D4CDD" w:rsidR="004D4CDD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lastRenderedPageBreak/>
        <w:t>Sud je utvrdio da je predlagatelj ovlašten podnijeti prijedlog za otvaranje stečajnog postupka nad dužnikom sukladno čl. 39.st.2. Stečajnog zakona.</w:t>
      </w:r>
    </w:p>
    <w:p w:rsidRDefault="004D4CDD" w:rsidP="004D4CDD" w:rsidR="004D4CDD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 xml:space="preserve">Stoga je na temelju članka 42. st. 1. SZ-a sud </w:t>
      </w:r>
      <w:r>
        <w:rPr>
          <w:sz w:val="24"/>
          <w:szCs w:val="24"/>
        </w:rPr>
        <w:t xml:space="preserve">27. travnja 2016. </w:t>
      </w:r>
      <w:r w:rsidRPr="00750D90">
        <w:rPr>
          <w:sz w:val="24"/>
          <w:szCs w:val="24"/>
        </w:rPr>
        <w:t>donio rješenje o pokretanju prethodnog postupka radi utvrđivanja uvjeta za otvaranje stečajnog postupka nad dužnikom.</w:t>
      </w:r>
    </w:p>
    <w:p w:rsidRDefault="004D4CDD" w:rsidP="004D4CDD" w:rsidR="004D4CDD" w:rsidRPr="005B7884">
      <w:pPr>
        <w:jc w:val="both"/>
        <w:rPr>
          <w:sz w:val="24"/>
          <w:szCs w:val="24"/>
        </w:rPr>
      </w:pPr>
      <w:r w:rsidRPr="005B7884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25</w:t>
      </w:r>
      <w:r w:rsidRPr="005B7884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5B7884">
        <w:rPr>
          <w:sz w:val="24"/>
          <w:szCs w:val="24"/>
        </w:rPr>
        <w:t xml:space="preserve"> 2016. godine. Na navedeno ročište </w:t>
      </w:r>
      <w:r>
        <w:rPr>
          <w:sz w:val="24"/>
          <w:szCs w:val="24"/>
        </w:rPr>
        <w:t xml:space="preserve">nije </w:t>
      </w:r>
      <w:r w:rsidRPr="005B7884">
        <w:rPr>
          <w:sz w:val="24"/>
          <w:szCs w:val="24"/>
        </w:rPr>
        <w:t xml:space="preserve">pristupio zakonski zastupnik </w:t>
      </w:r>
      <w:r>
        <w:rPr>
          <w:sz w:val="24"/>
          <w:szCs w:val="24"/>
        </w:rPr>
        <w:t>predloženog stečajnog dužnika, predlagatelje je ustrajao kod prijedloga.</w:t>
      </w:r>
      <w:r w:rsidRPr="005B7884">
        <w:rPr>
          <w:sz w:val="24"/>
          <w:szCs w:val="24"/>
        </w:rPr>
        <w:t xml:space="preserve">  </w:t>
      </w:r>
    </w:p>
    <w:p w:rsidRDefault="004D4CDD" w:rsidP="004D4CDD" w:rsidR="004D4CDD" w:rsidRPr="005B7884">
      <w:pPr>
        <w:jc w:val="both"/>
        <w:rPr>
          <w:sz w:val="24"/>
          <w:szCs w:val="24"/>
        </w:rPr>
      </w:pPr>
      <w:r w:rsidRPr="005B7884">
        <w:rPr>
          <w:sz w:val="24"/>
          <w:szCs w:val="24"/>
        </w:rPr>
        <w:t xml:space="preserve">Ročište radi rasprave o uvjetima za otvaranje stečajnog postupka održano je </w:t>
      </w:r>
      <w:r>
        <w:rPr>
          <w:sz w:val="24"/>
          <w:szCs w:val="24"/>
        </w:rPr>
        <w:t>23. studenoga 2016. Na ročište nije pristupio niti zakonski zastupnik predloženog stečajnog dužnika niti predlagatelj. Na</w:t>
      </w:r>
      <w:r w:rsidRPr="005B7884">
        <w:rPr>
          <w:sz w:val="24"/>
          <w:szCs w:val="24"/>
        </w:rPr>
        <w:t xml:space="preserve"> ročištu je bio nazočan privremeni privremeni stečajni upravitelj koji je u spis predao izvješće o gospodarskom stanju i položaju predloženog stečajnog dužnika. Izvješće privremenog stečajnog upravitelja pročitano je na ročištu. U izvješću privremeni stečajni upravitelj potvrđuje postojanje stečajnog razloga u vidu</w:t>
      </w:r>
      <w:r>
        <w:rPr>
          <w:sz w:val="24"/>
          <w:szCs w:val="24"/>
        </w:rPr>
        <w:t xml:space="preserve"> nesposobnosti za plaćanje. Privremeni stečajni upravitelj nije utvrdio postojanje imovine stečajnog dužnika.</w:t>
      </w:r>
      <w:r w:rsidRPr="005B7884">
        <w:rPr>
          <w:sz w:val="24"/>
          <w:szCs w:val="24"/>
        </w:rPr>
        <w:t xml:space="preserve"> Slijedom navedenoga privr</w:t>
      </w:r>
      <w:r>
        <w:rPr>
          <w:sz w:val="24"/>
          <w:szCs w:val="24"/>
        </w:rPr>
        <w:t>emeni stečajni upravitelj predlo</w:t>
      </w:r>
      <w:r w:rsidRPr="005B7884">
        <w:rPr>
          <w:sz w:val="24"/>
          <w:szCs w:val="24"/>
        </w:rPr>
        <w:t>žio je da sud pozove vjerovnike i sve zainteresirane osobe na uplatu predujma, a temeljem čl. 63. SZ-a u ukupnom iznosu od 50.000,00 kn za pokriće troškova steč. postupka, prema specifikaciji u izvješću, koju u cijelosti priznaje i ovaj sud, a ukoliko isti ne uplate, donijeti rješenje o istovremenom otvaranju i zaključenju stečajnog postupka pozivom na odredbom na odredbu čl. 63. SZ-a.</w:t>
      </w:r>
    </w:p>
    <w:p w:rsidRDefault="004D4CDD" w:rsidP="001061E5" w:rsidR="001061E5">
      <w:pPr>
        <w:jc w:val="both"/>
        <w:rPr>
          <w:sz w:val="24"/>
          <w:szCs w:val="24"/>
        </w:rPr>
      </w:pPr>
      <w:r w:rsidRPr="005B7884">
        <w:rPr>
          <w:sz w:val="24"/>
          <w:szCs w:val="24"/>
        </w:rPr>
        <w:t xml:space="preserve">Prema odredbi čl. 63. st.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6D0780" w:rsidP="001061E5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4D4CDD">
        <w:rPr>
          <w:sz w:val="24"/>
          <w:szCs w:val="24"/>
        </w:rPr>
        <w:t>23</w:t>
      </w:r>
      <w:r w:rsidRPr="00EA161B">
        <w:rPr>
          <w:sz w:val="24"/>
          <w:szCs w:val="24"/>
        </w:rPr>
        <w:t>.</w:t>
      </w:r>
      <w:r w:rsidR="004D4CDD">
        <w:rPr>
          <w:sz w:val="24"/>
          <w:szCs w:val="24"/>
        </w:rPr>
        <w:t xml:space="preserve"> studenoga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</w:t>
      </w:r>
      <w:r w:rsidRPr="00EA161B">
        <w:rPr>
          <w:sz w:val="24"/>
          <w:szCs w:val="24"/>
        </w:rPr>
        <w:t xml:space="preserve"> pozvao vjerovnike stečajnog dužnika u roku od </w:t>
      </w:r>
      <w:r w:rsidR="004D4CDD">
        <w:rPr>
          <w:sz w:val="24"/>
          <w:szCs w:val="24"/>
        </w:rPr>
        <w:t>8</w:t>
      </w:r>
      <w:r w:rsidRPr="00EA161B">
        <w:rPr>
          <w:sz w:val="24"/>
          <w:szCs w:val="24"/>
        </w:rPr>
        <w:t xml:space="preserve"> dana predujmiti iznos od 50.000,00 kn za pokriće troškova prethodnog i stečajnog postupka. Na</w:t>
      </w:r>
      <w:r w:rsidR="00852962">
        <w:rPr>
          <w:sz w:val="24"/>
          <w:szCs w:val="24"/>
        </w:rPr>
        <w:t>vedeno rješenje objavljeno je na mrežnim stranicama E oglasna ploča sukladno odredbi članka 12. u vezi članka 441.st.2. Stečajnog zakona („Narodne novine“ broj: 71/2015).</w:t>
      </w:r>
      <w:r w:rsidRPr="00EA161B">
        <w:rPr>
          <w:sz w:val="24"/>
          <w:szCs w:val="24"/>
        </w:rPr>
        <w:t xml:space="preserve"> Vjerovnici nisu predujmili iznos od 50.000,00 kn za pokriće troškova prethodnog i stečajnog postupka. </w:t>
      </w:r>
    </w:p>
    <w:p w:rsidRDefault="006D0780" w:rsidP="001061E5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F51030" w:rsidP="00556D2E" w:rsidR="00663464">
      <w:pPr>
        <w:pStyle w:val="Tijeloteksta"/>
        <w:ind w:left="2832"/>
        <w:jc w:val="center"/>
      </w:pPr>
      <w:r>
        <w:t xml:space="preserve">U Zagrebu, </w:t>
      </w:r>
      <w:r w:rsidR="001061E5">
        <w:t>16</w:t>
      </w:r>
      <w:r w:rsidR="006D0780" w:rsidRPr="00EA161B">
        <w:t>.</w:t>
      </w:r>
      <w:r w:rsidR="001061E5">
        <w:t xml:space="preserve"> prosinca</w:t>
      </w:r>
      <w:r w:rsidR="006D0780" w:rsidRPr="00EA161B">
        <w:t xml:space="preserve"> 201</w:t>
      </w:r>
      <w:r>
        <w:t>6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D21F73" w:rsidP="00E91121" w:rsidR="00D21F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1F73" w:rsidP="00E91121" w:rsidR="00D21F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21F73" w:rsidP="00E91121" w:rsidR="00D21F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1F73" w:rsidP="00E91121" w:rsidR="00D21F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21F73" w:rsidP="00E91121" w:rsidR="00D21F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273094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1061E5">
      <w:rPr>
        <w:sz w:val="24"/>
        <w:szCs w:val="24"/>
      </w:rPr>
      <w:t>855/2014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061E5"/>
    <w:rsid w:val="00116BD3"/>
    <w:rsid w:val="0012073F"/>
    <w:rsid w:val="00135A2D"/>
    <w:rsid w:val="001C364D"/>
    <w:rsid w:val="00234926"/>
    <w:rsid w:val="00273094"/>
    <w:rsid w:val="00276DD1"/>
    <w:rsid w:val="002A1726"/>
    <w:rsid w:val="002D6066"/>
    <w:rsid w:val="002F156E"/>
    <w:rsid w:val="002F6A91"/>
    <w:rsid w:val="00321949"/>
    <w:rsid w:val="00392C86"/>
    <w:rsid w:val="00400237"/>
    <w:rsid w:val="004728DE"/>
    <w:rsid w:val="004C5048"/>
    <w:rsid w:val="004D4CDD"/>
    <w:rsid w:val="004E72AF"/>
    <w:rsid w:val="00556D2E"/>
    <w:rsid w:val="0058449E"/>
    <w:rsid w:val="005F7734"/>
    <w:rsid w:val="00611328"/>
    <w:rsid w:val="0062435C"/>
    <w:rsid w:val="00663464"/>
    <w:rsid w:val="006A32FF"/>
    <w:rsid w:val="006D0780"/>
    <w:rsid w:val="006F666B"/>
    <w:rsid w:val="007A3404"/>
    <w:rsid w:val="007D1465"/>
    <w:rsid w:val="00840B0A"/>
    <w:rsid w:val="00852962"/>
    <w:rsid w:val="00867E4E"/>
    <w:rsid w:val="008B052B"/>
    <w:rsid w:val="008D1D84"/>
    <w:rsid w:val="009449D7"/>
    <w:rsid w:val="009A342B"/>
    <w:rsid w:val="00B13ECE"/>
    <w:rsid w:val="00B9135A"/>
    <w:rsid w:val="00BE3C60"/>
    <w:rsid w:val="00C63CAC"/>
    <w:rsid w:val="00C93568"/>
    <w:rsid w:val="00CF1D6C"/>
    <w:rsid w:val="00D04186"/>
    <w:rsid w:val="00D21F73"/>
    <w:rsid w:val="00D30A36"/>
    <w:rsid w:val="00D60A37"/>
    <w:rsid w:val="00D84076"/>
    <w:rsid w:val="00DE0C54"/>
    <w:rsid w:val="00EA161B"/>
    <w:rsid w:val="00EC4F6C"/>
    <w:rsid w:val="00F51030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0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0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St-855/2014</izvorni_sadrzaj>
    <derivirana_varijabla naziv="DomainObject.Predmet.OznakaBroj_1">St-855/2014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BASIUM PROJEKT d.o.o.</izvorni_sadrzaj>
    <derivirana_varijabla naziv="DomainObject.Predmet.ProtustrankaFormated_1">  BASIUM PROJEKT d.o.o.</derivirana_varijabla>
  </DomainObject.Predmet.ProtustrankaFormated>
  <DomainObject.Predmet.ProtustrankaFormatedOIB>
    <izvorni_sadrzaj>  BASIUM PROJEKT d.o.o., OIB 72913701763</izvorni_sadrzaj>
    <derivirana_varijabla naziv="DomainObject.Predmet.ProtustrankaFormatedOIB_1">  BASIUM PROJEKT d.o.o., OIB 72913701763</derivirana_varijabla>
  </DomainObject.Predmet.ProtustrankaFormatedOIB>
  <DomainObject.Predmet.ProtustrankaFormatedWithAdress>
    <izvorni_sadrzaj> BASIUM PROJEKT d.o.o., Ivana Lučića 2/a, 10000 Zagreb</izvorni_sadrzaj>
    <derivirana_varijabla naziv="DomainObject.Predmet.ProtustrankaFormatedWithAdress_1"> BASIUM PROJEKT d.o.o., Ivana Lučića 2/a, 10000 Zagreb</derivirana_varijabla>
  </DomainObject.Predmet.ProtustrankaFormatedWithAdress>
  <DomainObject.Predmet.ProtustrankaFormatedWithAdressOIB>
    <izvorni_sadrzaj> BASIUM PROJEKT d.o.o., OIB 72913701763, Ivana Lučića 2/a, 10000 Zagreb</izvorni_sadrzaj>
    <derivirana_varijabla naziv="DomainObject.Predmet.ProtustrankaFormatedWithAdressOIB_1"> BASIUM PROJEKT d.o.o., OIB 72913701763, Ivana Lučića 2/a, 10000 Zagreb</derivirana_varijabla>
  </DomainObject.Predmet.ProtustrankaFormatedWithAdressOIB>
  <DomainObject.Predmet.ProtustrankaWithAdress>
    <izvorni_sadrzaj>BASIUM PROJEKT d.o.o. Ivana Lučića 2/a, 10000 Zagreb</izvorni_sadrzaj>
    <derivirana_varijabla naziv="DomainObject.Predmet.ProtustrankaWithAdress_1">BASIUM PROJEKT d.o.o. Ivana Lučića 2/a, 10000 Zagreb</derivirana_varijabla>
  </DomainObject.Predmet.ProtustrankaWithAdress>
  <DomainObject.Predmet.ProtustrankaWithAdressOIB>
    <izvorni_sadrzaj>BASIUM PROJEKT d.o.o., OIB 72913701763, Ivana Lučića 2/a, 10000 Zagreb</izvorni_sadrzaj>
    <derivirana_varijabla naziv="DomainObject.Predmet.ProtustrankaWithAdressOIB_1">BASIUM PROJEKT d.o.o., OIB 72913701763, Ivana Lučića 2/a, 10000 Zagreb</derivirana_varijabla>
  </DomainObject.Predmet.ProtustrankaWithAdressOIB>
  <DomainObject.Predmet.ProtustrankaNazivFormated>
    <izvorni_sadrzaj>BASIUM PROJEKT d.o.o.</izvorni_sadrzaj>
    <derivirana_varijabla naziv="DomainObject.Predmet.ProtustrankaNazivFormated_1">BASIUM PROJEKT d.o.o.</derivirana_varijabla>
  </DomainObject.Predmet.ProtustrankaNazivFormated>
  <DomainObject.Predmet.ProtustrankaNazivFormatedOIB>
    <izvorni_sadrzaj>BASIUM PROJEKT d.o.o., OIB 72913701763</izvorni_sadrzaj>
    <derivirana_varijabla naziv="DomainObject.Predmet.ProtustrankaNazivFormatedOIB_1">BASIUM PROJEKT d.o.o., OIB 72913701763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d.o.o.</izvorni_sadrzaj>
    <derivirana_varijabla naziv="DomainObject.Predmet.StrankaFormated_1">  Alpe-Adria poslovodstvo d.o.o.</derivirana_varijabla>
  </DomainObject.Predmet.StrankaFormated>
  <DomainObject.Predmet.StrankaFormatedOIB>
    <izvorni_sadrzaj>  Alpe-Adria poslovodstvo d.o.o., OIB 99488126785</izvorni_sadrzaj>
    <derivirana_varijabla naziv="DomainObject.Predmet.StrankaFormatedOIB_1">  Alpe-Adria poslovodstvo d.o.o., OIB 99488126785</derivirana_varijabla>
  </DomainObject.Predmet.StrankaFormatedOIB>
  <DomainObject.Predmet.StrankaFormatedWithAdress>
    <izvorni_sadrzaj> Alpe-Adria poslovodstvo d.o.o., Slavonska avenija 6 a, 10000 Zagreb</izvorni_sadrzaj>
    <derivirana_varijabla naziv="DomainObject.Predmet.StrankaFormatedWithAdress_1"> Alpe-Adria poslovodstvo d.o.o., Slavonska avenija 6 a, 10000 Zagreb</derivirana_varijabla>
  </DomainObject.Predmet.StrankaFormatedWithAdress>
  <DomainObject.Predmet.StrankaFormatedWithAdressOIB>
    <izvorni_sadrzaj> Alpe-Adria poslovodstvo d.o.o., OIB 99488126785, Slavonska avenija 6 a, 10000 Zagreb</izvorni_sadrzaj>
    <derivirana_varijabla naziv="DomainObject.Predmet.StrankaFormatedWithAdressOIB_1"> Alpe-Adria poslovodstvo d.o.o., OIB 99488126785, Slavonska avenija 6 a, 10000 Zagreb</derivirana_varijabla>
  </DomainObject.Predmet.StrankaFormatedWithAdressOIB>
  <DomainObject.Predmet.StrankaWithAdress>
    <izvorni_sadrzaj>Alpe-Adria poslovodstvo d.o.o. Slavonska avenija 6 a,10000 Zagreb</izvorni_sadrzaj>
    <derivirana_varijabla naziv="DomainObject.Predmet.StrankaWithAdress_1">Alpe-Adria poslovodstvo d.o.o. Slavonska avenija 6 a,10000 Zagreb</derivirana_varijabla>
  </DomainObject.Predmet.StrankaWithAdress>
  <DomainObject.Predmet.StrankaWithAdressOIB>
    <izvorni_sadrzaj>Alpe-Adria poslovodstvo d.o.o., OIB 99488126785, Slavonska avenija 6 a,10000 Zagreb</izvorni_sadrzaj>
    <derivirana_varijabla naziv="DomainObject.Predmet.StrankaWithAdressOIB_1">Alpe-Adria poslovodstvo d.o.o., OIB 99488126785, Slavonska avenija 6 a,10000 Zagreb</derivirana_varijabla>
  </DomainObject.Predmet.StrankaWithAdressOIB>
  <DomainObject.Predmet.StrankaNazivFormated>
    <izvorni_sadrzaj>Alpe-Adria poslovodstvo d.o.o.</izvorni_sadrzaj>
    <derivirana_varijabla naziv="DomainObject.Predmet.StrankaNazivFormated_1">Alpe-Adria poslovodstvo d.o.o.</derivirana_varijabla>
  </DomainObject.Predmet.StrankaNazivFormated>
  <DomainObject.Predmet.StrankaNazivFormatedOIB>
    <izvorni_sadrzaj>Alpe-Adria poslovodstvo d.o.o., OIB 99488126785</izvorni_sadrzaj>
    <derivirana_varijabla naziv="DomainObject.Predmet.StrankaNazivFormatedOIB_1">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Alpe-Adria poslovodstvo d.o.o.</item>
    </izvorni_sadrzaj>
    <derivirana_varijabla naziv="DomainObject.Predmet.StrankaListFormated_1">
      <item>Alpe-Adria poslovodstvo d.o.o.</item>
    </derivirana_varijabla>
  </DomainObject.Predmet.StrankaListFormated>
  <DomainObject.Predmet.StrankaListFormatedOIB>
    <izvorni_sadrzaj>
      <item>Alpe-Adria poslovodstvo d.o.o., OIB 99488126785</item>
    </izvorni_sadrzaj>
    <derivirana_varijabla naziv="DomainObject.Predmet.StrankaListFormatedOIB_1">
      <item>Alpe-Adria poslovodstvo d.o.o., OIB 99488126785</item>
    </derivirana_varijabla>
  </DomainObject.Predmet.StrankaListFormatedOIB>
  <DomainObject.Predmet.StrankaListFormatedWithAdress>
    <izvorni_sadrzaj>
      <item>Alpe-Adria poslovodstvo d.o.o., Slavonska avenija 6 a, 10000 Zagreb</item>
    </izvorni_sadrzaj>
    <derivirana_varijabla naziv="DomainObject.Predmet.StrankaListFormatedWithAdress_1">
      <item>Alpe-Adria poslovodstvo d.o.o., Slavonska avenija 6 a, 10000 Zagreb</item>
    </derivirana_varijabla>
  </DomainObject.Predmet.StrankaListFormatedWithAdress>
  <DomainObject.Predmet.StrankaListFormatedWithAdressOIB>
    <izvorni_sadrzaj>
      <item>Alpe-Adria poslovodstvo d.o.o., OIB 99488126785, Slavonska avenija 6 a, 10000 Zagreb</item>
    </izvorni_sadrzaj>
    <derivirana_varijabla naziv="DomainObject.Predmet.StrankaListFormatedWithAdressOIB_1">
      <item>Alpe-Adria poslovodstvo d.o.o., OIB 99488126785, Slavonska avenija 6 a, 10000 Zagreb</item>
    </derivirana_varijabla>
  </DomainObject.Predmet.StrankaListFormatedWithAdressOIB>
  <DomainObject.Predmet.StrankaListNazivFormated>
    <izvorni_sadrzaj>
      <item>Alpe-Adria poslovodstvo d.o.o.</item>
    </izvorni_sadrzaj>
    <derivirana_varijabla naziv="DomainObject.Predmet.StrankaListNazivFormated_1">
      <item>Alpe-Adria poslovodstvo d.o.o.</item>
    </derivirana_varijabla>
  </DomainObject.Predmet.StrankaListNazivFormated>
  <DomainObject.Predmet.StrankaListNazivFormatedOIB>
    <izvorni_sadrzaj>
      <item>Alpe-Adria poslovodstvo d.o.o., OIB 99488126785</item>
    </izvorni_sadrzaj>
    <derivirana_varijabla naziv="DomainObject.Predmet.StrankaListNazivFormatedOIB_1">
      <item>Alpe-Adria poslovodstvo d.o.o., OIB 99488126785</item>
    </derivirana_varijabla>
  </DomainObject.Predmet.StrankaListNazivFormatedOIB>
  <DomainObject.Predmet.ProtuStrankaListFormated>
    <izvorni_sadrzaj>
      <item>BASIUM PROJEKT d.o.o.</item>
    </izvorni_sadrzaj>
    <derivirana_varijabla naziv="DomainObject.Predmet.ProtuStrankaListFormated_1">
      <item>BASIUM PROJEKT d.o.o.</item>
    </derivirana_varijabla>
  </DomainObject.Predmet.ProtuStrankaListFormated>
  <DomainObject.Predmet.ProtuStrankaListFormatedOIB>
    <izvorni_sadrzaj>
      <item>BASIUM PROJEKT d.o.o., OIB 72913701763</item>
    </izvorni_sadrzaj>
    <derivirana_varijabla naziv="DomainObject.Predmet.ProtuStrankaListFormatedOIB_1">
      <item>BASIUM PROJEKT d.o.o., OIB 72913701763</item>
    </derivirana_varijabla>
  </DomainObject.Predmet.ProtuStrankaListFormatedOIB>
  <DomainObject.Predmet.ProtuStrankaListFormatedWithAdress>
    <izvorni_sadrzaj>
      <item>BASIUM PROJEKT d.o.o., Ivana Lučića 2/a, 10000 Zagreb</item>
    </izvorni_sadrzaj>
    <derivirana_varijabla naziv="DomainObject.Predmet.ProtuStrankaListFormatedWithAdress_1">
      <item>BASIUM PROJEKT d.o.o., Ivana Lučića 2/a, 10000 Zagreb</item>
    </derivirana_varijabla>
  </DomainObject.Predmet.ProtuStrankaListFormatedWithAdress>
  <DomainObject.Predmet.ProtuStrankaListFormatedWithAdressOIB>
    <izvorni_sadrzaj>
      <item>BASIUM PROJEKT d.o.o., OIB 72913701763, Ivana Lučića 2/a, 10000 Zagreb</item>
    </izvorni_sadrzaj>
    <derivirana_varijabla naziv="DomainObject.Predmet.ProtuStrankaListFormatedWithAdressOIB_1">
      <item>BASIUM PROJEKT d.o.o., OIB 72913701763, Ivana Lučića 2/a, 10000 Zagreb</item>
    </derivirana_varijabla>
  </DomainObject.Predmet.ProtuStrankaListFormatedWithAdressOIB>
  <DomainObject.Predmet.ProtuStrankaListNazivFormated>
    <izvorni_sadrzaj>
      <item>BASIUM PROJEKT d.o.o.</item>
    </izvorni_sadrzaj>
    <derivirana_varijabla naziv="DomainObject.Predmet.ProtuStrankaListNazivFormated_1">
      <item>BASIUM PROJEKT d.o.o.</item>
    </derivirana_varijabla>
  </DomainObject.Predmet.ProtuStrankaListNazivFormated>
  <DomainObject.Predmet.ProtuStrankaListNazivFormatedOIB>
    <izvorni_sadrzaj>
      <item>BASIUM PROJEKT d.o.o., OIB 72913701763</item>
    </izvorni_sadrzaj>
    <derivirana_varijabla naziv="DomainObject.Predmet.ProtuStrankaListNazivFormatedOIB_1">
      <item>BASIUM PROJEKT d.o.o., OIB 72913701763</item>
    </derivirana_varijabla>
  </DomainObject.Predmet.ProtuStrankaListNazivFormatedOIB>
  <DomainObject.Predmet.OstaliListFormated>
    <izvorni_sadrzaj>
      <item>Denis Erceg</item>
      <item>Financijska agencija</item>
    </izvorni_sadrzaj>
    <derivirana_varijabla naziv="DomainObject.Predmet.OstaliListFormated_1">
      <item>Denis Erceg</item>
      <item>Financijska agencija</item>
    </derivirana_varijabla>
  </DomainObject.Predmet.OstaliListFormated>
  <DomainObject.Predmet.OstaliListFormatedOIB>
    <izvorni_sadrzaj>
      <item>Denis Erceg, OIB 54837373177</item>
      <item>Financijska agencija, OIB 85821130368</item>
    </izvorni_sadrzaj>
    <derivirana_varijabla naziv="DomainObject.Predmet.OstaliListFormatedOIB_1">
      <item>Denis Erceg, OIB 54837373177</item>
      <item>Financijska agencija, OIB 85821130368</item>
    </derivirana_varijabla>
  </DomainObject.Predmet.OstaliListFormatedOIB>
  <DomainObject.Predmet.OstaliListFormatedWithAdress>
    <izvorni_sadrzaj>
      <item>Denis Erceg, BRANITELJA DOMOVINSKOG RATA 2/E, 22000 Šibenik</item>
      <item>Financijska agencija, Ulica grada Vukovara 70, 10000 Zagreb</item>
    </izvorni_sadrzaj>
    <derivirana_varijabla naziv="DomainObject.Predmet.OstaliListFormatedWithAdress_1">
      <item>Denis Erceg, BRANITELJA DOMOVINSKOG RATA 2/E, 22000 Šibenik</item>
      <item>Financijska agencija, Ulica grada Vukovara 70, 10000 Zagreb</item>
    </derivirana_varijabla>
  </DomainObject.Predmet.OstaliListFormatedWithAdress>
  <DomainObject.Predmet.OstaliListFormatedWithAdressOIB>
    <izvorni_sadrzaj>
      <item>Denis Erceg, OIB 54837373177, BRANITELJA DOMOVINSKOG RATA 2/E, 22000 Šibenik</item>
      <item>Financijska agencija, OIB 85821130368, Ulica grada Vukovara 70, 10000 Zagreb</item>
    </izvorni_sadrzaj>
    <derivirana_varijabla naziv="DomainObject.Predmet.OstaliListFormatedWithAdressOIB_1">
      <item>Denis Erceg, OIB 54837373177, BRANITELJA DOMOVINSKOG RATA 2/E, 22000 Šibenik</item>
      <item>Financijska agencija, OIB 85821130368, Ulica grada Vukovara 70, 10000 Zagreb</item>
    </derivirana_varijabla>
  </DomainObject.Predmet.OstaliListFormatedWithAdressOIB>
  <DomainObject.Predmet.OstaliListNazivFormated>
    <izvorni_sadrzaj>
      <item>Denis Erceg</item>
      <item>Financijska agencija</item>
    </izvorni_sadrzaj>
    <derivirana_varijabla naziv="DomainObject.Predmet.OstaliListNazivFormated_1">
      <item>Denis Erceg</item>
      <item>Financijska agencija</item>
    </derivirana_varijabla>
  </DomainObject.Predmet.OstaliListNazivFormated>
  <DomainObject.Predmet.OstaliListNazivFormatedOIB>
    <izvorni_sadrzaj>
      <item>Denis Erceg, OIB 54837373177</item>
      <item>Financijska agencija, OIB 85821130368</item>
    </izvorni_sadrzaj>
    <derivirana_varijabla naziv="DomainObject.Predmet.OstaliListNazivFormatedOIB_1">
      <item>Denis Erceg, OIB 54837373177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d.o.o.</izvorni_sadrzaj>
    <derivirana_varijabla naziv="DomainObject.Predmet.StrankaIDrugi_1">Alpe-Adria poslovodstvo d.o.o.</derivirana_varijabla>
  </DomainObject.Predmet.StrankaIDrugi>
  <DomainObject.Predmet.ProtustrankaIDrugi>
    <izvorni_sadrzaj>BASIUM PROJEKT d.o.o.</izvorni_sadrzaj>
    <derivirana_varijabla naziv="DomainObject.Predmet.ProtustrankaIDrugi_1">BASIUM PROJEKT d.o.o.</derivirana_varijabla>
  </DomainObject.Predmet.ProtustrankaIDrugi>
  <DomainObject.Predmet.StrankaIDrugiAdressOIB>
    <izvorni_sadrzaj>Alpe-Adria poslovodstvo d.o.o., OIB 99488126785, Slavonska avenija 6 a, 10000 Zagreb</izvorni_sadrzaj>
    <derivirana_varijabla naziv="DomainObject.Predmet.StrankaIDrugiAdressOIB_1">Alpe-Adria poslovodstvo d.o.o., OIB 99488126785, Slavonska avenija 6 a, 10000 Zagreb</derivirana_varijabla>
  </DomainObject.Predmet.StrankaIDrugiAdressOIB>
  <DomainObject.Predmet.ProtustrankaIDrugiAdressOIB>
    <izvorni_sadrzaj>BASIUM PROJEKT d.o.o., OIB 72913701763, Ivana Lučića 2/a, 10000 Zagreb</izvorni_sadrzaj>
    <derivirana_varijabla naziv="DomainObject.Predmet.ProtustrankaIDrugiAdressOIB_1">BASIUM PROJEKT d.o.o., OIB 72913701763,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d.o.o.</item>
      <item>BASIUM PROJEKT d.o.o.</item>
      <item>Denis Erceg</item>
      <item>Financijska agencija</item>
    </izvorni_sadrzaj>
    <derivirana_varijabla naziv="DomainObject.Predmet.SudioniciListNaziv_1">
      <item>Alpe-Adria poslovodstvo d.o.o.</item>
      <item>BASIUM PROJEKT d.o.o.</item>
      <item>Denis Erceg</item>
      <item>Financijska agencija</item>
    </derivirana_varijabla>
  </DomainObject.Predmet.SudioniciListNaziv>
  <DomainObject.Predmet.SudioniciListAdressOIB>
    <izvorni_sadrzaj>
      <item>Alpe-Adria poslovodstvo d.o.o., OIB 99488126785, Slavonska avenija 6 a,10000 Zagreb</item>
      <item>BASIUM PROJEKT d.o.o., OIB 72913701763, Ivana Lučića 2/a,10000 Zagreb</item>
      <item>Denis Erceg, OIB 54837373177, BRANITELJA DOMOVINSKOG RATA 2/E,22000 Šibenik</item>
      <item>Financijska agencija, OIB 85821130368, Ulica grada Vukovara 70,10000 Zagreb</item>
    </izvorni_sadrzaj>
    <derivirana_varijabla naziv="DomainObject.Predmet.SudioniciListAdressOIB_1">
      <item>Alpe-Adria poslovodstvo d.o.o., OIB 99488126785, Slavonska avenija 6 a,10000 Zagreb</item>
      <item>BASIUM PROJEKT d.o.o., OIB 72913701763, Ivana Lučića 2/a,10000 Zagreb</item>
      <item>Denis Erceg, OIB 54837373177, BRANITELJA DOMOVINSKOG RATA 2/E,22000 Šibenik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72913701763</item>
      <item>, OIB 54837373177</item>
      <item>, OIB 85821130368</item>
    </izvorni_sadrzaj>
    <derivirana_varijabla naziv="DomainObject.Predmet.SudioniciListNazivOIB_1">
      <item>, OIB 99488126785</item>
      <item>, OIB 72913701763</item>
      <item>, OIB 54837373177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5108</properties:Characters>
  <properties:Lines>98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2016-12-16T09:29:00Z</dcterms:created>
  <dc:creator>nribaric</dc:creator>
  <cp:lastModifiedBy>Jadranka Zelić</cp:lastModifiedBy>
  <cp:lastPrinted>2016-12-16T12:50:00Z</cp:lastPrinted>
  <dcterms:modified xmlns:xsi="http://www.w3.org/2001/XMLSchema-instance" xsi:type="dcterms:W3CDTF">2016-12-16T12:51:00Z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