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2fb6" w14:paraId="e7b2fb6" w:rsidRDefault="00B6575C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B6575C">
        <w:rPr>
          <w:sz w:val="24"/>
          <w:szCs w:val="24"/>
        </w:rPr>
        <w:t xml:space="preserve">                   </w:t>
      </w:r>
      <w:r w:rsidR="00207A66" w:rsidRPr="00B6575C">
        <w:rPr>
          <w:sz w:val="24"/>
          <w:szCs w:val="24"/>
        </w:rPr>
        <w:t>67. St-409/15</w:t>
      </w:r>
      <w:r w:rsidR="00B6575C" w:rsidRPr="00B6575C">
        <w:rPr>
          <w:sz w:val="24"/>
          <w:szCs w:val="24"/>
        </w:rPr>
        <w:t>-</w:t>
      </w:r>
      <w:r w:rsidR="00B6575C">
        <w:rPr>
          <w:sz w:val="24"/>
          <w:szCs w:val="24"/>
        </w:rPr>
        <w:t>43</w:t>
      </w:r>
      <w:r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B6575C">
      <w:pPr>
        <w:ind w:firstLine="708"/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Trgovački sud u Zagrebu po </w:t>
      </w:r>
      <w:r w:rsidR="00A471B9" w:rsidRPr="00B6575C">
        <w:rPr>
          <w:sz w:val="24"/>
          <w:szCs w:val="24"/>
        </w:rPr>
        <w:t xml:space="preserve"> sucu Gordanu Zubaku, u stečajnom  postupku nad dužnikom </w:t>
      </w:r>
      <w:r w:rsidR="00207A66" w:rsidRPr="00B6575C">
        <w:rPr>
          <w:bCs/>
          <w:sz w:val="24"/>
          <w:szCs w:val="24"/>
          <w:lang w:val="hr-HR"/>
        </w:rPr>
        <w:t>KLIMA-PLIN d.o.o. u stečaju, Zagreb, Veliki dol 55, OIB: 44071235286</w:t>
      </w:r>
      <w:r w:rsidR="004D04B4" w:rsidRPr="00B6575C">
        <w:rPr>
          <w:sz w:val="24"/>
          <w:szCs w:val="24"/>
        </w:rPr>
        <w:t xml:space="preserve">, </w:t>
      </w:r>
      <w:r w:rsidR="00B6575C" w:rsidRPr="00B6575C">
        <w:rPr>
          <w:sz w:val="24"/>
          <w:szCs w:val="24"/>
        </w:rPr>
        <w:t xml:space="preserve">3. veljače </w:t>
      </w:r>
      <w:r w:rsidR="005C189B">
        <w:rPr>
          <w:sz w:val="24"/>
          <w:szCs w:val="24"/>
        </w:rPr>
        <w:t>2017</w:t>
      </w:r>
      <w:r w:rsidR="00DA69FC">
        <w:rPr>
          <w:sz w:val="24"/>
          <w:szCs w:val="24"/>
        </w:rPr>
        <w:t>.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207A66" w:rsidRPr="00B6575C">
        <w:rPr>
          <w:bCs/>
          <w:sz w:val="24"/>
          <w:szCs w:val="24"/>
          <w:lang w:val="hr-HR"/>
        </w:rPr>
        <w:t>KLIMA-PLIN d.o.o. u stečaju, Zagreb, Veliki dol 55, OIB: 44071235286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BB5373" w:rsidRPr="00B6575C">
        <w:rPr>
          <w:sz w:val="24"/>
          <w:szCs w:val="24"/>
          <w:lang w:val="hr-HR"/>
        </w:rPr>
        <w:t>16</w:t>
      </w:r>
      <w:r w:rsidR="009D5BEA" w:rsidRPr="00B6575C">
        <w:rPr>
          <w:sz w:val="24"/>
          <w:szCs w:val="24"/>
          <w:lang w:val="hr-HR"/>
        </w:rPr>
        <w:t xml:space="preserve">. </w:t>
      </w:r>
      <w:r w:rsidR="00BB5373" w:rsidRPr="00B6575C">
        <w:rPr>
          <w:sz w:val="24"/>
          <w:szCs w:val="24"/>
          <w:lang w:val="hr-HR"/>
        </w:rPr>
        <w:t>studenoga</w:t>
      </w:r>
      <w:r w:rsidR="009D5BEA" w:rsidRPr="00B6575C">
        <w:rPr>
          <w:sz w:val="24"/>
          <w:szCs w:val="24"/>
          <w:lang w:val="hr-HR"/>
        </w:rPr>
        <w:t xml:space="preserve"> 2016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predvidivi troškovi vođenja stečajnog postupka za daljnjih 6 mjeseci iznose ukupno </w:t>
      </w:r>
      <w:r w:rsidR="00207A66" w:rsidRPr="00B6575C">
        <w:rPr>
          <w:sz w:val="24"/>
          <w:szCs w:val="24"/>
          <w:lang w:val="hr-HR"/>
        </w:rPr>
        <w:t>11.5</w:t>
      </w:r>
      <w:r w:rsidR="00BB5373" w:rsidRPr="00B6575C">
        <w:rPr>
          <w:sz w:val="24"/>
          <w:szCs w:val="24"/>
          <w:lang w:val="hr-HR"/>
        </w:rPr>
        <w:t>00,00 kn</w:t>
      </w:r>
      <w:r w:rsidR="00207A66" w:rsidRPr="00B6575C">
        <w:rPr>
          <w:sz w:val="24"/>
          <w:szCs w:val="24"/>
          <w:lang w:val="hr-HR"/>
        </w:rPr>
        <w:t xml:space="preserve"> i to 4.500,00 kn po osnovi knjigovodstvenih usluga, 3.000,00 kn po osnovi nagrade stečajnom upravitelju, 2.500,00 kn po osnovi troškova stečajnog postupka i 1.500,00 kn po osnovi stvarnih troškova stečajnog upravitelja (telefon, poštanski troškovi, fotokopiranje i sl.)</w:t>
      </w:r>
      <w:r w:rsidR="009D5BEA" w:rsidRPr="00B6575C">
        <w:rPr>
          <w:sz w:val="24"/>
          <w:szCs w:val="24"/>
          <w:lang w:val="hr-HR"/>
        </w:rPr>
        <w:t xml:space="preserve"> </w:t>
      </w:r>
    </w:p>
    <w:p w:rsidRDefault="009D5BEA" w:rsidR="009D5BEA" w:rsidRPr="00B6575C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 xml:space="preserve">        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B6575C">
        <w:rPr>
          <w:sz w:val="24"/>
          <w:szCs w:val="24"/>
          <w:lang w:val="hr-HR"/>
        </w:rPr>
        <w:t xml:space="preserve"> Zagrebu, 3. veljače 2017.</w:t>
      </w:r>
      <w:r w:rsidRPr="00B6575C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43096E" w:rsidRPr="00B6575C">
        <w:rPr>
          <w:sz w:val="24"/>
          <w:szCs w:val="24"/>
          <w:lang w:val="hr-HR"/>
        </w:rPr>
        <w:t xml:space="preserve"> </w:t>
      </w:r>
      <w:r w:rsidR="00DA69FC">
        <w:rPr>
          <w:sz w:val="24"/>
          <w:szCs w:val="24"/>
          <w:lang w:val="hr-HR"/>
        </w:rPr>
        <w:t xml:space="preserve">v. r.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DA69FC" w:rsidP="00A471B9" w:rsidR="00DA69FC">
      <w:pPr>
        <w:jc w:val="both"/>
        <w:rPr>
          <w:sz w:val="24"/>
          <w:szCs w:val="24"/>
          <w:lang w:val="hr-HR"/>
        </w:rPr>
      </w:pPr>
    </w:p>
    <w:p w:rsidRDefault="00DA69FC" w:rsidP="00A471B9" w:rsidR="00DA69F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toč. otpravka – ovl. službenik</w:t>
      </w:r>
    </w:p>
    <w:p w:rsidRDefault="00DA69FC" w:rsidP="00A471B9" w:rsidR="00DA69FC" w:rsidRPr="00B657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Kristina Švajger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sectPr w:rsidSect="00C33F86" w:rsidR="00E40493" w:rsidRPr="00B6575C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8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B6575C" w:rsidR="00B6575C">
        <w:pPr>
          <w:pStyle w:val="Zaglavlje"/>
          <w:jc w:val="right"/>
        </w:pPr>
        <w:r>
          <w:t xml:space="preserve">67 St-409/15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C189B" w:rsidRPr="005C189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07A66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5C189B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A69FC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6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6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St-409/2015-43</izvorni_sadrzaj>
    <derivirana_varijabla naziv="DomainObject.Oznaka_1">St-409/2015-43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St-409/2015-43</izvorni_sadrzaj>
    <derivirana_varijabla naziv="DomainObject.PoslovniBrojDokumenta_1">St-409/2015-43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496</properties:Words>
  <properties:Characters>2696</properties:Characters>
  <properties:Lines>76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2016-12-02T13:50:00Z</dcterms:created>
  <dc:creator>test</dc:creator>
  <cp:lastModifiedBy>Katica Franjić</cp:lastModifiedBy>
  <cp:lastPrinted>2017-02-03T09:24:00Z</cp:lastPrinted>
  <dcterms:modified xmlns:xsi="http://www.w3.org/2001/XMLSchema-instance" xsi:type="dcterms:W3CDTF">2017-02-03T09:39:00Z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St-409/2015-43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