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d4831" w14:paraId="edd4831" w:rsidRDefault="003F5C06" w:rsidP="003F5C06" w:rsidR="003F5C06" w:rsidRPr="00014724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014724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4724">
        <w:rPr>
          <w:rFonts w:cs="Times New Roman" w:hAnsi="Times New Roman" w:ascii="Times New Roman"/>
          <w:bCs/>
          <w:sz w:val="24"/>
          <w:szCs w:val="24"/>
        </w:rPr>
        <w:tab/>
      </w:r>
      <w:r w:rsidRPr="00014724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3F5C06" w:rsidP="003F5C06" w:rsidR="003F5C06" w:rsidRPr="0001472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14724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3F5C06" w:rsidP="003F5C06" w:rsidR="003F5C06" w:rsidRPr="0001472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14724">
        <w:rPr>
          <w:rFonts w:cs="Times New Roman" w:hAnsi="Times New Roman" w:ascii="Times New Roman"/>
          <w:sz w:val="24"/>
          <w:szCs w:val="24"/>
          <w:lang w:val="pt-BR"/>
        </w:rPr>
        <w:t>TRGOVA</w:t>
      </w:r>
      <w:r w:rsidRPr="00014724">
        <w:rPr>
          <w:rFonts w:cs="Times New Roman" w:hAnsi="Times New Roman" w:ascii="Times New Roman"/>
          <w:sz w:val="24"/>
          <w:szCs w:val="24"/>
        </w:rPr>
        <w:t>Č</w:t>
      </w:r>
      <w:r w:rsidRPr="00014724">
        <w:rPr>
          <w:rFonts w:cs="Times New Roman" w:hAnsi="Times New Roman" w:ascii="Times New Roman"/>
          <w:sz w:val="24"/>
          <w:szCs w:val="24"/>
          <w:lang w:val="pt-BR"/>
        </w:rPr>
        <w:t>KI SUD U VARA</w:t>
      </w:r>
      <w:r w:rsidRPr="00014724">
        <w:rPr>
          <w:rFonts w:cs="Times New Roman" w:hAnsi="Times New Roman" w:ascii="Times New Roman"/>
          <w:sz w:val="24"/>
          <w:szCs w:val="24"/>
        </w:rPr>
        <w:t>Ž</w:t>
      </w:r>
      <w:r w:rsidRPr="00014724">
        <w:rPr>
          <w:rFonts w:cs="Times New Roman" w:hAnsi="Times New Roman" w:ascii="Times New Roman"/>
          <w:sz w:val="24"/>
          <w:szCs w:val="24"/>
          <w:lang w:val="pt-BR"/>
        </w:rPr>
        <w:t>DINU</w:t>
      </w:r>
    </w:p>
    <w:p w:rsidRDefault="003F5C06" w:rsidP="003F5C06" w:rsidR="008E5D7A" w:rsidRPr="008E5D7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14724">
        <w:rPr>
          <w:rFonts w:cs="Times New Roman" w:hAnsi="Times New Roman" w:ascii="Times New Roman"/>
          <w:sz w:val="24"/>
          <w:szCs w:val="24"/>
        </w:rPr>
        <w:t xml:space="preserve">                  </w:t>
      </w:r>
      <w:r w:rsidRPr="00014724">
        <w:rPr>
          <w:rFonts w:cs="Times New Roman" w:hAnsi="Times New Roman" w:ascii="Times New Roman"/>
          <w:sz w:val="24"/>
          <w:szCs w:val="24"/>
          <w:lang w:val="pt-BR"/>
        </w:rPr>
        <w:t>B. Radić 2</w:t>
      </w:r>
      <w:r w:rsidRPr="00014724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8E5D7A" w:rsidP="003F5C06" w:rsidR="008E5D7A" w:rsidRPr="008E5D7A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8E5D7A" w:rsidP="003F5C06" w:rsidR="008E5D7A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F5C06" w:rsidP="003F5C06" w:rsidR="003F5C06" w:rsidRPr="008E5D7A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E5D7A" w:rsidP="003F5C06" w:rsidR="008E5D7A" w:rsidRPr="008E5D7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 xml:space="preserve">Trgovački sud u Varaždinu, po sucu </w:t>
      </w:r>
      <w:r w:rsidR="00EE6400">
        <w:rPr>
          <w:rFonts w:cs="Times New Roman" w:hAnsi="Times New Roman" w:ascii="Times New Roman"/>
          <w:sz w:val="24"/>
          <w:szCs w:val="24"/>
        </w:rPr>
        <w:t>Kseniji Flack-Makitan</w:t>
      </w:r>
      <w:r w:rsidRPr="008E5D7A">
        <w:rPr>
          <w:rFonts w:cs="Times New Roman" w:hAnsi="Times New Roman" w:ascii="Times New Roman"/>
          <w:sz w:val="24"/>
          <w:szCs w:val="24"/>
        </w:rPr>
        <w:t>, u predstečajnom postupku u povodu prijedloga dužnika</w:t>
      </w:r>
      <w:r w:rsidR="00F91A9C">
        <w:rPr>
          <w:rFonts w:cs="Times New Roman" w:hAnsi="Times New Roman" w:ascii="Times New Roman"/>
          <w:sz w:val="24"/>
          <w:szCs w:val="24"/>
        </w:rPr>
        <w:t xml:space="preserve"> </w:t>
      </w:r>
      <w:r w:rsidR="002F7590">
        <w:rPr>
          <w:rFonts w:cs="Times New Roman" w:hAnsi="Times New Roman" w:ascii="Times New Roman"/>
          <w:sz w:val="24"/>
          <w:szCs w:val="24"/>
        </w:rPr>
        <w:t xml:space="preserve">POŽGAJ FLOORING d.o.o., Veliki Bukovec, Dravska ulica 40, OIB: 35779288855, 9. ožujka </w:t>
      </w:r>
      <w:r w:rsidR="00F91A9C">
        <w:rPr>
          <w:rFonts w:cs="Times New Roman" w:hAnsi="Times New Roman" w:ascii="Times New Roman"/>
          <w:sz w:val="24"/>
          <w:szCs w:val="24"/>
        </w:rPr>
        <w:t>2017</w:t>
      </w:r>
      <w:r w:rsidR="00EE6400">
        <w:rPr>
          <w:rFonts w:cs="Times New Roman" w:hAnsi="Times New Roman" w:ascii="Times New Roman"/>
          <w:sz w:val="24"/>
          <w:szCs w:val="24"/>
        </w:rPr>
        <w:t>.</w:t>
      </w:r>
    </w:p>
    <w:p w:rsidRDefault="008E5D7A" w:rsidP="003F5C06" w:rsidR="008E5D7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F5C06" w:rsidP="003F5C06" w:rsidR="003F5C06" w:rsidRPr="008E5D7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E5D7A" w:rsidP="003F5C06" w:rsidR="008E5D7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3F5C06" w:rsidP="003F5C06" w:rsidR="003F5C0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F5C06" w:rsidP="003F5C06" w:rsidR="003F5C06" w:rsidRPr="008E5D7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E5D7A" w:rsidP="003F5C06" w:rsidR="008E5D7A" w:rsidRPr="008E5D7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I.</w:t>
      </w:r>
      <w:r w:rsidRPr="008E5D7A">
        <w:rPr>
          <w:rFonts w:cs="Times New Roman" w:hAnsi="Times New Roman" w:ascii="Times New Roman"/>
          <w:sz w:val="24"/>
          <w:szCs w:val="24"/>
        </w:rPr>
        <w:tab/>
        <w:t>Otvara se predstečajni postupak nad dužnikom</w:t>
      </w:r>
      <w:r w:rsidR="002F7590">
        <w:rPr>
          <w:rFonts w:cs="Times New Roman" w:hAnsi="Times New Roman" w:ascii="Times New Roman"/>
          <w:sz w:val="24"/>
          <w:szCs w:val="24"/>
        </w:rPr>
        <w:t xml:space="preserve"> POŽGAJ FLOORING d.o.o., Veliki Bukovec, Dravska ulica 40, OIB: 35779288855</w:t>
      </w:r>
      <w:r w:rsidR="00EE6400">
        <w:rPr>
          <w:rFonts w:cs="Times New Roman" w:hAnsi="Times New Roman" w:ascii="Times New Roman"/>
          <w:sz w:val="24"/>
          <w:szCs w:val="24"/>
        </w:rPr>
        <w:t>.</w:t>
      </w:r>
    </w:p>
    <w:p w:rsidRDefault="008E5D7A" w:rsidP="003F5C06" w:rsidR="008E5D7A" w:rsidRPr="008E5D7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II.</w:t>
      </w:r>
      <w:r w:rsidRPr="008E5D7A">
        <w:rPr>
          <w:rFonts w:cs="Times New Roman" w:hAnsi="Times New Roman" w:ascii="Times New Roman"/>
          <w:sz w:val="24"/>
          <w:szCs w:val="24"/>
        </w:rPr>
        <w:tab/>
        <w:t>Za povjerenika se imenuje</w:t>
      </w:r>
      <w:r w:rsidR="00F91A9C">
        <w:rPr>
          <w:rFonts w:cs="Times New Roman" w:hAnsi="Times New Roman" w:ascii="Times New Roman"/>
          <w:sz w:val="24"/>
          <w:szCs w:val="24"/>
        </w:rPr>
        <w:t xml:space="preserve"> </w:t>
      </w:r>
      <w:r w:rsidR="00403A1E">
        <w:rPr>
          <w:rFonts w:cs="Times New Roman" w:hAnsi="Times New Roman" w:ascii="Times New Roman"/>
          <w:sz w:val="24"/>
          <w:szCs w:val="24"/>
        </w:rPr>
        <w:t xml:space="preserve">Sven Pirker, Varaždin, Trg kralja Tomislava 2, OIB: </w:t>
      </w:r>
      <w:r w:rsidR="003842F1">
        <w:rPr>
          <w:rFonts w:cs="Times New Roman" w:hAnsi="Times New Roman" w:ascii="Times New Roman"/>
          <w:sz w:val="24"/>
          <w:szCs w:val="24"/>
        </w:rPr>
        <w:t>17175634417</w:t>
      </w:r>
      <w:r w:rsidR="00EE6400">
        <w:rPr>
          <w:rFonts w:cs="Times New Roman" w:hAnsi="Times New Roman" w:ascii="Times New Roman"/>
          <w:sz w:val="24"/>
          <w:szCs w:val="24"/>
        </w:rPr>
        <w:t>.</w:t>
      </w:r>
    </w:p>
    <w:p w:rsidRDefault="008E5D7A" w:rsidP="003F5C06" w:rsidR="008E5D7A" w:rsidRPr="008E5D7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III.</w:t>
      </w:r>
      <w:r w:rsidRPr="008E5D7A">
        <w:rPr>
          <w:rFonts w:cs="Times New Roman" w:hAnsi="Times New Roman" w:ascii="Times New Roman"/>
          <w:sz w:val="24"/>
          <w:szCs w:val="24"/>
        </w:rPr>
        <w:tab/>
        <w:t>Pozivaju se vjerovnici dužnika</w:t>
      </w:r>
      <w:r w:rsidR="002F7590">
        <w:rPr>
          <w:rFonts w:cs="Times New Roman" w:hAnsi="Times New Roman" w:ascii="Times New Roman"/>
          <w:sz w:val="24"/>
          <w:szCs w:val="24"/>
        </w:rPr>
        <w:t xml:space="preserve"> POŽGAJ FLOORING d.o.o., Veliki Bukovec, Dravska ulica 40, OIB: 35779288855</w:t>
      </w:r>
      <w:r w:rsidR="00F91A9C">
        <w:rPr>
          <w:rFonts w:cs="Times New Roman" w:hAnsi="Times New Roman" w:ascii="Times New Roman"/>
          <w:sz w:val="24"/>
          <w:szCs w:val="24"/>
        </w:rPr>
        <w:t xml:space="preserve">, </w:t>
      </w:r>
      <w:r w:rsidRPr="008E5D7A">
        <w:rPr>
          <w:rFonts w:cs="Times New Roman" w:hAnsi="Times New Roman" w:ascii="Times New Roman"/>
          <w:sz w:val="24"/>
          <w:szCs w:val="24"/>
        </w:rPr>
        <w:t xml:space="preserve">da u roku od 15 (petnaest) dana od dana objave ovog rješenja na stranici e-Oglasna ploča, prijave svoje tražbine </w:t>
      </w:r>
      <w:r w:rsidR="00D468E8">
        <w:rPr>
          <w:rFonts w:cs="Times New Roman" w:hAnsi="Times New Roman" w:ascii="Times New Roman"/>
          <w:sz w:val="24"/>
          <w:szCs w:val="24"/>
        </w:rPr>
        <w:t>Financijskoj agenciji Zagreb, Ulica Grada Vukovara 70, Zagreb</w:t>
      </w:r>
      <w:r w:rsidRPr="008E5D7A">
        <w:rPr>
          <w:rFonts w:cs="Times New Roman" w:hAnsi="Times New Roman" w:ascii="Times New Roman"/>
          <w:sz w:val="24"/>
          <w:szCs w:val="24"/>
        </w:rPr>
        <w:t>.</w:t>
      </w:r>
    </w:p>
    <w:p w:rsidRDefault="008E5D7A" w:rsidP="003F5C06" w:rsidR="008E5D7A" w:rsidRPr="008E5D7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IV.</w:t>
      </w:r>
      <w:r w:rsidRPr="008E5D7A">
        <w:rPr>
          <w:rFonts w:cs="Times New Roman" w:hAnsi="Times New Roman" w:ascii="Times New Roman"/>
          <w:sz w:val="24"/>
          <w:szCs w:val="24"/>
        </w:rPr>
        <w:tab/>
        <w:t>Poziva se dužnik</w:t>
      </w:r>
      <w:r w:rsidR="003F5C06">
        <w:rPr>
          <w:rFonts w:cs="Times New Roman" w:hAnsi="Times New Roman" w:ascii="Times New Roman"/>
          <w:sz w:val="24"/>
          <w:szCs w:val="24"/>
        </w:rPr>
        <w:t xml:space="preserve"> </w:t>
      </w:r>
      <w:r w:rsidR="002F7590">
        <w:rPr>
          <w:rFonts w:cs="Times New Roman" w:hAnsi="Times New Roman" w:ascii="Times New Roman"/>
          <w:sz w:val="24"/>
          <w:szCs w:val="24"/>
        </w:rPr>
        <w:t xml:space="preserve">POŽGAJ FLOORING d.o.o., Veliki Bukovec, Dravska ulica 40, OIB: 35779288855 </w:t>
      </w:r>
      <w:r w:rsidRPr="008E5D7A">
        <w:rPr>
          <w:rFonts w:cs="Times New Roman" w:hAnsi="Times New Roman" w:ascii="Times New Roman"/>
          <w:sz w:val="24"/>
          <w:szCs w:val="24"/>
        </w:rPr>
        <w:t>i povjerenik</w:t>
      </w:r>
      <w:r w:rsidR="003842F1">
        <w:rPr>
          <w:rFonts w:cs="Times New Roman" w:hAnsi="Times New Roman" w:ascii="Times New Roman"/>
          <w:sz w:val="24"/>
          <w:szCs w:val="24"/>
        </w:rPr>
        <w:t xml:space="preserve"> Sven Pirker, Varaždin, Trg kralja Tomislava 2, OIB: 17175634417</w:t>
      </w:r>
      <w:r w:rsidR="00F91A9C">
        <w:rPr>
          <w:rFonts w:cs="Times New Roman" w:hAnsi="Times New Roman" w:ascii="Times New Roman"/>
          <w:sz w:val="24"/>
          <w:szCs w:val="24"/>
        </w:rPr>
        <w:t xml:space="preserve">, </w:t>
      </w:r>
      <w:r w:rsidRPr="008E5D7A">
        <w:rPr>
          <w:rFonts w:cs="Times New Roman" w:hAnsi="Times New Roman" w:ascii="Times New Roman"/>
          <w:sz w:val="24"/>
          <w:szCs w:val="24"/>
        </w:rPr>
        <w:t xml:space="preserve">u roku od 8 (osam) dana od dana objave tablice prijavljenih tražbina, dostaviti Financijskoj agenciji </w:t>
      </w:r>
      <w:r w:rsidR="00D468E8">
        <w:rPr>
          <w:rFonts w:cs="Times New Roman" w:hAnsi="Times New Roman" w:ascii="Times New Roman"/>
          <w:sz w:val="24"/>
          <w:szCs w:val="24"/>
        </w:rPr>
        <w:t xml:space="preserve">Zagreb, Ulica Grada Vukovara 70, Zagreb, </w:t>
      </w:r>
      <w:r w:rsidRPr="008E5D7A">
        <w:rPr>
          <w:rFonts w:cs="Times New Roman" w:hAnsi="Times New Roman" w:ascii="Times New Roman"/>
          <w:sz w:val="24"/>
          <w:szCs w:val="24"/>
        </w:rPr>
        <w:t>pisano očitovanje o svakoj prijavljenoj tražbini, uz obveznu naznaku iznosa za koji se tražbina osporava i razlog osporavanja.</w:t>
      </w:r>
    </w:p>
    <w:p w:rsidRDefault="008E5D7A" w:rsidP="003F5C06" w:rsidR="008E5D7A" w:rsidRPr="008E5D7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V.</w:t>
      </w:r>
      <w:r w:rsidRPr="008E5D7A">
        <w:rPr>
          <w:rFonts w:cs="Times New Roman" w:hAnsi="Times New Roman" w:ascii="Times New Roman"/>
          <w:sz w:val="24"/>
          <w:szCs w:val="24"/>
        </w:rPr>
        <w:tab/>
        <w:t>Pozivaju se vjerovnici</w:t>
      </w:r>
      <w:r w:rsidR="00EE6400">
        <w:rPr>
          <w:rFonts w:cs="Times New Roman" w:hAnsi="Times New Roman" w:ascii="Times New Roman"/>
          <w:sz w:val="24"/>
          <w:szCs w:val="24"/>
        </w:rPr>
        <w:t xml:space="preserve"> ovog dužnika</w:t>
      </w:r>
      <w:r w:rsidRPr="008E5D7A">
        <w:rPr>
          <w:rFonts w:cs="Times New Roman" w:hAnsi="Times New Roman" w:ascii="Times New Roman"/>
          <w:sz w:val="24"/>
          <w:szCs w:val="24"/>
        </w:rPr>
        <w:t>, da u roku od 8 (osam) dana od dana objave očitovanja o prijavljenim tražbinama dužnika i povjerenika, ospore prijavljene tražbine koje smatraju nepostojećim, uz obveznu naznaku iznosa za koji se tražbina osporava i razloga osporavanja.</w:t>
      </w:r>
    </w:p>
    <w:p w:rsidRDefault="008E5D7A" w:rsidP="003F5C06" w:rsidR="008E5D7A" w:rsidRPr="008E5D7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VI.</w:t>
      </w:r>
      <w:r w:rsidRPr="008E5D7A">
        <w:rPr>
          <w:rFonts w:cs="Times New Roman" w:hAnsi="Times New Roman" w:ascii="Times New Roman"/>
          <w:sz w:val="24"/>
          <w:szCs w:val="24"/>
        </w:rPr>
        <w:tab/>
        <w:t>Poziva se dužnik da vjerovnicima i povjereniku omogući uvid u isprave iz kojih proizlaze tražbine navedene u popisu imovine i obveza.</w:t>
      </w:r>
    </w:p>
    <w:p w:rsidRDefault="008E5D7A" w:rsidP="003F5C06" w:rsidR="008E5D7A" w:rsidRPr="008E5D7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VII.</w:t>
      </w:r>
      <w:r w:rsidRPr="008E5D7A">
        <w:rPr>
          <w:rFonts w:cs="Times New Roman" w:hAnsi="Times New Roman" w:ascii="Times New Roman"/>
          <w:sz w:val="24"/>
          <w:szCs w:val="24"/>
        </w:rPr>
        <w:tab/>
        <w:t>Pozivaju se dužnikovi dužnici da svoje dospjele obveze bez odgode ispune dužniku.</w:t>
      </w:r>
    </w:p>
    <w:p w:rsidRDefault="008E5D7A" w:rsidP="003F5C06" w:rsidR="008E5D7A" w:rsidRPr="008E5D7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VIII.</w:t>
      </w:r>
      <w:r w:rsidRPr="008E5D7A">
        <w:rPr>
          <w:rFonts w:cs="Times New Roman" w:hAnsi="Times New Roman" w:ascii="Times New Roman"/>
          <w:sz w:val="24"/>
          <w:szCs w:val="24"/>
        </w:rPr>
        <w:tab/>
        <w:t xml:space="preserve">Pozivaju se vjerovnici, dužnik i povjerenik pristupiti na ročište radi ispitivanja tražbina dana  </w:t>
      </w:r>
      <w:r w:rsidR="003842F1">
        <w:rPr>
          <w:rFonts w:cs="Times New Roman" w:hAnsi="Times New Roman" w:ascii="Times New Roman"/>
          <w:sz w:val="24"/>
          <w:szCs w:val="24"/>
        </w:rPr>
        <w:t xml:space="preserve">11. svibnja </w:t>
      </w:r>
      <w:r w:rsidR="003F5C06">
        <w:rPr>
          <w:rFonts w:cs="Times New Roman" w:hAnsi="Times New Roman" w:ascii="Times New Roman"/>
          <w:sz w:val="24"/>
          <w:szCs w:val="24"/>
        </w:rPr>
        <w:t xml:space="preserve">2017. u </w:t>
      </w:r>
      <w:r w:rsidR="003842F1">
        <w:rPr>
          <w:rFonts w:cs="Times New Roman" w:hAnsi="Times New Roman" w:ascii="Times New Roman"/>
          <w:sz w:val="24"/>
          <w:szCs w:val="24"/>
        </w:rPr>
        <w:t>08,30</w:t>
      </w:r>
      <w:r w:rsidR="00D30FB9">
        <w:rPr>
          <w:rFonts w:cs="Times New Roman" w:hAnsi="Times New Roman" w:ascii="Times New Roman"/>
          <w:sz w:val="24"/>
          <w:szCs w:val="24"/>
        </w:rPr>
        <w:t xml:space="preserve"> sati</w:t>
      </w:r>
      <w:r w:rsidRPr="008E5D7A">
        <w:rPr>
          <w:rFonts w:cs="Times New Roman" w:hAnsi="Times New Roman" w:ascii="Times New Roman"/>
          <w:sz w:val="24"/>
          <w:szCs w:val="24"/>
        </w:rPr>
        <w:t>, kod Trgovačkog suda u Varaždi</w:t>
      </w:r>
      <w:r w:rsidR="00D30FB9">
        <w:rPr>
          <w:rFonts w:cs="Times New Roman" w:hAnsi="Times New Roman" w:ascii="Times New Roman"/>
          <w:sz w:val="24"/>
          <w:szCs w:val="24"/>
        </w:rPr>
        <w:t>nu, Braće Radić 2, soba broj 232</w:t>
      </w:r>
      <w:r w:rsidRPr="008E5D7A">
        <w:rPr>
          <w:rFonts w:cs="Times New Roman" w:hAnsi="Times New Roman" w:ascii="Times New Roman"/>
          <w:sz w:val="24"/>
          <w:szCs w:val="24"/>
        </w:rPr>
        <w:t>/II kat.</w:t>
      </w:r>
    </w:p>
    <w:p w:rsidRDefault="003F5C06" w:rsidP="003F5C06" w:rsidR="003F5C0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IX.</w:t>
      </w:r>
      <w:r>
        <w:rPr>
          <w:rFonts w:cs="Times New Roman" w:hAnsi="Times New Roman" w:ascii="Times New Roman"/>
          <w:sz w:val="24"/>
          <w:szCs w:val="24"/>
        </w:rPr>
        <w:tab/>
      </w:r>
      <w:r w:rsidR="008E5D7A" w:rsidRPr="008E5D7A">
        <w:rPr>
          <w:rFonts w:cs="Times New Roman" w:hAnsi="Times New Roman" w:ascii="Times New Roman"/>
          <w:sz w:val="24"/>
          <w:szCs w:val="24"/>
        </w:rPr>
        <w:t>Rješenje o otvaranju predstečajnog postupka dostaviti će se sudskom registru ovog suda radi upisa zabilježbe otvaranja predstečajnog postupka u sudskom registru.</w:t>
      </w:r>
    </w:p>
    <w:p w:rsidRDefault="00F91A9C" w:rsidP="003F5C06" w:rsidR="00F91A9C" w:rsidRPr="008E5D7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5D7A" w:rsidP="0005701E" w:rsidR="008E5D7A" w:rsidRPr="008E5D7A">
      <w:pPr>
        <w:jc w:val="center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Obrazloženje</w:t>
      </w:r>
    </w:p>
    <w:p w:rsidRDefault="008E5D7A" w:rsidP="003F5C06" w:rsidR="008E5D7A" w:rsidRPr="008E5D7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 xml:space="preserve">Dužnik je podnio ovome sudu prijedlog za otvaranje predstečajnog postupka, na temelju odredbe čl. 25. st. 1. Stečajnog zakona ("Narodne novine" broj 71/2015: dalje: SZ). </w:t>
      </w:r>
    </w:p>
    <w:p w:rsidRDefault="008E5D7A" w:rsidP="003F5C06" w:rsidR="008E5D7A" w:rsidRPr="008E5D7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Uz prijedlog je sukladno čl. 26. SZ-a dostavio financijske izvještaje u skladu sa Zakonom o računovodstvu koji nisu stariji od tri mjeseca od dana podnošenja prijedloga za otvaranje stečajnog postupka, s time da je iskazao usporedne podatke u financijskim izvještajima sa stanjem na dan godišnjih financijskih izvještaja prethodne godine, dokaz o ukupnoj aktivi i dokaz o ukupnom prihodu za prethodnu godinu, dokaz o broju zaposlenih na zadnji dan u mjesecu koji je prethodio danu podnošenja prijedloga, te plan restrukturiranja.</w:t>
      </w:r>
    </w:p>
    <w:p w:rsidRDefault="008E5D7A" w:rsidP="003F5C06" w:rsidR="008E5D7A" w:rsidRPr="008E5D7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 xml:space="preserve">Sud je utvrdio kako plan restrukturiranja sadrži sve elemente propisane člankom 27. Stečajnog zakona i to: činjenice i okolnosti iz kojih proizlazi postojanje prijeteće nesposobnosti za plaćanje, izračun manjka likvidnih sredstava na dan priloženih financijskih izvještaja, mjere financijskog restrukturiranja i izračun njihovih učinaka na manjak likvidnih sredstava, mjere operativnog restrukturiranja i izračun njihovih učinaka na poslovanje, plan poslovanja za razdoblje do kraja tekuće godine i za dvije sljedeće kalendarske godine uz detaljno obrazloženje, planiranu bilancu na zadnji dan razdoblja za koje je sastavljen plan poslovanja, analizu svih tražbina prema visini i vrsti, ponudu vjerovnicima, rokove ispunjenja te planirane troškove restrukturiranja. </w:t>
      </w:r>
    </w:p>
    <w:p w:rsidRDefault="008E5D7A" w:rsidP="003F5C06" w:rsidR="008E5D7A" w:rsidRPr="008E5D7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Odredbom članka 33. st. 2. SZ-a je određeno da će sud, ako utvrdi da su ispunjene pretpostavke za otvaranje predstečajnog postupka, donijeti rješenje o otvaranju predstečajnog postupka, u čl. 33. st. 2.  SZ-a određeno je da će sud imenovati povjerenika, a u čl. 34. SZ-a propisan je sadržaj rješenja o otvaranju predstečajnog postupka.</w:t>
      </w:r>
    </w:p>
    <w:p w:rsidRDefault="008E5D7A" w:rsidP="00D468E8" w:rsidR="003F5C0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Temeljem svega navedenoga, riješeno je kao u izreci.</w:t>
      </w:r>
    </w:p>
    <w:p w:rsidRDefault="003F5C06" w:rsidP="00D468E8" w:rsidR="003F5C06" w:rsidRPr="00E27A4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2F7590">
        <w:rPr>
          <w:rFonts w:cs="Times New Roman" w:hAnsi="Times New Roman" w:ascii="Times New Roman"/>
          <w:sz w:val="24"/>
          <w:szCs w:val="24"/>
        </w:rPr>
        <w:t>9. ožujka</w:t>
      </w:r>
      <w:r w:rsidR="00F91A9C">
        <w:rPr>
          <w:rFonts w:cs="Times New Roman" w:hAnsi="Times New Roman" w:ascii="Times New Roman"/>
          <w:sz w:val="24"/>
          <w:szCs w:val="24"/>
        </w:rPr>
        <w:t xml:space="preserve"> 2017</w:t>
      </w:r>
      <w:r w:rsidRPr="00E27A4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E27A4E">
        <w:rPr>
          <w:rFonts w:cs="Times New Roman" w:hAnsi="Times New Roman" w:ascii="Times New Roman"/>
          <w:sz w:val="24"/>
          <w:szCs w:val="24"/>
        </w:rPr>
        <w:t>godine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05701E" w:rsidP="0005701E" w:rsidR="0005701E" w:rsidRPr="00D5461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SUDAC</w:t>
      </w:r>
    </w:p>
    <w:p w:rsidRDefault="0005701E" w:rsidP="0005701E" w:rsidR="0005701E" w:rsidRPr="00D5461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05701E" w:rsidP="0005701E" w:rsidR="002F7590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05701E" w:rsidP="0005701E" w:rsidR="0005701E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3F5C06" w:rsidP="003F5C06" w:rsidR="003F5C0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27A4E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2F7590" w:rsidP="002F7590" w:rsidR="002F759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3F5C06" w:rsidP="003F5C06" w:rsidR="003F5C06" w:rsidRPr="00E27A4E">
      <w:pPr>
        <w:rPr>
          <w:rFonts w:cs="Times New Roman" w:hAnsi="Times New Roman" w:ascii="Times New Roman"/>
          <w:sz w:val="24"/>
          <w:szCs w:val="24"/>
        </w:rPr>
      </w:pPr>
    </w:p>
    <w:p w:rsidRDefault="003F5C06" w:rsidP="003F5C06" w:rsidR="003F5C06">
      <w:pPr>
        <w:rPr>
          <w:rFonts w:cs="Times New Roman" w:hAnsi="Times New Roman" w:ascii="Times New Roman"/>
          <w:sz w:val="24"/>
          <w:szCs w:val="24"/>
        </w:rPr>
      </w:pPr>
      <w:r w:rsidRPr="00E27A4E">
        <w:rPr>
          <w:rFonts w:cs="Times New Roman" w:hAnsi="Times New Roman" w:ascii="Times New Roman"/>
          <w:sz w:val="24"/>
          <w:szCs w:val="24"/>
        </w:rPr>
        <w:t>DNA:</w:t>
      </w:r>
    </w:p>
    <w:p w:rsidRDefault="003F5C06" w:rsidP="003F5C06" w:rsidR="003F5C06" w:rsidRPr="003D67A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D67AB">
        <w:rPr>
          <w:rFonts w:cs="Times New Roman" w:hAnsi="Times New Roman" w:ascii="Times New Roman"/>
          <w:sz w:val="24"/>
          <w:szCs w:val="24"/>
        </w:rPr>
        <w:t xml:space="preserve">Financijska agencija </w:t>
      </w:r>
      <w:r w:rsidR="00D468E8">
        <w:rPr>
          <w:rFonts w:cs="Times New Roman" w:hAnsi="Times New Roman" w:ascii="Times New Roman"/>
          <w:sz w:val="24"/>
          <w:szCs w:val="24"/>
        </w:rPr>
        <w:t>Zagreb, Ulica Grada Vukovara 70, Zagreb,</w:t>
      </w:r>
    </w:p>
    <w:p w:rsidRDefault="003F5C06" w:rsidP="003F5C06" w:rsidR="00F91A9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91A9C">
        <w:rPr>
          <w:rFonts w:cs="Times New Roman" w:hAnsi="Times New Roman" w:ascii="Times New Roman"/>
          <w:sz w:val="24"/>
          <w:szCs w:val="24"/>
        </w:rPr>
        <w:t xml:space="preserve">Povjerenik </w:t>
      </w:r>
      <w:r w:rsidR="003842F1">
        <w:rPr>
          <w:rFonts w:cs="Times New Roman" w:hAnsi="Times New Roman" w:ascii="Times New Roman"/>
          <w:sz w:val="24"/>
          <w:szCs w:val="24"/>
        </w:rPr>
        <w:t xml:space="preserve">Sven Pirker, Varaždin, Trg kralja Tomislava 2, </w:t>
      </w:r>
    </w:p>
    <w:p w:rsidRDefault="003F5C06" w:rsidP="003F5C06" w:rsidR="003F5C06" w:rsidRPr="00F91A9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91A9C"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3F5C06" w:rsidP="003F5C06" w:rsidR="003F5C06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registar, radi zabilježbe</w:t>
      </w:r>
    </w:p>
    <w:p w:rsidRDefault="003F5C06" w:rsidP="003F5C06" w:rsidR="003F5C0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F5C06" w:rsidP="003F5C06" w:rsidR="003F5C0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E5D7A" w:rsidP="008E5D7A" w:rsidR="008E5D7A" w:rsidRPr="008E5D7A">
      <w:pPr>
        <w:rPr>
          <w:rFonts w:cs="Times New Roman" w:hAnsi="Times New Roman" w:ascii="Times New Roman"/>
          <w:sz w:val="24"/>
          <w:szCs w:val="24"/>
        </w:rPr>
      </w:pPr>
    </w:p>
    <w:p w:rsidRDefault="003F5C06" w:rsidP="008E5D7A" w:rsidR="003F5C06">
      <w:pPr>
        <w:rPr>
          <w:rFonts w:cs="Times New Roman" w:hAnsi="Times New Roman" w:ascii="Times New Roman"/>
          <w:sz w:val="24"/>
          <w:szCs w:val="24"/>
        </w:rPr>
      </w:pPr>
    </w:p>
    <w:p w:rsidRDefault="003F5C06" w:rsidP="008E5D7A" w:rsidR="003F5C06">
      <w:pPr>
        <w:rPr>
          <w:rFonts w:cs="Times New Roman" w:hAnsi="Times New Roman" w:ascii="Times New Roman"/>
          <w:sz w:val="24"/>
          <w:szCs w:val="24"/>
        </w:rPr>
      </w:pPr>
    </w:p>
    <w:p w:rsidRDefault="003F5C06" w:rsidP="008E5D7A" w:rsidR="003F5C06">
      <w:pPr>
        <w:rPr>
          <w:rFonts w:cs="Times New Roman" w:hAnsi="Times New Roman" w:ascii="Times New Roman"/>
          <w:sz w:val="24"/>
          <w:szCs w:val="24"/>
        </w:rPr>
      </w:pPr>
    </w:p>
    <w:p w:rsidRDefault="003F5C06" w:rsidP="008E5D7A" w:rsidR="003F5C06">
      <w:pPr>
        <w:rPr>
          <w:rFonts w:cs="Times New Roman" w:hAnsi="Times New Roman" w:ascii="Times New Roman"/>
          <w:sz w:val="24"/>
          <w:szCs w:val="24"/>
        </w:rPr>
      </w:pPr>
    </w:p>
    <w:p w:rsidRDefault="003F5C06" w:rsidP="008E5D7A" w:rsidR="003F5C06">
      <w:pPr>
        <w:rPr>
          <w:rFonts w:cs="Times New Roman" w:hAnsi="Times New Roman" w:ascii="Times New Roman"/>
          <w:sz w:val="24"/>
          <w:szCs w:val="24"/>
        </w:rPr>
      </w:pPr>
    </w:p>
    <w:p w:rsidRDefault="003F5C06" w:rsidP="008E5D7A" w:rsidR="003F5C06">
      <w:pPr>
        <w:rPr>
          <w:rFonts w:cs="Times New Roman" w:hAnsi="Times New Roman" w:ascii="Times New Roman"/>
          <w:sz w:val="24"/>
          <w:szCs w:val="24"/>
        </w:rPr>
      </w:pPr>
    </w:p>
    <w:p w:rsidRDefault="003F5C06" w:rsidP="008E5D7A" w:rsidR="003F5C06">
      <w:pPr>
        <w:rPr>
          <w:rFonts w:cs="Times New Roman" w:hAnsi="Times New Roman" w:ascii="Times New Roman"/>
          <w:sz w:val="24"/>
          <w:szCs w:val="24"/>
        </w:rPr>
      </w:pPr>
    </w:p>
    <w:p w:rsidRDefault="003F5C06" w:rsidP="008E5D7A" w:rsidR="003F5C06">
      <w:pPr>
        <w:rPr>
          <w:rFonts w:cs="Times New Roman" w:hAnsi="Times New Roman" w:ascii="Times New Roman"/>
          <w:sz w:val="24"/>
          <w:szCs w:val="24"/>
        </w:rPr>
      </w:pPr>
    </w:p>
    <w:p w:rsidRDefault="003F5C06" w:rsidP="008E5D7A" w:rsidR="003F5C06">
      <w:pPr>
        <w:rPr>
          <w:rFonts w:cs="Times New Roman" w:hAnsi="Times New Roman" w:ascii="Times New Roman"/>
          <w:sz w:val="24"/>
          <w:szCs w:val="24"/>
        </w:rPr>
      </w:pPr>
    </w:p>
    <w:p w:rsidRDefault="008E5D7A" w:rsidP="008E5D7A" w:rsidR="008E5D7A" w:rsidRPr="008E5D7A">
      <w:pPr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ab/>
      </w:r>
      <w:r w:rsidRPr="008E5D7A">
        <w:rPr>
          <w:rFonts w:cs="Times New Roman" w:hAnsi="Times New Roman" w:ascii="Times New Roman"/>
          <w:sz w:val="24"/>
          <w:szCs w:val="24"/>
        </w:rPr>
        <w:tab/>
      </w:r>
      <w:r w:rsidRPr="008E5D7A">
        <w:rPr>
          <w:rFonts w:cs="Times New Roman" w:hAnsi="Times New Roman" w:ascii="Times New Roman"/>
          <w:sz w:val="24"/>
          <w:szCs w:val="24"/>
        </w:rPr>
        <w:tab/>
      </w:r>
      <w:r w:rsidRPr="008E5D7A">
        <w:rPr>
          <w:rFonts w:cs="Times New Roman" w:hAnsi="Times New Roman" w:ascii="Times New Roman"/>
          <w:sz w:val="24"/>
          <w:szCs w:val="24"/>
        </w:rPr>
        <w:tab/>
      </w:r>
      <w:r w:rsidRPr="008E5D7A">
        <w:rPr>
          <w:rFonts w:cs="Times New Roman" w:hAnsi="Times New Roman" w:ascii="Times New Roman"/>
          <w:sz w:val="24"/>
          <w:szCs w:val="24"/>
        </w:rPr>
        <w:tab/>
      </w:r>
      <w:r w:rsidRPr="008E5D7A">
        <w:rPr>
          <w:rFonts w:cs="Times New Roman" w:hAnsi="Times New Roman" w:ascii="Times New Roman"/>
          <w:sz w:val="24"/>
          <w:szCs w:val="24"/>
        </w:rPr>
        <w:tab/>
      </w:r>
      <w:r w:rsidRPr="008E5D7A">
        <w:rPr>
          <w:rFonts w:cs="Times New Roman" w:hAnsi="Times New Roman" w:ascii="Times New Roman"/>
          <w:sz w:val="24"/>
          <w:szCs w:val="24"/>
        </w:rPr>
        <w:tab/>
      </w:r>
      <w:r w:rsidRPr="008E5D7A">
        <w:rPr>
          <w:rFonts w:cs="Times New Roman" w:hAnsi="Times New Roman" w:ascii="Times New Roman"/>
          <w:sz w:val="24"/>
          <w:szCs w:val="24"/>
        </w:rPr>
        <w:tab/>
      </w:r>
      <w:r w:rsidRPr="008E5D7A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8E5D7A">
        <w:rPr>
          <w:rFonts w:cs="Times New Roman" w:hAnsi="Times New Roman" w:ascii="Times New Roman"/>
          <w:sz w:val="24"/>
          <w:szCs w:val="24"/>
        </w:rPr>
        <w:tab/>
      </w:r>
      <w:r w:rsidRPr="008E5D7A">
        <w:rPr>
          <w:rFonts w:cs="Times New Roman" w:hAnsi="Times New Roman" w:ascii="Times New Roman"/>
          <w:sz w:val="24"/>
          <w:szCs w:val="24"/>
        </w:rPr>
        <w:tab/>
      </w:r>
      <w:r w:rsidRPr="008E5D7A">
        <w:rPr>
          <w:rFonts w:cs="Times New Roman" w:hAnsi="Times New Roman" w:ascii="Times New Roman"/>
          <w:sz w:val="24"/>
          <w:szCs w:val="24"/>
        </w:rPr>
        <w:tab/>
      </w:r>
      <w:r w:rsidRPr="008E5D7A">
        <w:rPr>
          <w:rFonts w:cs="Times New Roman" w:hAnsi="Times New Roman" w:ascii="Times New Roman"/>
          <w:sz w:val="24"/>
          <w:szCs w:val="24"/>
        </w:rPr>
        <w:tab/>
        <w:t xml:space="preserve">              </w:t>
      </w:r>
    </w:p>
    <w:p w:rsidRDefault="009835DC" w:rsidP="008E5D7A" w:rsidR="009835DC" w:rsidRPr="008E5D7A">
      <w:pPr>
        <w:rPr>
          <w:rFonts w:cs="Times New Roman" w:hAnsi="Times New Roman" w:ascii="Times New Roman"/>
          <w:sz w:val="24"/>
          <w:szCs w:val="24"/>
        </w:rPr>
      </w:pPr>
    </w:p>
    <w:sectPr w:rsidSect="003F5C06" w:rsidR="009835DC" w:rsidRPr="008E5D7A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3432" w:rsidP="003F5C06" w:rsidR="00BD3432">
      <w:pPr>
        <w:spacing w:lineRule="auto" w:line="240" w:after="0"/>
      </w:pPr>
      <w:r>
        <w:separator/>
      </w:r>
    </w:p>
  </w:endnote>
  <w:endnote w:id="0" w:type="continuationSeparator">
    <w:p w:rsidRDefault="00BD3432" w:rsidP="003F5C06" w:rsidR="00BD343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3432" w:rsidP="003F5C06" w:rsidR="00BD3432">
      <w:pPr>
        <w:spacing w:lineRule="auto" w:line="240" w:after="0"/>
      </w:pPr>
      <w:r>
        <w:separator/>
      </w:r>
    </w:p>
  </w:footnote>
  <w:footnote w:id="0" w:type="continuationSeparator">
    <w:p w:rsidRDefault="00BD3432" w:rsidP="003F5C06" w:rsidR="00BD343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04602323"/>
      <w:docPartObj>
        <w:docPartGallery w:val="Page Numbers (Top of Page)"/>
        <w:docPartUnique/>
      </w:docPartObj>
    </w:sdtPr>
    <w:sdtEndPr/>
    <w:sdtContent>
      <w:p w:rsidRDefault="003F5C06" w:rsidR="003F5C06" w:rsidRPr="003F5C06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F5C0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F5C0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F5C0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7073B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3F5C06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3F5C06" w:rsidR="003F5C06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3F5C0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2F7590">
          <w:rPr>
            <w:rFonts w:cs="Times New Roman" w:hAnsi="Times New Roman" w:ascii="Times New Roman"/>
            <w:sz w:val="24"/>
            <w:szCs w:val="24"/>
          </w:rPr>
          <w:t>82/17-5</w:t>
        </w:r>
      </w:p>
      <w:p w:rsidRDefault="00C7073B" w:rsidR="003F5C06">
        <w:pPr>
          <w:pStyle w:val="Zaglavlje"/>
          <w:jc w:val="center"/>
        </w:pPr>
      </w:p>
    </w:sdtContent>
  </w:sdt>
  <w:p w:rsidRDefault="003F5C06" w:rsidR="003F5C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C06" w:rsidR="003F5C06" w:rsidRPr="003F5C06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3F5C06">
      <w:rPr>
        <w:rFonts w:cs="Times New Roman" w:hAnsi="Times New Roman" w:ascii="Times New Roman"/>
        <w:sz w:val="24"/>
        <w:szCs w:val="24"/>
      </w:rPr>
      <w:t>Poslovni broj: 5 St-</w:t>
    </w:r>
    <w:r w:rsidR="002F7590">
      <w:rPr>
        <w:rFonts w:cs="Times New Roman" w:hAnsi="Times New Roman" w:ascii="Times New Roman"/>
        <w:sz w:val="24"/>
        <w:szCs w:val="24"/>
      </w:rPr>
      <w:t>82/17-5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1E0CA0"/>
    <w:multiLevelType w:val="hybridMultilevel"/>
    <w:tmpl w:val="340617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D7A"/>
    <w:rsid w:val="0005701E"/>
    <w:rsid w:val="002F7590"/>
    <w:rsid w:val="003842F1"/>
    <w:rsid w:val="003F5C06"/>
    <w:rsid w:val="00403A1E"/>
    <w:rsid w:val="004848B9"/>
    <w:rsid w:val="004A273B"/>
    <w:rsid w:val="005D48B1"/>
    <w:rsid w:val="006D504A"/>
    <w:rsid w:val="008E5D7A"/>
    <w:rsid w:val="009835DC"/>
    <w:rsid w:val="00A6731E"/>
    <w:rsid w:val="00AA0317"/>
    <w:rsid w:val="00BC5640"/>
    <w:rsid w:val="00BD3432"/>
    <w:rsid w:val="00C7073B"/>
    <w:rsid w:val="00D30FB9"/>
    <w:rsid w:val="00D4276F"/>
    <w:rsid w:val="00D468E8"/>
    <w:rsid w:val="00EE6400"/>
    <w:rsid w:val="00F07777"/>
    <w:rsid w:val="00F91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F5C0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5C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5C0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F5C0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F5C06"/>
  </w:style>
  <w:style w:styleId="Podnoje" w:type="paragraph">
    <w:name w:val="footer"/>
    <w:basedOn w:val="Normal"/>
    <w:link w:val="PodnojeChar"/>
    <w:uiPriority w:val="99"/>
    <w:unhideWhenUsed/>
    <w:rsid w:val="003F5C0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F5C06"/>
  </w:style>
  <w:style w:styleId="Tekstrezerviranogmjesta" w:type="character">
    <w:name w:val="Placeholder Text"/>
    <w:basedOn w:val="Zadanifontodlomka"/>
    <w:uiPriority w:val="99"/>
    <w:semiHidden/>
    <w:rsid w:val="00C707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073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073B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073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073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F5C0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5C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5C0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F5C0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F5C06"/>
  </w:style>
  <w:style w:styleId="Podnoje" w:type="paragraph">
    <w:name w:val="footer"/>
    <w:basedOn w:val="Normal"/>
    <w:link w:val="PodnojeChar"/>
    <w:uiPriority w:val="99"/>
    <w:unhideWhenUsed/>
    <w:rsid w:val="003F5C0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F5C06"/>
  </w:style>
  <w:style w:styleId="Tekstrezerviranogmjesta" w:type="character">
    <w:name w:val="Placeholder Text"/>
    <w:basedOn w:val="Zadanifontodlomka"/>
    <w:uiPriority w:val="99"/>
    <w:semiHidden/>
    <w:rsid w:val="00C707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073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073B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073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073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St-82/2017</izvorni_sadrzaj>
    <derivirana_varijabla naziv="DomainObject.Predmet.OznakaBroj_1">St-82/2017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POŽGAJ FLOORING društvo s ograničenom odgovornošću za otkup, proizvodnju, maloprodaju i veleprodaju drveta</izvorni_sadrzaj>
    <derivirana_varijabla naziv="DomainObject.Predmet.StrankaFormated_1">  POŽGAJ FLOORING društvo s ograničenom odgovornošću za otkup, proizvodnju, maloprodaju i veleprodaju drveta</derivirana_varijabla>
  </DomainObject.Predmet.StrankaFormated>
  <DomainObject.Predmet.StrankaFormatedOIB>
    <izvorni_sadrzaj>  POŽGAJ FLOORING društvo s ograničenom odgovornošću za otkup, proizvodnju, maloprodaju i veleprodaju drveta, OIB 35779288855</izvorni_sadrzaj>
    <derivirana_varijabla naziv="DomainObject.Predmet.StrankaFormatedOIB_1">  POŽGAJ FLOORING društvo s ograničenom odgovornošću za otkup, proizvodnju, maloprodaju i veleprodaju drveta, OIB 35779288855</derivirana_varijabla>
  </DomainObject.Predmet.StrankaFormatedOIB>
  <DomainObject.Predmet.StrankaFormatedWithAdress>
    <izvorni_sadrzaj> POŽGAJ FLOORING društvo s ograničenom odgovornošću za otkup, proizvodnju, maloprodaju i veleprodaju drveta, Dravska ulica 40, 42230 Veliki Bukovec</izvorni_sadrzaj>
    <derivirana_varijabla naziv="DomainObject.Predmet.StrankaFormatedWithAdress_1"> POŽGAJ FLOORING društvo s ograničenom odgovornošću za otkup, proizvodnju, maloprodaju i veleprodaju drveta, Dravska ulica 40, 42230 Veliki Bukovec</derivirana_varijabla>
  </DomainObject.Predmet.StrankaFormatedWithAdress>
  <DomainObject.Predmet.StrankaFormatedWithAdressOIB>
    <izvorni_sadrzaj> POŽGAJ FLOORING društvo s ograničenom odgovornošću za otkup, proizvodnju, maloprodaju i veleprodaju drveta, OIB 35779288855, Dravska ulica 40, 42230 Veliki Bukovec</izvorni_sadrzaj>
    <derivirana_varijabla naziv="DomainObject.Predmet.StrankaFormatedWithAdressOIB_1"> POŽGAJ FLOORING društvo s ograničenom odgovornošću za otkup, proizvodnju, maloprodaju i veleprodaju drveta, OIB 35779288855, Dravska ulica 40, 42230 Veliki Bukovec</derivirana_varijabla>
  </DomainObject.Predmet.StrankaFormatedWithAdressOIB>
  <DomainObject.Predmet.StrankaWithAdress>
    <izvorni_sadrzaj>POŽGAJ FLOORING društvo s ograničenom odgovornošću za otkup, proizvodnju, maloprodaju i veleprodaju drveta Dravska ulica 40,42230 Veliki Bukovec</izvorni_sadrzaj>
    <derivirana_varijabla naziv="DomainObject.Predmet.StrankaWithAdress_1">POŽGAJ FLOORING društvo s ograničenom odgovornošću za otkup, proizvodnju, maloprodaju i veleprodaju drveta Dravska ulica 40,42230 Veliki Bukovec</derivirana_varijabla>
  </DomainObject.Predmet.StrankaWithAdress>
  <DomainObject.Predmet.StrankaWithAdressOIB>
    <izvorni_sadrzaj>POŽGAJ FLOORING društvo s ograničenom odgovornošću za otkup, proizvodnju, maloprodaju i veleprodaju drveta, OIB 35779288855, Dravska ulica 40,42230 Veliki Bukovec</izvorni_sadrzaj>
    <derivirana_varijabla naziv="DomainObject.Predmet.StrankaWithAdressOIB_1">POŽGAJ FLOORING društvo s ograničenom odgovornošću za otkup, proizvodnju, maloprodaju i veleprodaju drveta, OIB 35779288855, Dravska ulica 40,42230 Veliki Bukovec</derivirana_varijabla>
  </DomainObject.Predmet.StrankaWithAdressOIB>
  <DomainObject.Predmet.StrankaNazivFormated>
    <izvorni_sadrzaj>POŽGAJ FLOORING društvo s ograničenom odgovornošću za otkup, proizvodnju, maloprodaju i veleprodaju drveta</izvorni_sadrzaj>
    <derivirana_varijabla naziv="DomainObject.Predmet.StrankaNazivFormated_1">POŽGAJ FLOORING društvo s ograničenom odgovornošću za otkup, proizvodnju, maloprodaju i veleprodaju drveta</derivirana_varijabla>
  </DomainObject.Predmet.StrankaNazivFormated>
  <DomainObject.Predmet.StrankaNazivFormatedOIB>
    <izvorni_sadrzaj>POŽGAJ FLOORING društvo s ograničenom odgovornošću za otkup, proizvodnju, maloprodaju i veleprodaju drveta, OIB 35779288855</izvorni_sadrzaj>
    <derivirana_varijabla naziv="DomainObject.Predmet.StrankaNazivFormatedOIB_1">POŽGAJ FLOORING društvo s ograničenom odgovornošću za otkup, proizvodnju, maloprodaju i veleprodaju drveta, OIB 35779288855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16474000.00</izvorni_sadrzaj>
    <derivirana_varijabla naziv="DomainObject.Predmet.TrenutnaVrijednost_1">16474000.00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POŽGAJ FLOORING društvo s ograničenom odgovornošću za otkup, proizvodnju, maloprodaju i veleprodaju drveta</item>
    </izvorni_sadrzaj>
    <derivirana_varijabla naziv="DomainObject.Predmet.StrankaListFormated_1">
      <item>POŽGAJ FLOORING društvo s ograničenom odgovornošću za otkup, proizvodnju, maloprodaju i veleprodaju drveta</item>
    </derivirana_varijabla>
  </DomainObject.Predmet.StrankaListFormated>
  <DomainObject.Predmet.StrankaListFormatedOIB>
    <izvorni_sadrzaj>
      <item>POŽGAJ FLOORING društvo s ograničenom odgovornošću za otkup, proizvodnju, maloprodaju i veleprodaju drveta, OIB 35779288855</item>
    </izvorni_sadrzaj>
    <derivirana_varijabla naziv="DomainObject.Predmet.StrankaListFormatedOIB_1">
      <item>POŽGAJ FLOORING društvo s ograničenom odgovornošću za otkup, proizvodnju, maloprodaju i veleprodaju drveta, OIB 35779288855</item>
    </derivirana_varijabla>
  </DomainObject.Predmet.StrankaListFormatedOIB>
  <DomainObject.Predmet.StrankaListFormatedWithAdress>
    <izvorni_sadrzaj>
      <item>POŽGAJ FLOORING društvo s ograničenom odgovornošću za otkup, proizvodnju, maloprodaju i veleprodaju drveta, Dravska ulica 40, 42230 Veliki Bukovec</item>
    </izvorni_sadrzaj>
    <derivirana_varijabla naziv="DomainObject.Predmet.StrankaListFormatedWithAdress_1">
      <item>POŽGAJ FLOORING društvo s ograničenom odgovornošću za otkup, proizvodnju, maloprodaju i veleprodaju drveta, Dravska ulica 40, 42230 Veliki Bukovec</item>
    </derivirana_varijabla>
  </DomainObject.Predmet.StrankaListFormatedWithAdress>
  <DomainObject.Predmet.StrankaListFormatedWithAdressOIB>
    <izvorni_sadrzaj>
      <item>POŽGAJ FLOORING društvo s ograničenom odgovornošću za otkup, proizvodnju, maloprodaju i veleprodaju drveta, OIB 35779288855, Dravska ulica 40, 42230 Veliki Bukovec</item>
    </izvorni_sadrzaj>
    <derivirana_varijabla naziv="DomainObject.Predmet.StrankaListFormatedWithAdressOIB_1">
      <item>POŽGAJ FLOORING društvo s ograničenom odgovornošću za otkup, proizvodnju, maloprodaju i veleprodaju drveta, OIB 35779288855, Dravska ulica 40, 42230 Veliki Bukovec</item>
    </derivirana_varijabla>
  </DomainObject.Predmet.StrankaListFormatedWithAdressOIB>
  <DomainObject.Predmet.StrankaListNazivFormated>
    <izvorni_sadrzaj>
      <item>POŽGAJ FLOORING društvo s ograničenom odgovornošću za otkup, proizvodnju, maloprodaju i veleprodaju drveta</item>
    </izvorni_sadrzaj>
    <derivirana_varijabla naziv="DomainObject.Predmet.StrankaListNazivFormated_1">
      <item>POŽGAJ FLOORING društvo s ograničenom odgovornošću za otkup, proizvodnju, maloprodaju i veleprodaju drveta</item>
    </derivirana_varijabla>
  </DomainObject.Predmet.StrankaListNazivFormated>
  <DomainObject.Predmet.StrankaListNazivFormatedOIB>
    <izvorni_sadrzaj>
      <item>POŽGAJ FLOORING društvo s ograničenom odgovornošću za otkup, proizvodnju, maloprodaju i veleprodaju drveta, OIB 35779288855</item>
    </izvorni_sadrzaj>
    <derivirana_varijabla naziv="DomainObject.Predmet.StrankaListNazivFormatedOIB_1">
      <item>POŽGAJ FLOORING društvo s ograničenom odgovornošću za otkup, proizvodnju, maloprodaju i veleprodaju drveta, OIB 35779288855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</item>
      <item>Financijska agencija</item>
      <item>Sudski registar</item>
    </izvorni_sadrzaj>
    <derivirana_varijabla naziv="DomainObject.Predmet.OstaliListFormated_1">
      <item>e-Oglasna</item>
      <item>Financijska agencija</item>
      <item>Sudski registar</item>
    </derivirana_varijabla>
  </DomainObject.Predmet.OstaliListFormated>
  <DomainObject.Predmet.OstaliListFormatedOIB>
    <izvorni_sadrzaj>
      <item>e-Oglasna</item>
      <item>Financijska agencija, OIB 85821130368</item>
      <item>Sudski registar</item>
    </izvorni_sadrzaj>
    <derivirana_varijabla naziv="DomainObject.Predmet.OstaliListFormatedOIB_1">
      <item>e-Oglasna</item>
      <item>Financijska agencija, OIB 85821130368</item>
      <item>Sudski registar</item>
    </derivirana_varijabla>
  </DomainObject.Predmet.OstaliListFormatedOIB>
  <DomainObject.Predmet.OstaliListFormatedWithAdress>
    <izvorni_sadrzaj>
      <item>e-Oglasna</item>
      <item>Financijska agencija, Ulica grada Vukovara 70, 10000 Zagreb</item>
      <item>Sudski registar</item>
    </izvorni_sadrzaj>
    <derivirana_varijabla naziv="DomainObject.Predmet.OstaliListFormatedWithAdress_1">
      <item>e-Oglasna</item>
      <item>Financijska agencija, Ulica grada Vukovara 70, 10000 Zagreb</item>
      <item>Sudski registar</item>
    </derivirana_varijabla>
  </DomainObject.Predmet.OstaliListFormatedWithAdress>
  <DomainObject.Predmet.OstaliListFormatedWithAdressOIB>
    <izvorni_sadrzaj>
      <item>e-Oglasna</item>
      <item>Financijska agencija, OIB 85821130368, Ulica grada Vukovara 70, 10000 Zagreb</item>
      <item>Sudski registar</item>
    </izvorni_sadrzaj>
    <derivirana_varijabla naziv="DomainObject.Predmet.OstaliListFormatedWithAdressOIB_1">
      <item>e-Oglasna</item>
      <item>Financijska agencija, OIB 85821130368, Ulica grada Vukovara 70, 10000 Zagreb</item>
      <item>Sudski registar</item>
    </derivirana_varijabla>
  </DomainObject.Predmet.OstaliListFormatedWithAdressOIB>
  <DomainObject.Predmet.OstaliListNazivFormated>
    <izvorni_sadrzaj>
      <item>e-Oglasna</item>
      <item>Financijska agencija</item>
      <item>Sudski registar</item>
    </izvorni_sadrzaj>
    <derivirana_varijabla naziv="DomainObject.Predmet.OstaliListNazivFormated_1">
      <item>e-Oglasna</item>
      <item>Financijska agencija</item>
      <item>Sudski registar</item>
    </derivirana_varijabla>
  </DomainObject.Predmet.OstaliListNazivFormated>
  <DomainObject.Predmet.OstaliListNazivFormatedOIB>
    <izvorni_sadrzaj>
      <item>e-Oglasna</item>
      <item>Financijska agencija, OIB 85821130368</item>
      <item>Sudski registar</item>
    </izvorni_sadrzaj>
    <derivirana_varijabla naziv="DomainObject.Predmet.OstaliListNazivFormatedOIB_1">
      <item>e-Oglasna</item>
      <item>Financijska agencija, OIB 85821130368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POŽGAJ FLOORING društvo s ograničenom odgovornošću za otkup, proizvodnju, maloprodaju i veleprodaju drveta</izvorni_sadrzaj>
    <derivirana_varijabla naziv="DomainObject.Predmet.StrankaIDrugi_1">POŽGAJ FLOORING društvo s ograničenom odgovornošću za otkup, proizvodnju, maloprodaju i veleprodaju drveta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POŽGAJ FLOORING društvo s ograničenom odgovornošću za otkup, proizvodnju, maloprodaju i veleprodaju drveta, OIB 35779288855, Dravska ulica 40, 42230 Veliki Bukovec</izvorni_sadrzaj>
    <derivirana_varijabla naziv="DomainObject.Predmet.StrankaIDrugiAdressOIB_1">POŽGAJ FLOORING društvo s ograničenom odgovornošću za otkup, proizvodnju, maloprodaju i veleprodaju drveta, OIB 35779288855, Dravska ulica 40, 42230 Veliki Bukovec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POŽGAJ FLOORING društvo s ograničenom odgovornošću za otkup, proizvodnju, maloprodaju i veleprodaju drveta</item>
      <item>e-Oglasna</item>
      <item>Financijska agencija</item>
      <item>Sudski registar</item>
    </izvorni_sadrzaj>
    <derivirana_varijabla naziv="DomainObject.Predmet.SudioniciListNaziv_1">
      <item>POŽGAJ FLOORING društvo s ograničenom odgovornošću za otkup, proizvodnju, maloprodaju i veleprodaju drveta</item>
      <item>e-Oglasna</item>
      <item>Financijska agencija</item>
      <item>Sudski registar</item>
    </derivirana_varijabla>
  </DomainObject.Predmet.SudioniciListNaziv>
  <DomainObject.Predmet.SudioniciListAdressOIB>
    <izvorni_sadrzaj>
      <item>POŽGAJ FLOORING društvo s ograničenom odgovornošću za otkup, proizvodnju, maloprodaju i veleprodaju drveta, OIB 35779288855, Dravska ulica 40,42230 Veliki Bukovec</item>
      <item>e-Oglasna</item>
      <item>Financijska agencija, OIB 85821130368, Ulica grada Vukovara 70,10000 Zagreb</item>
      <item>Sudski registar</item>
    </izvorni_sadrzaj>
    <derivirana_varijabla naziv="DomainObject.Predmet.SudioniciListAdressOIB_1">
      <item>POŽGAJ FLOORING društvo s ograničenom odgovornošću za otkup, proizvodnju, maloprodaju i veleprodaju drveta, OIB 35779288855, Dravska ulica 40,42230 Veliki Bukovec</item>
      <item>e-Oglasna</item>
      <item>Financijska agencija, OIB 85821130368, Ulica grada Vukovara 70,10000 Zagreb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35779288855</item>
      <item>, OIB null</item>
      <item>, OIB 85821130368</item>
      <item>, OIB null</item>
    </izvorni_sadrzaj>
    <derivirana_varijabla naziv="DomainObject.Predmet.SudioniciListNazivOIB_1">
      <item>, OIB 35779288855</item>
      <item>, OIB null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Sven Pirker, OIB 17175634417, Trg kralja Tomislava 2 Varaždin</item>
    </izvorni_sadrzaj>
    <derivirana_varijabla naziv="DomainObject.Predmet.StecajniUpraviteljiListAddressOIB_1">
      <item>Sven Pirker, OIB 17175634417, Trg kralja Tomislava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743</properties:Words>
  <properties:Characters>4175</properties:Characters>
  <properties:Lines>98</properties:Lines>
  <properties:Paragraphs>33</properties:Paragraphs>
  <properties:TotalTime>179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2016-11-14T13:09:00Z</dcterms:created>
  <dc:creator>Ksenija Flack Makitan</dc:creator>
  <cp:lastModifiedBy>Lea Rogina</cp:lastModifiedBy>
  <cp:lastPrinted>2017-03-09T12:22:00Z</cp:lastPrinted>
  <dcterms:modified xmlns:xsi="http://www.w3.org/2001/XMLSchema-instance" xsi:type="dcterms:W3CDTF">2017-03-09T12:24:00Z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