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10af" w14:paraId="63b10af" w:rsidRDefault="004D3134" w:rsidP="00910611" w:rsidR="004D3134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134" w:rsidP="00910611" w:rsidR="004D3134">
      <w:r>
        <w:rPr>
          <w:rFonts w:eastAsia="MS Mincho"/>
        </w:rPr>
        <w:t xml:space="preserve">    REPUBLIKA HRVATSKA</w:t>
      </w:r>
    </w:p>
    <w:p w:rsidRDefault="004D3134" w:rsidP="00910611" w:rsidR="004D3134">
      <w:r>
        <w:rPr>
          <w:rFonts w:eastAsia="MS Mincho"/>
        </w:rPr>
        <w:t>TRGOVAČKI SUD U RIJECI</w:t>
      </w:r>
    </w:p>
    <w:p w:rsidRDefault="004D3134" w:rsidR="004D313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3134" w:rsidP="00910611" w:rsidR="004D3134" w:rsidRPr="00910611"/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/>
    <w:p w:rsidRDefault="00C15F97" w:rsidP="0030222D" w:rsidR="00C15F97" w:rsidRPr="00253D10"/>
    <w:p w:rsidRDefault="00281B76" w:rsidP="00281B76" w:rsidR="0030222D" w:rsidRPr="00253D10">
      <w:pPr>
        <w:jc w:val="both"/>
      </w:pPr>
      <w:r>
        <w:tab/>
      </w:r>
      <w:r w:rsidR="0030222D" w:rsidRPr="00253D10">
        <w:t>Trgovački sud u Rijeci, po stečajnom sucu Danieli Korlević, u stečajnom postupku nad dužnik</w:t>
      </w:r>
      <w:r>
        <w:t xml:space="preserve">om </w:t>
      </w:r>
      <w:r w:rsidR="00D609AF" w:rsidRPr="007C097F">
        <w:rPr>
          <w:b/>
        </w:rPr>
        <w:t>HIDROKOM d.o.o. UDBINA, Trg. Sv. Lucije 9</w:t>
      </w:r>
      <w:r>
        <w:rPr>
          <w:b/>
        </w:rPr>
        <w:t xml:space="preserve">, </w:t>
      </w:r>
      <w:r w:rsidR="0030222D" w:rsidRPr="00253D10">
        <w:t>na</w:t>
      </w:r>
      <w:r w:rsidR="00ED058C" w:rsidRPr="00253D10">
        <w:t>kon</w:t>
      </w:r>
      <w:r w:rsidR="00941318">
        <w:t xml:space="preserve"> posebnog </w:t>
      </w:r>
      <w:r w:rsidR="00B85C92" w:rsidRPr="00253D10">
        <w:t>i</w:t>
      </w:r>
      <w:r w:rsidR="00ED058C" w:rsidRPr="00253D10">
        <w:t xml:space="preserve">spitnog ročišta održanog </w:t>
      </w:r>
      <w:r w:rsidR="00941318">
        <w:t>11. veljače</w:t>
      </w:r>
      <w:r w:rsidR="008C691F" w:rsidRPr="00253D10">
        <w:t xml:space="preserve"> 201</w:t>
      </w:r>
      <w:r w:rsidR="00941318">
        <w:t>6</w:t>
      </w:r>
      <w:r w:rsidR="0030222D" w:rsidRPr="00253D10">
        <w:t>. g</w:t>
      </w:r>
      <w:r w:rsidR="00ED058C" w:rsidRPr="00253D10">
        <w:t>odine</w:t>
      </w:r>
    </w:p>
    <w:p w:rsidRDefault="00632005" w:rsidP="0030222D" w:rsidR="00632005">
      <w:pPr>
        <w:jc w:val="center"/>
        <w:rPr>
          <w:b/>
        </w:rPr>
      </w:pPr>
    </w:p>
    <w:p w:rsidRDefault="00C15F97" w:rsidP="0030222D" w:rsidR="00C15F97" w:rsidRPr="00253D10">
      <w:pPr>
        <w:jc w:val="center"/>
        <w:rPr>
          <w:b/>
        </w:rPr>
      </w:pPr>
    </w:p>
    <w:p w:rsidRDefault="0030222D" w:rsidP="0030222D" w:rsidR="0030222D" w:rsidRPr="00253D10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6B5DF1" w:rsidP="0030222D" w:rsidR="006B5DF1">
      <w:pPr>
        <w:jc w:val="both"/>
      </w:pPr>
    </w:p>
    <w:p w:rsidRDefault="00C15F97" w:rsidP="0030222D" w:rsidR="00C15F97">
      <w:pPr>
        <w:jc w:val="both"/>
      </w:pPr>
    </w:p>
    <w:p w:rsidRDefault="003724D3" w:rsidP="006B5DF1" w:rsidR="0030222D" w:rsidRPr="00253D10">
      <w:pPr>
        <w:pStyle w:val="Odlomakpopisa"/>
        <w:numPr>
          <w:ilvl w:val="0"/>
          <w:numId w:val="7"/>
        </w:numPr>
        <w:jc w:val="both"/>
      </w:pPr>
      <w:r w:rsidRPr="00253D10">
        <w:t>Utvrđene su</w:t>
      </w:r>
      <w:r w:rsidR="0030222D" w:rsidRPr="00253D10">
        <w:t xml:space="preserve"> tražbine sljedećih vjerovnika viših isplatnih redova:</w:t>
      </w:r>
    </w:p>
    <w:p w:rsidRDefault="00ED0BEF" w:rsidP="00ED058C" w:rsidR="008C691F" w:rsidRPr="00253D10">
      <w:pPr>
        <w:ind w:left="360"/>
        <w:jc w:val="both"/>
        <w:rPr>
          <w:b/>
        </w:rPr>
      </w:pPr>
      <w:r>
        <w:t xml:space="preserve"> </w:t>
      </w:r>
    </w:p>
    <w:p w:rsidRDefault="008E4BEC" w:rsidP="008E4BEC" w:rsidR="00640807" w:rsidRPr="00D609AF">
      <w:pPr>
        <w:jc w:val="both"/>
        <w:rPr>
          <w:b/>
        </w:rPr>
      </w:pPr>
      <w:r w:rsidRPr="00253D10">
        <w:t xml:space="preserve">      </w:t>
      </w:r>
      <w:r w:rsidR="00253D10">
        <w:tab/>
      </w:r>
      <w:r w:rsidR="00941318">
        <w:rPr>
          <w:b/>
        </w:rPr>
        <w:t>drugi</w:t>
      </w:r>
      <w:r w:rsidR="00640807" w:rsidRPr="00D609AF">
        <w:rPr>
          <w:b/>
        </w:rPr>
        <w:t xml:space="preserve"> viši isplatni red</w:t>
      </w:r>
    </w:p>
    <w:p w:rsidRDefault="002F755F" w:rsidP="00D609AF" w:rsidR="00D609AF" w:rsidRPr="00D609AF">
      <w:pPr>
        <w:ind w:left="360"/>
        <w:jc w:val="both"/>
        <w:rPr>
          <w:b/>
        </w:rPr>
      </w:pPr>
      <w:r w:rsidRPr="00253D10">
        <w:rPr>
          <w:b/>
        </w:rPr>
        <w:t xml:space="preserve"> </w:t>
      </w:r>
    </w:p>
    <w:p w:rsidRDefault="00941318" w:rsidP="00D609AF" w:rsidR="00941318">
      <w:pPr>
        <w:ind w:left="360"/>
        <w:jc w:val="both"/>
      </w:pPr>
      <w:r>
        <w:t xml:space="preserve">   </w:t>
      </w:r>
      <w:r>
        <w:tab/>
      </w:r>
      <w:r w:rsidRPr="00941318">
        <w:t xml:space="preserve">VELEBIT OSIGURANJE d.d. Zagreb, Savska 144a, </w:t>
      </w:r>
    </w:p>
    <w:p w:rsidRDefault="00941318" w:rsidP="00D609AF" w:rsidR="00D609AF">
      <w:pPr>
        <w:ind w:left="360"/>
        <w:jc w:val="both"/>
        <w:rPr>
          <w:b/>
        </w:rPr>
      </w:pPr>
      <w:r>
        <w:t xml:space="preserve">      </w:t>
      </w:r>
      <w:r w:rsidRPr="00941318">
        <w:t>OIB 42098054984</w:t>
      </w:r>
      <w:r w:rsidR="00D609AF" w:rsidRPr="00531BB3">
        <w:tab/>
      </w:r>
      <w:r w:rsidR="00D609AF" w:rsidRPr="00531BB3">
        <w:tab/>
      </w:r>
      <w:r w:rsidR="00D609AF" w:rsidRPr="00531BB3">
        <w:tab/>
      </w:r>
      <w:r w:rsidR="00D609AF" w:rsidRPr="00531BB3">
        <w:tab/>
      </w:r>
      <w:r w:rsidR="00D609AF" w:rsidRPr="00531BB3">
        <w:tab/>
      </w:r>
      <w:r w:rsidR="00D609AF">
        <w:rPr>
          <w:b/>
        </w:rPr>
        <w:tab/>
      </w:r>
      <w:r w:rsidR="00D609AF" w:rsidRPr="00D609AF">
        <w:rPr>
          <w:b/>
        </w:rPr>
        <w:tab/>
      </w:r>
      <w:r w:rsidRPr="00941318">
        <w:rPr>
          <w:b/>
        </w:rPr>
        <w:t xml:space="preserve">43.575,67 </w:t>
      </w:r>
      <w:r w:rsidR="00D609AF" w:rsidRPr="00D609AF">
        <w:rPr>
          <w:b/>
        </w:rPr>
        <w:t>kn</w:t>
      </w:r>
      <w:r w:rsidR="00D609AF" w:rsidRPr="00D609AF">
        <w:rPr>
          <w:b/>
        </w:rPr>
        <w:tab/>
      </w:r>
    </w:p>
    <w:p w:rsidRDefault="00941318" w:rsidP="0000186F" w:rsidR="00941318">
      <w:pPr>
        <w:rPr>
          <w:lang w:eastAsia="en-US"/>
        </w:rPr>
      </w:pPr>
    </w:p>
    <w:p w:rsidRDefault="00941318" w:rsidP="006B5DF1" w:rsidR="00941318">
      <w:pPr>
        <w:rPr>
          <w:lang w:eastAsia="en-US"/>
        </w:rPr>
      </w:pPr>
      <w:r>
        <w:rPr>
          <w:lang w:eastAsia="en-US"/>
        </w:rPr>
        <w:tab/>
      </w:r>
      <w:r w:rsidRPr="00941318">
        <w:rPr>
          <w:lang w:eastAsia="en-US"/>
        </w:rPr>
        <w:t xml:space="preserve">NIKODEM d.o.o. Gračac, Dr. Mile Budaka 6, </w:t>
      </w:r>
    </w:p>
    <w:p w:rsidRDefault="00941318" w:rsidP="006B5DF1" w:rsidR="00281B76" w:rsidRPr="00941318">
      <w:pPr>
        <w:rPr>
          <w:b/>
          <w:lang w:eastAsia="en-US"/>
        </w:rPr>
      </w:pPr>
      <w:r>
        <w:rPr>
          <w:lang w:eastAsia="en-US"/>
        </w:rPr>
        <w:tab/>
      </w:r>
      <w:r w:rsidRPr="00941318">
        <w:rPr>
          <w:lang w:eastAsia="en-US"/>
        </w:rPr>
        <w:t>OIB 28609417950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941318">
        <w:rPr>
          <w:b/>
          <w:lang w:eastAsia="en-US"/>
        </w:rPr>
        <w:t>32.664,03 kn</w:t>
      </w:r>
    </w:p>
    <w:p w:rsidRDefault="00941318" w:rsidP="006B5DF1" w:rsidR="00941318">
      <w:pPr>
        <w:rPr>
          <w:b/>
          <w:lang w:eastAsia="en-US"/>
        </w:rPr>
      </w:pPr>
    </w:p>
    <w:p w:rsidRDefault="00941318" w:rsidP="006B5DF1" w:rsidR="00941318" w:rsidRPr="0000186F">
      <w:pPr>
        <w:rPr>
          <w:b/>
          <w:lang w:eastAsia="en-US"/>
        </w:rPr>
      </w:pPr>
    </w:p>
    <w:p w:rsidRDefault="0000186F" w:rsidP="0000186F" w:rsidR="00DC1065">
      <w:pPr>
        <w:pStyle w:val="Odlomakpopisa"/>
        <w:numPr>
          <w:ilvl w:val="0"/>
          <w:numId w:val="7"/>
        </w:numPr>
        <w:rPr>
          <w:lang w:eastAsia="en-US"/>
        </w:rPr>
      </w:pPr>
      <w:r>
        <w:rPr>
          <w:lang w:eastAsia="en-US"/>
        </w:rPr>
        <w:t>Osporena je tražbina stečajnog vjerovnika</w:t>
      </w:r>
    </w:p>
    <w:p w:rsidRDefault="0000186F" w:rsidP="0000186F" w:rsidR="0000186F">
      <w:pPr>
        <w:rPr>
          <w:lang w:eastAsia="en-US"/>
        </w:rPr>
      </w:pPr>
    </w:p>
    <w:p w:rsidRDefault="0000186F" w:rsidP="0000186F" w:rsidR="0000186F">
      <w:pPr>
        <w:rPr>
          <w:b/>
          <w:lang w:eastAsia="en-US"/>
        </w:rPr>
      </w:pPr>
      <w:r>
        <w:rPr>
          <w:b/>
          <w:lang w:eastAsia="en-US"/>
        </w:rPr>
        <w:t xml:space="preserve">       </w:t>
      </w:r>
      <w:r w:rsidR="00941318">
        <w:rPr>
          <w:b/>
          <w:lang w:eastAsia="en-US"/>
        </w:rPr>
        <w:tab/>
      </w:r>
      <w:r>
        <w:rPr>
          <w:b/>
          <w:lang w:eastAsia="en-US"/>
        </w:rPr>
        <w:t>d</w:t>
      </w:r>
      <w:r w:rsidRPr="0000186F">
        <w:rPr>
          <w:b/>
          <w:lang w:eastAsia="en-US"/>
        </w:rPr>
        <w:t>rugi viši isplatni red</w:t>
      </w:r>
    </w:p>
    <w:p w:rsidRDefault="00941318" w:rsidP="0000186F" w:rsidR="00941318">
      <w:pPr>
        <w:rPr>
          <w:b/>
          <w:lang w:eastAsia="en-US"/>
        </w:rPr>
      </w:pPr>
    </w:p>
    <w:p w:rsidRDefault="00941318" w:rsidP="006B5DF1" w:rsidR="00941318">
      <w:pPr>
        <w:rPr>
          <w:lang w:eastAsia="en-US"/>
        </w:rPr>
      </w:pPr>
      <w:r>
        <w:rPr>
          <w:lang w:eastAsia="en-US"/>
        </w:rPr>
        <w:tab/>
      </w:r>
      <w:r w:rsidRPr="00941318">
        <w:rPr>
          <w:lang w:eastAsia="en-US"/>
        </w:rPr>
        <w:t xml:space="preserve">NIKODEM d.o.o. Gračac, Dr. Mile Budaka 6, </w:t>
      </w:r>
    </w:p>
    <w:p w:rsidRDefault="00941318" w:rsidP="006B5DF1" w:rsidR="00941318" w:rsidRPr="00941318">
      <w:pPr>
        <w:rPr>
          <w:b/>
          <w:lang w:eastAsia="en-US"/>
        </w:rPr>
      </w:pPr>
      <w:r>
        <w:rPr>
          <w:lang w:eastAsia="en-US"/>
        </w:rPr>
        <w:tab/>
      </w:r>
      <w:r w:rsidRPr="00941318">
        <w:rPr>
          <w:lang w:eastAsia="en-US"/>
        </w:rPr>
        <w:t>OIB 28609417950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b/>
          <w:lang w:eastAsia="en-US"/>
        </w:rPr>
        <w:t>1.000,00</w:t>
      </w:r>
      <w:r w:rsidRPr="00941318">
        <w:rPr>
          <w:b/>
          <w:lang w:eastAsia="en-US"/>
        </w:rPr>
        <w:t xml:space="preserve"> kn</w:t>
      </w:r>
    </w:p>
    <w:p w:rsidRDefault="00DC1065" w:rsidP="006B5DF1" w:rsidR="00DC1065">
      <w:pPr>
        <w:rPr>
          <w:lang w:eastAsia="en-US"/>
        </w:rPr>
      </w:pPr>
    </w:p>
    <w:p w:rsidRDefault="006B5DF1" w:rsidP="006B5DF1" w:rsidR="006B5DF1">
      <w:pPr>
        <w:jc w:val="both"/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upravitelj osporio je tražbinu drugog višeg isplatnog reda stečajnog </w:t>
      </w:r>
      <w:r>
        <w:rPr>
          <w:lang w:eastAsia="en-US"/>
        </w:rPr>
        <w:t>v</w:t>
      </w:r>
      <w:r w:rsidRPr="006B5DF1">
        <w:rPr>
          <w:lang w:eastAsia="en-US"/>
        </w:rPr>
        <w:t>jerovnika</w:t>
      </w:r>
      <w:r w:rsidR="00941318">
        <w:rPr>
          <w:lang w:eastAsia="en-US"/>
        </w:rPr>
        <w:t xml:space="preserve"> </w:t>
      </w:r>
      <w:r w:rsidR="00941318" w:rsidRPr="00941318">
        <w:rPr>
          <w:lang w:eastAsia="en-US"/>
        </w:rPr>
        <w:t>NIKODEM d.o.o. Gračac, Dr. Mile Budaka 6</w:t>
      </w:r>
      <w:r w:rsidR="00941318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6B5DF1">
        <w:rPr>
          <w:lang w:eastAsia="en-US"/>
        </w:rPr>
        <w:t>iznosu od</w:t>
      </w:r>
      <w:r>
        <w:rPr>
          <w:lang w:eastAsia="en-US"/>
        </w:rPr>
        <w:t xml:space="preserve"> </w:t>
      </w:r>
      <w:r w:rsidR="0000186F">
        <w:rPr>
          <w:lang w:eastAsia="en-US"/>
        </w:rPr>
        <w:t>1.</w:t>
      </w:r>
      <w:r w:rsidR="00941318">
        <w:rPr>
          <w:lang w:eastAsia="en-US"/>
        </w:rPr>
        <w:t>000</w:t>
      </w:r>
      <w:r w:rsidR="0000186F">
        <w:rPr>
          <w:lang w:eastAsia="en-US"/>
        </w:rPr>
        <w:t>,</w:t>
      </w:r>
      <w:r w:rsidR="00941318">
        <w:rPr>
          <w:lang w:eastAsia="en-US"/>
        </w:rPr>
        <w:t>00</w:t>
      </w:r>
      <w:r w:rsidR="0000186F">
        <w:rPr>
          <w:lang w:eastAsia="en-US"/>
        </w:rPr>
        <w:t xml:space="preserve"> kn</w:t>
      </w:r>
      <w:r>
        <w:rPr>
          <w:lang w:eastAsia="en-US"/>
        </w:rPr>
        <w:t>.</w:t>
      </w:r>
    </w:p>
    <w:p w:rsidRDefault="006B5DF1" w:rsidP="006B5DF1" w:rsidR="006B5DF1">
      <w:pPr>
        <w:rPr>
          <w:lang w:eastAsia="en-US"/>
        </w:rPr>
      </w:pPr>
    </w:p>
    <w:p w:rsidRDefault="006B5DF1" w:rsidP="00941318" w:rsidR="006B5DF1" w:rsidRPr="006B5DF1">
      <w:pPr>
        <w:rPr>
          <w:lang w:eastAsia="en-US"/>
        </w:rPr>
      </w:pPr>
      <w:r>
        <w:rPr>
          <w:lang w:eastAsia="en-US"/>
        </w:rPr>
        <w:tab/>
      </w:r>
      <w:r w:rsidRPr="006B5DF1">
        <w:rPr>
          <w:lang w:eastAsia="en-US"/>
        </w:rPr>
        <w:t xml:space="preserve">Stečajni vjerovnik </w:t>
      </w:r>
      <w:r w:rsidR="00941318" w:rsidRPr="00941318">
        <w:rPr>
          <w:lang w:eastAsia="en-US"/>
        </w:rPr>
        <w:t>NIKODEM d.o.o. Gračac, Dr. Mile Budaka 6, OIB 28609417950</w:t>
      </w:r>
      <w:r w:rsidR="00941318">
        <w:rPr>
          <w:lang w:eastAsia="en-US"/>
        </w:rPr>
        <w:t xml:space="preserve"> </w:t>
      </w:r>
      <w:r w:rsidRPr="006B5DF1">
        <w:rPr>
          <w:lang w:eastAsia="en-US"/>
        </w:rPr>
        <w:t xml:space="preserve">upućuje se na pokretanje parnice protiv stečajnog dužnika radi utvrđivanja osporene tražbine u iznosu od </w:t>
      </w:r>
      <w:r w:rsidR="0000186F">
        <w:rPr>
          <w:lang w:eastAsia="en-US"/>
        </w:rPr>
        <w:t>1.</w:t>
      </w:r>
      <w:r w:rsidR="00941318">
        <w:rPr>
          <w:lang w:eastAsia="en-US"/>
        </w:rPr>
        <w:t>000</w:t>
      </w:r>
      <w:r w:rsidR="0000186F">
        <w:rPr>
          <w:lang w:eastAsia="en-US"/>
        </w:rPr>
        <w:t>,</w:t>
      </w:r>
      <w:r w:rsidR="00941318">
        <w:rPr>
          <w:lang w:eastAsia="en-US"/>
        </w:rPr>
        <w:t>00</w:t>
      </w:r>
      <w:r w:rsidR="0000186F">
        <w:rPr>
          <w:lang w:eastAsia="en-US"/>
        </w:rPr>
        <w:t xml:space="preserve"> </w:t>
      </w:r>
      <w:r w:rsidR="00C15F97" w:rsidRPr="00C15F97">
        <w:rPr>
          <w:lang w:eastAsia="en-US"/>
        </w:rPr>
        <w:t xml:space="preserve"> </w:t>
      </w:r>
      <w:r w:rsidR="00C15F97">
        <w:rPr>
          <w:lang w:eastAsia="en-US"/>
        </w:rPr>
        <w:t xml:space="preserve">kn </w:t>
      </w:r>
      <w:r w:rsidRPr="006B5DF1">
        <w:rPr>
          <w:lang w:eastAsia="en-US"/>
        </w:rPr>
        <w:t xml:space="preserve">u roku od 8 dana od dana dostave ovog rješenja, inače će se smatrati da je odustao od prava na vođenje parnice. </w:t>
      </w:r>
    </w:p>
    <w:p w:rsidRDefault="006B5DF1" w:rsidP="006B5DF1" w:rsidR="006B5DF1" w:rsidRPr="006B5DF1">
      <w:pPr>
        <w:pStyle w:val="Odlomakpopisa"/>
        <w:ind w:left="1080"/>
        <w:rPr>
          <w:lang w:eastAsia="en-US"/>
        </w:rPr>
      </w:pP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  <w:r w:rsidRPr="00253D10">
        <w:rPr>
          <w:bCs w:val="false"/>
          <w:szCs w:val="24"/>
        </w:rPr>
        <w:t>Obrazloženje</w:t>
      </w:r>
    </w:p>
    <w:p w:rsidRDefault="00032560" w:rsidP="00032560" w:rsidR="00032560">
      <w:pPr>
        <w:rPr>
          <w:lang w:eastAsia="en-US"/>
        </w:rPr>
      </w:pPr>
    </w:p>
    <w:p w:rsidRDefault="0000186F" w:rsidP="006B5DF1" w:rsid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941318">
        <w:rPr>
          <w:rFonts w:cs="Times New Roman" w:hAnsi="Times New Roman" w:ascii="Times New Roman"/>
          <w:sz w:val="24"/>
          <w:szCs w:val="24"/>
        </w:rPr>
        <w:t xml:space="preserve">posebnom </w:t>
      </w:r>
      <w:r w:rsidR="0030222D" w:rsidRPr="006B5DF1">
        <w:rPr>
          <w:rFonts w:cs="Times New Roman" w:hAnsi="Times New Roman" w:ascii="Times New Roman"/>
          <w:sz w:val="24"/>
          <w:szCs w:val="24"/>
        </w:rPr>
        <w:t>ispitnom ročištu održanom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</w:t>
      </w:r>
      <w:r w:rsidR="00941318">
        <w:rPr>
          <w:rFonts w:cs="Times New Roman" w:hAnsi="Times New Roman" w:ascii="Times New Roman"/>
          <w:sz w:val="24"/>
          <w:szCs w:val="24"/>
        </w:rPr>
        <w:t>11. veljače</w:t>
      </w:r>
      <w:r w:rsidR="00D049A5" w:rsidRPr="006B5DF1">
        <w:rPr>
          <w:rFonts w:cs="Times New Roman" w:hAnsi="Times New Roman" w:ascii="Times New Roman"/>
          <w:sz w:val="24"/>
          <w:szCs w:val="24"/>
        </w:rPr>
        <w:t xml:space="preserve"> 201</w:t>
      </w:r>
      <w:r w:rsidR="00941318">
        <w:rPr>
          <w:rFonts w:cs="Times New Roman" w:hAnsi="Times New Roman" w:ascii="Times New Roman"/>
          <w:sz w:val="24"/>
          <w:szCs w:val="24"/>
        </w:rPr>
        <w:t>6</w:t>
      </w:r>
      <w:r w:rsidR="0030222D" w:rsidRPr="006B5DF1">
        <w:rPr>
          <w:rFonts w:cs="Times New Roman" w:hAnsi="Times New Roman" w:ascii="Times New Roman"/>
          <w:sz w:val="24"/>
          <w:szCs w:val="24"/>
        </w:rPr>
        <w:t>. godine ispitan</w:t>
      </w:r>
      <w:r w:rsidR="006B5DF1" w:rsidRPr="006B5DF1">
        <w:rPr>
          <w:rFonts w:cs="Times New Roman" w:hAnsi="Times New Roman" w:ascii="Times New Roman"/>
          <w:sz w:val="24"/>
          <w:szCs w:val="24"/>
        </w:rPr>
        <w:t>e su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41318">
        <w:rPr>
          <w:rFonts w:cs="Times New Roman" w:hAnsi="Times New Roman" w:ascii="Times New Roman"/>
          <w:sz w:val="24"/>
          <w:szCs w:val="24"/>
        </w:rPr>
        <w:t xml:space="preserve">naknadno </w:t>
      </w:r>
      <w:r w:rsidR="0030222D" w:rsidRPr="006B5DF1">
        <w:rPr>
          <w:rFonts w:cs="Times New Roman" w:hAnsi="Times New Roman" w:ascii="Times New Roman"/>
          <w:sz w:val="24"/>
          <w:szCs w:val="24"/>
        </w:rPr>
        <w:t>prijavljen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tražbin</w:t>
      </w:r>
      <w:r w:rsidR="006B5DF1" w:rsidRPr="006B5DF1">
        <w:rPr>
          <w:rFonts w:cs="Times New Roman" w:hAnsi="Times New Roman" w:ascii="Times New Roman"/>
          <w:sz w:val="24"/>
          <w:szCs w:val="24"/>
        </w:rPr>
        <w:t>e</w:t>
      </w:r>
      <w:r w:rsidR="0030222D" w:rsidRPr="006B5DF1">
        <w:rPr>
          <w:rFonts w:cs="Times New Roman" w:hAnsi="Times New Roman" w:ascii="Times New Roman"/>
          <w:sz w:val="24"/>
          <w:szCs w:val="24"/>
        </w:rPr>
        <w:t xml:space="preserve"> prema svom iznos</w:t>
      </w:r>
      <w:r w:rsidR="00ED0BEF" w:rsidRPr="006B5DF1">
        <w:rPr>
          <w:rFonts w:cs="Times New Roman" w:hAnsi="Times New Roman" w:ascii="Times New Roman"/>
          <w:sz w:val="24"/>
          <w:szCs w:val="24"/>
        </w:rPr>
        <w:t>u</w:t>
      </w:r>
      <w:r w:rsidR="006B5DF1" w:rsidRPr="006B5DF1">
        <w:rPr>
          <w:rFonts w:cs="Times New Roman" w:hAnsi="Times New Roman" w:ascii="Times New Roman"/>
          <w:sz w:val="24"/>
          <w:szCs w:val="24"/>
        </w:rPr>
        <w:t xml:space="preserve"> i redu</w:t>
      </w:r>
      <w:r w:rsidR="00184975">
        <w:rPr>
          <w:rFonts w:cs="Times New Roman" w:hAnsi="Times New Roman" w:ascii="Times New Roman"/>
          <w:sz w:val="24"/>
          <w:szCs w:val="24"/>
        </w:rPr>
        <w:t>.</w:t>
      </w:r>
    </w:p>
    <w:p w:rsidRDefault="00184975" w:rsidP="006B5DF1" w:rsidR="00184975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84975">
        <w:rPr>
          <w:rFonts w:cs="Times New Roman" w:hAnsi="Times New Roman" w:ascii="Times New Roman"/>
          <w:sz w:val="24"/>
          <w:szCs w:val="24"/>
        </w:rPr>
        <w:lastRenderedPageBreak/>
        <w:tab/>
        <w:t>Stečajni je sudac na temelju članka 177. stavak 2. Stečajnog zakona (NN 44/96, 29/99, 129/00, 123/03, 82/06, 116/10, 25/12 i 133/12 dalje: SZ) sastavio tablicu ispitanih tražbina u koju su za svaku tražbinu uneseni podaci u kojoj je mjeri tražbina utvrđena prema svom iznosu i redu, odnosno u kojem iznosu i od koga je tražbina osporena.</w:t>
      </w:r>
    </w:p>
    <w:p w:rsidRDefault="006B5DF1" w:rsidP="006B5DF1" w:rsidR="006B5DF1" w:rsidRPr="006B5DF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          Tražbine označene u točki I. izreke ovog rješenja se na temelju članka 177. stavka 1. SZ-a, smatraju utvrđenim, budući da ih nije osporio stečajni upravitelj</w:t>
      </w:r>
      <w:r w:rsidR="00C15F97">
        <w:rPr>
          <w:rFonts w:cs="Times New Roman" w:hAnsi="Times New Roman" w:ascii="Times New Roman"/>
          <w:sz w:val="24"/>
          <w:szCs w:val="24"/>
        </w:rPr>
        <w:t xml:space="preserve"> </w:t>
      </w:r>
      <w:r w:rsidRPr="006B5DF1">
        <w:rPr>
          <w:rFonts w:cs="Times New Roman" w:hAnsi="Times New Roman" w:ascii="Times New Roman"/>
          <w:sz w:val="24"/>
          <w:szCs w:val="24"/>
        </w:rPr>
        <w:t xml:space="preserve">niti koji od stečajnih vjerovnika. 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 xml:space="preserve">Stečajni upravitelj je osporio, a na ročištu osporavanje nije otklonjeno, uz obrazloženje kako slijedi: </w:t>
      </w:r>
    </w:p>
    <w:p w:rsidRDefault="00035A66" w:rsidP="006B5DF1" w:rsidR="00035A66" w:rsidRPr="0094131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5A66">
        <w:rPr>
          <w:rFonts w:cs="Times New Roman" w:hAnsi="Times New Roman" w:ascii="Times New Roman"/>
          <w:sz w:val="24"/>
          <w:szCs w:val="24"/>
        </w:rPr>
        <w:tab/>
        <w:t xml:space="preserve">Stečajni upravitelj osporio je tražbinu drugog višeg isplatnog reda stečajnog vjerovnika </w:t>
      </w:r>
      <w:r w:rsidR="00941318" w:rsidRPr="00941318">
        <w:rPr>
          <w:rFonts w:cs="Times New Roman" w:hAnsi="Times New Roman" w:ascii="Times New Roman"/>
          <w:sz w:val="24"/>
          <w:szCs w:val="24"/>
        </w:rPr>
        <w:t xml:space="preserve">NIKODEM d.o.o. Gračac, Dr. Mile Budaka 6, OIB 28609417950 </w:t>
      </w:r>
      <w:r w:rsidR="00CF248C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941318">
        <w:rPr>
          <w:rFonts w:cs="Times New Roman" w:hAnsi="Times New Roman" w:ascii="Times New Roman"/>
          <w:sz w:val="24"/>
          <w:szCs w:val="24"/>
        </w:rPr>
        <w:t>1.000,00</w:t>
      </w:r>
      <w:r w:rsidR="00CF248C">
        <w:rPr>
          <w:rFonts w:cs="Times New Roman" w:hAnsi="Times New Roman" w:ascii="Times New Roman"/>
          <w:sz w:val="24"/>
          <w:szCs w:val="24"/>
        </w:rPr>
        <w:t xml:space="preserve"> kn</w:t>
      </w:r>
      <w:r w:rsidR="00CF248C" w:rsidRPr="00CF248C">
        <w:t xml:space="preserve"> </w:t>
      </w:r>
      <w:r w:rsidR="00CF248C" w:rsidRPr="00CF248C">
        <w:rPr>
          <w:rFonts w:cs="Times New Roman" w:hAnsi="Times New Roman" w:ascii="Times New Roman"/>
          <w:sz w:val="24"/>
          <w:szCs w:val="24"/>
        </w:rPr>
        <w:t xml:space="preserve">jer </w:t>
      </w:r>
      <w:r w:rsidR="00941318">
        <w:rPr>
          <w:rFonts w:cs="Times New Roman" w:hAnsi="Times New Roman" w:ascii="Times New Roman"/>
          <w:sz w:val="24"/>
          <w:szCs w:val="24"/>
        </w:rPr>
        <w:t xml:space="preserve"> </w:t>
      </w:r>
      <w:r w:rsidR="00941318" w:rsidRPr="00941318">
        <w:rPr>
          <w:rFonts w:cs="Times New Roman" w:hAnsi="Times New Roman" w:ascii="Times New Roman"/>
          <w:sz w:val="24"/>
          <w:szCs w:val="24"/>
        </w:rPr>
        <w:t>iznos dugovanja iz priloženih računa ne odgovara iznosu iz prijave tražbine</w:t>
      </w:r>
      <w:r w:rsidR="00CF248C" w:rsidRPr="00941318">
        <w:rPr>
          <w:rFonts w:cs="Times New Roman" w:hAnsi="Times New Roman" w:ascii="Times New Roman"/>
          <w:sz w:val="24"/>
          <w:szCs w:val="24"/>
        </w:rPr>
        <w:t>.</w:t>
      </w:r>
    </w:p>
    <w:p w:rsidRDefault="006B5DF1" w:rsidP="006B5DF1" w:rsidR="006B5DF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5DF1">
        <w:rPr>
          <w:rFonts w:cs="Times New Roman" w:hAnsi="Times New Roman" w:ascii="Times New Roman"/>
          <w:sz w:val="24"/>
          <w:szCs w:val="24"/>
        </w:rPr>
        <w:t>Valjalo je stoga stečajnog vjerovnika na temelju čl. 177. st. 3. i čl. 178. st. 1. SZ-a,</w:t>
      </w:r>
      <w:r w:rsidRPr="004925C1">
        <w:rPr>
          <w:rFonts w:cs="Times New Roman" w:hAnsi="Times New Roman" w:ascii="Times New Roman"/>
          <w:sz w:val="24"/>
          <w:szCs w:val="24"/>
        </w:rPr>
        <w:t xml:space="preserve"> uputiti na parnicu protiv stečajnog dužnika radi utvrđivanja osporene tražbine.</w:t>
      </w:r>
    </w:p>
    <w:p w:rsidRDefault="00C15F97" w:rsidP="00640807" w:rsidR="00C15F97" w:rsidRPr="00253D10">
      <w:pPr>
        <w:ind w:firstLine="720"/>
        <w:jc w:val="both"/>
      </w:pPr>
    </w:p>
    <w:p w:rsidRDefault="002F755F" w:rsidP="0030222D" w:rsidR="0030222D">
      <w:pPr>
        <w:jc w:val="center"/>
      </w:pPr>
      <w:r w:rsidRPr="00253D10">
        <w:t xml:space="preserve">U Rijeci, </w:t>
      </w:r>
      <w:r w:rsidR="00941318">
        <w:t>11. veljače</w:t>
      </w:r>
      <w:r w:rsidR="00D049A5">
        <w:t xml:space="preserve"> 201</w:t>
      </w:r>
      <w:r w:rsidR="00941318">
        <w:t>6</w:t>
      </w:r>
      <w:r w:rsidR="00640807" w:rsidRPr="00253D10">
        <w:t xml:space="preserve">. </w:t>
      </w:r>
      <w:r w:rsidR="00ED0BEF">
        <w:t>g</w:t>
      </w:r>
      <w:r w:rsidR="00640807" w:rsidRPr="00253D10">
        <w:t>odine</w:t>
      </w:r>
    </w:p>
    <w:p w:rsidRDefault="00ED0BEF" w:rsidP="0030222D" w:rsidR="00ED0BEF" w:rsidRPr="00253D10">
      <w:pPr>
        <w:jc w:val="center"/>
      </w:pPr>
    </w:p>
    <w:p w:rsidRDefault="0030222D" w:rsidP="00916870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Stečajni  sudac</w:t>
      </w:r>
    </w:p>
    <w:p w:rsidRDefault="0030222D" w:rsidP="00184975" w:rsidR="00941318">
      <w:pPr>
        <w:ind w:left="2160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Pr="00253D10">
        <w:t>Daniela Korlević</w:t>
      </w:r>
      <w:r w:rsidR="00184975">
        <w:t xml:space="preserve">  </w:t>
      </w:r>
      <w:r w:rsidR="00184975" w:rsidRPr="00737DD5">
        <w:t xml:space="preserve"> </w:t>
      </w:r>
    </w:p>
    <w:p w:rsidRDefault="00D049A5" w:rsidP="00184975" w:rsidR="00ED0BEF">
      <w:pPr>
        <w:ind w:left="2160"/>
        <w:jc w:val="right"/>
      </w:pPr>
      <w:r>
        <w:t xml:space="preserve"> </w:t>
      </w:r>
      <w:r w:rsidR="00ED0BEF">
        <w:t xml:space="preserve"> </w:t>
      </w:r>
    </w:p>
    <w:p w:rsidRDefault="0030222D" w:rsidP="0030222D" w:rsidR="0030222D" w:rsidRPr="00253D10">
      <w:pPr>
        <w:jc w:val="both"/>
        <w:rPr>
          <w:b/>
        </w:rPr>
      </w:pPr>
      <w:r w:rsidRPr="00253D10">
        <w:rPr>
          <w:b/>
        </w:rPr>
        <w:t>UPUTA O PRAVNOM LIJEKU:</w:t>
      </w:r>
    </w:p>
    <w:p w:rsidRDefault="006B5DF1" w:rsidP="006B5DF1" w:rsidR="00184975">
      <w:pPr>
        <w:jc w:val="both"/>
      </w:pPr>
      <w:r w:rsidRPr="006B5DF1">
        <w:t xml:space="preserve">Protiv rješenja pravo na žalbu ima stečajni upravitelj i svaki vjerovnik u dijelu koji se tiče njegove prijavljene tražbine i tražbine koju je osporio (članak 11. i 177. stavak 4. i 5. SZ-a). Rok za žalbu iznosi 8 dana od dana dostave pisanog otpravka odnosno izvatka iz rješenja. Žalba se podnosi ovom sudu u tri primjerka, a o žalbi odlučuje Visoki trgovački sud Republike Hrvatske. Žalba izjavljena protiv rješenja o upućivanju u parnicu bez utjecaja je na rok iz čl. 178. i čl. </w:t>
      </w:r>
      <w:smartTag w:element="metricconverter" w:uri="urn:schemas-microsoft-com:office:smarttags">
        <w:smartTagPr>
          <w:attr w:val="179. st" w:name="ProductID"/>
        </w:smartTagPr>
        <w:r w:rsidRPr="006B5DF1">
          <w:t>179. st</w:t>
        </w:r>
      </w:smartTag>
      <w:r w:rsidRPr="006B5DF1">
        <w:t>. 6. SZ-a.</w:t>
      </w:r>
    </w:p>
    <w:p w:rsidRDefault="00184975" w:rsidP="006B5DF1" w:rsidR="00184975">
      <w:pPr>
        <w:jc w:val="both"/>
      </w:pPr>
    </w:p>
    <w:p w:rsidRDefault="006B5DF1" w:rsidP="006B5DF1" w:rsidR="006B5DF1" w:rsidRPr="006B5DF1">
      <w:pPr>
        <w:jc w:val="both"/>
      </w:pPr>
      <w:r w:rsidRPr="006B5DF1">
        <w:t xml:space="preserve"> </w:t>
      </w:r>
    </w:p>
    <w:p w:rsidRDefault="00ED0BEF" w:rsidP="0030222D" w:rsidR="00ED0BEF" w:rsidRPr="00184975">
      <w:pPr>
        <w:jc w:val="both"/>
        <w:rPr>
          <w:sz w:val="20"/>
          <w:szCs w:val="20"/>
        </w:rPr>
      </w:pPr>
    </w:p>
    <w:p w:rsidRDefault="00184975" w:rsidP="00184975" w:rsidR="00184975" w:rsidRPr="00184975">
      <w:pPr>
        <w:rPr>
          <w:b/>
          <w:sz w:val="20"/>
          <w:szCs w:val="20"/>
        </w:rPr>
      </w:pPr>
      <w:r w:rsidRPr="00184975">
        <w:rPr>
          <w:b/>
          <w:sz w:val="20"/>
          <w:szCs w:val="20"/>
        </w:rPr>
        <w:t xml:space="preserve"> DNA: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 stečajni upravitelj </w:t>
      </w:r>
      <w:r w:rsidR="00CF248C">
        <w:rPr>
          <w:sz w:val="20"/>
          <w:szCs w:val="20"/>
        </w:rPr>
        <w:t>Zdravko Tešić</w:t>
      </w:r>
      <w:r w:rsidR="00C15F97">
        <w:rPr>
          <w:sz w:val="20"/>
          <w:szCs w:val="20"/>
        </w:rPr>
        <w:t xml:space="preserve"> 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 xml:space="preserve">- </w:t>
      </w:r>
      <w:r w:rsidR="00CF248C">
        <w:rPr>
          <w:sz w:val="20"/>
          <w:szCs w:val="20"/>
        </w:rPr>
        <w:t>e-</w:t>
      </w:r>
      <w:r w:rsidRPr="00184975">
        <w:rPr>
          <w:sz w:val="20"/>
          <w:szCs w:val="20"/>
        </w:rPr>
        <w:t xml:space="preserve"> </w:t>
      </w:r>
      <w:r w:rsidR="00941318">
        <w:rPr>
          <w:sz w:val="20"/>
          <w:szCs w:val="20"/>
        </w:rPr>
        <w:t>O</w:t>
      </w:r>
      <w:r w:rsidRPr="00184975">
        <w:rPr>
          <w:sz w:val="20"/>
          <w:szCs w:val="20"/>
        </w:rPr>
        <w:t>glasna ploča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CF248C" w:rsidP="00184975" w:rsidR="00184975" w:rsidRPr="00184975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941318">
        <w:rPr>
          <w:sz w:val="20"/>
          <w:szCs w:val="20"/>
        </w:rPr>
        <w:t>11</w:t>
      </w:r>
      <w:r>
        <w:rPr>
          <w:sz w:val="20"/>
          <w:szCs w:val="20"/>
        </w:rPr>
        <w:t>.</w:t>
      </w:r>
      <w:r w:rsidR="00941318">
        <w:rPr>
          <w:sz w:val="20"/>
          <w:szCs w:val="20"/>
        </w:rPr>
        <w:t>02</w:t>
      </w:r>
      <w:r>
        <w:rPr>
          <w:sz w:val="20"/>
          <w:szCs w:val="20"/>
        </w:rPr>
        <w:t>.2</w:t>
      </w:r>
      <w:r w:rsidR="00184975" w:rsidRPr="00184975">
        <w:rPr>
          <w:sz w:val="20"/>
          <w:szCs w:val="20"/>
        </w:rPr>
        <w:t>01</w:t>
      </w:r>
      <w:r w:rsidR="00941318">
        <w:rPr>
          <w:sz w:val="20"/>
          <w:szCs w:val="20"/>
        </w:rPr>
        <w:t>6</w:t>
      </w:r>
      <w:r w:rsidR="00184975" w:rsidRPr="00184975">
        <w:rPr>
          <w:sz w:val="20"/>
          <w:szCs w:val="20"/>
        </w:rPr>
        <w:t>.g.</w:t>
      </w:r>
    </w:p>
    <w:p w:rsidRDefault="00184975" w:rsidP="00184975" w:rsidR="00184975" w:rsidRPr="00184975">
      <w:pPr>
        <w:rPr>
          <w:sz w:val="20"/>
          <w:szCs w:val="20"/>
        </w:rPr>
      </w:pP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Stečajni sudac</w:t>
      </w:r>
    </w:p>
    <w:p w:rsidRDefault="00184975" w:rsidP="00184975" w:rsidR="00184975" w:rsidRPr="00184975">
      <w:pPr>
        <w:rPr>
          <w:sz w:val="20"/>
          <w:szCs w:val="20"/>
        </w:rPr>
      </w:pPr>
      <w:r w:rsidRPr="00184975">
        <w:rPr>
          <w:sz w:val="20"/>
          <w:szCs w:val="20"/>
        </w:rPr>
        <w:t>Daniela Korlević</w:t>
      </w:r>
    </w:p>
    <w:p w:rsidRDefault="00E510B6" w:rsidR="00E510B6" w:rsidRPr="00184975">
      <w:pPr>
        <w:rPr>
          <w:sz w:val="20"/>
          <w:szCs w:val="20"/>
        </w:rPr>
      </w:pPr>
    </w:p>
    <w:sectPr w:rsidR="00E510B6" w:rsidRPr="0018497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13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Pr="00ED0BEF">
      <w:tab/>
      <w:t>Posl.br. 15 St-</w:t>
    </w:r>
    <w:r w:rsidR="00D3274B">
      <w:t>50/15-</w:t>
    </w:r>
    <w:r w:rsidR="00941318">
      <w:t>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52580"/>
    <w:rsid w:val="0005372E"/>
    <w:rsid w:val="0009453F"/>
    <w:rsid w:val="000A3F37"/>
    <w:rsid w:val="000B6505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75"/>
    <w:rsid w:val="001F04FE"/>
    <w:rsid w:val="001F6B26"/>
    <w:rsid w:val="00211F7E"/>
    <w:rsid w:val="00217819"/>
    <w:rsid w:val="00233E78"/>
    <w:rsid w:val="00253D10"/>
    <w:rsid w:val="00266969"/>
    <w:rsid w:val="00281B76"/>
    <w:rsid w:val="002B6489"/>
    <w:rsid w:val="002C7FBE"/>
    <w:rsid w:val="002D0933"/>
    <w:rsid w:val="002F755F"/>
    <w:rsid w:val="0030222D"/>
    <w:rsid w:val="00334419"/>
    <w:rsid w:val="00334CF7"/>
    <w:rsid w:val="003724D3"/>
    <w:rsid w:val="003746F4"/>
    <w:rsid w:val="003A723A"/>
    <w:rsid w:val="003E49F9"/>
    <w:rsid w:val="00430F3D"/>
    <w:rsid w:val="004645C9"/>
    <w:rsid w:val="004828A8"/>
    <w:rsid w:val="004A57D1"/>
    <w:rsid w:val="004D3134"/>
    <w:rsid w:val="004D3354"/>
    <w:rsid w:val="004E020B"/>
    <w:rsid w:val="004E1C5B"/>
    <w:rsid w:val="00501235"/>
    <w:rsid w:val="00510887"/>
    <w:rsid w:val="00531BB3"/>
    <w:rsid w:val="00574923"/>
    <w:rsid w:val="005914F1"/>
    <w:rsid w:val="005A3D36"/>
    <w:rsid w:val="005B4621"/>
    <w:rsid w:val="005D6A0C"/>
    <w:rsid w:val="005E35B8"/>
    <w:rsid w:val="005E5FFE"/>
    <w:rsid w:val="006178E6"/>
    <w:rsid w:val="00632005"/>
    <w:rsid w:val="00632FB8"/>
    <w:rsid w:val="00640807"/>
    <w:rsid w:val="00663C84"/>
    <w:rsid w:val="00666422"/>
    <w:rsid w:val="00670E5E"/>
    <w:rsid w:val="006A5C1A"/>
    <w:rsid w:val="006B5DF1"/>
    <w:rsid w:val="006C55FD"/>
    <w:rsid w:val="006D0152"/>
    <w:rsid w:val="006D5DFE"/>
    <w:rsid w:val="006E044F"/>
    <w:rsid w:val="00704B59"/>
    <w:rsid w:val="00742C34"/>
    <w:rsid w:val="00787E48"/>
    <w:rsid w:val="007979AB"/>
    <w:rsid w:val="007B28FF"/>
    <w:rsid w:val="007C097F"/>
    <w:rsid w:val="007D03DC"/>
    <w:rsid w:val="007F1DE2"/>
    <w:rsid w:val="00857894"/>
    <w:rsid w:val="00860D63"/>
    <w:rsid w:val="00876E2B"/>
    <w:rsid w:val="008C691F"/>
    <w:rsid w:val="008E4BEC"/>
    <w:rsid w:val="00916870"/>
    <w:rsid w:val="00941318"/>
    <w:rsid w:val="009755AA"/>
    <w:rsid w:val="009A4F4C"/>
    <w:rsid w:val="009B59E6"/>
    <w:rsid w:val="009E0FB6"/>
    <w:rsid w:val="00A03719"/>
    <w:rsid w:val="00A067C3"/>
    <w:rsid w:val="00B05384"/>
    <w:rsid w:val="00B23DF4"/>
    <w:rsid w:val="00B61BB4"/>
    <w:rsid w:val="00B76BE5"/>
    <w:rsid w:val="00B85C92"/>
    <w:rsid w:val="00BB2D52"/>
    <w:rsid w:val="00BC14FF"/>
    <w:rsid w:val="00BF7147"/>
    <w:rsid w:val="00C15F97"/>
    <w:rsid w:val="00C21658"/>
    <w:rsid w:val="00C447B9"/>
    <w:rsid w:val="00C60C8A"/>
    <w:rsid w:val="00C74E9D"/>
    <w:rsid w:val="00C83992"/>
    <w:rsid w:val="00CB20A4"/>
    <w:rsid w:val="00CC0CB6"/>
    <w:rsid w:val="00CF248C"/>
    <w:rsid w:val="00D049A5"/>
    <w:rsid w:val="00D3274B"/>
    <w:rsid w:val="00D43950"/>
    <w:rsid w:val="00D4478C"/>
    <w:rsid w:val="00D609AF"/>
    <w:rsid w:val="00D82156"/>
    <w:rsid w:val="00DC1065"/>
    <w:rsid w:val="00E04154"/>
    <w:rsid w:val="00E11093"/>
    <w:rsid w:val="00E32AD9"/>
    <w:rsid w:val="00E42952"/>
    <w:rsid w:val="00E510B6"/>
    <w:rsid w:val="00E626D1"/>
    <w:rsid w:val="00E86F40"/>
    <w:rsid w:val="00EC3900"/>
    <w:rsid w:val="00ED058C"/>
    <w:rsid w:val="00ED0BEF"/>
    <w:rsid w:val="00EE4C61"/>
    <w:rsid w:val="00F0053D"/>
    <w:rsid w:val="00F008F0"/>
    <w:rsid w:val="00F23545"/>
    <w:rsid w:val="00F25451"/>
    <w:rsid w:val="00F256E4"/>
    <w:rsid w:val="00F4454D"/>
    <w:rsid w:val="00F52993"/>
    <w:rsid w:val="00F8123F"/>
    <w:rsid w:val="00F946FA"/>
    <w:rsid w:val="00FD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D3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1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1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1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1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5F97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4D3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1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1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1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1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505</properties:Words>
  <properties:Characters>2577</properties:Characters>
  <properties:Lines>86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2016-02-11T09:00:00Z</dcterms:created>
  <dc:creator>rcerneka</dc:creator>
  <cp:lastModifiedBy>Jasna Radulović</cp:lastModifiedBy>
  <cp:lastPrinted>2016-02-11T09:00:00Z</cp:lastPrinted>
  <dcterms:modified xmlns:xsi="http://www.w3.org/2001/XMLSchema-instance" xsi:type="dcterms:W3CDTF">2016-02-11T09:21:00Z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