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1671" w14:paraId="92a1671" w:rsidRDefault="00257742" w:rsidP="00E445E5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B23023">
        <w:t>5127</w:t>
      </w:r>
      <w:r w:rsidR="00E445E5" w:rsidRPr="009D561A">
        <w:t>/1</w:t>
      </w:r>
      <w:r w:rsidR="004D4FCD">
        <w:t>5</w:t>
      </w:r>
      <w:r w:rsidR="003A102E">
        <w:t>-24</w:t>
      </w:r>
    </w:p>
    <w:p w:rsidRDefault="00E445E5" w:rsidP="00E445E5" w:rsidR="00E445E5" w:rsidRPr="009D561A">
      <w:pPr>
        <w:jc w:val="both"/>
      </w:pPr>
    </w:p>
    <w:p w:rsidRDefault="00E445E5" w:rsidP="00E445E5" w:rsidR="00E445E5" w:rsidRPr="009D561A">
      <w:pPr>
        <w:jc w:val="both"/>
      </w:pPr>
      <w:r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E445E5" w:rsidP="00E445E5" w:rsidR="00E445E5" w:rsidRPr="009D561A">
      <w:pPr>
        <w:jc w:val="both"/>
      </w:pPr>
      <w:r w:rsidRPr="009D561A">
        <w:t>Amruševa 2/II</w:t>
      </w:r>
    </w:p>
    <w:p w:rsidRDefault="00E445E5" w:rsidP="00E445E5" w:rsidR="00E445E5" w:rsidRPr="009D561A">
      <w:pPr>
        <w:jc w:val="both"/>
      </w:pPr>
      <w:r w:rsidRPr="009D561A">
        <w:t>10 000 ZAGREB</w:t>
      </w: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445E5" w:rsidP="00E96C2D" w:rsidR="001C3E6E" w:rsidRPr="009D561A">
      <w:pPr>
        <w:jc w:val="both"/>
      </w:pPr>
      <w:r w:rsidRPr="009D561A">
        <w:tab/>
      </w:r>
      <w:r w:rsidR="00B23023" w:rsidRPr="00B23023">
        <w:t>Trgovački sud u Zagrebu, po sucu Nikolini Dorić Hadžisejdić, u stečajnom postupku u povodu prijedloga predlagatelja FINANCIJSKE AGENCIJE, RC Zagreb, Podružnica Zagreb, Trg svibanjskih žrtava 1995. 1, OIB: 85821130368, za otvaranje stečajnog postupka nad dužnikom SALON NAMJEŠTAJA MAKSIM j.d.o.o., Sisak, Šetalište V</w:t>
      </w:r>
      <w:r w:rsidR="00B23023">
        <w:t xml:space="preserve">. Nazora 3, OIB: 70670523188, </w:t>
      </w:r>
      <w:r w:rsidR="003A102E" w:rsidRPr="003A102E">
        <w:t>15. ožujka</w:t>
      </w:r>
      <w:r w:rsidR="00B23023" w:rsidRPr="003A102E">
        <w:t xml:space="preserve"> </w:t>
      </w:r>
      <w:r w:rsidR="00C7374A">
        <w:t>2017</w:t>
      </w:r>
      <w:r w:rsidR="000F6F26" w:rsidRPr="009D561A">
        <w:t xml:space="preserve">. </w:t>
      </w:r>
      <w:r w:rsidR="001C3E6E" w:rsidRPr="009D561A">
        <w:tab/>
      </w:r>
    </w:p>
    <w:p w:rsidRDefault="00C55BBD" w:rsidP="006841EA" w:rsidR="00C55BBD" w:rsidRPr="009D561A">
      <w:pPr>
        <w:jc w:val="both"/>
      </w:pP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B23023" w:rsidRPr="00B23023">
        <w:t>Martin</w:t>
      </w:r>
      <w:r w:rsidR="00B23023">
        <w:t>i</w:t>
      </w:r>
      <w:r w:rsidR="00B23023" w:rsidRPr="00B23023">
        <w:t xml:space="preserve"> Grgec iz Zagreba, Bukovačka cesta 51, OIB: 88481884644</w:t>
      </w:r>
      <w:r w:rsidRPr="00E10610">
        <w:t xml:space="preserve">, </w:t>
      </w:r>
      <w:r>
        <w:t>u iznosu od 3.</w:t>
      </w:r>
      <w:r w:rsidR="00C7374A">
        <w:t>000,00</w:t>
      </w:r>
      <w:r w:rsidRPr="00E10610">
        <w:t xml:space="preserve"> kn</w:t>
      </w:r>
      <w:r>
        <w:t xml:space="preserve"> bruto</w:t>
      </w:r>
      <w:r w:rsidR="00C7374A">
        <w:t xml:space="preserve"> te naknada troškova u iznosu od 711,61 kn bruto</w:t>
      </w:r>
      <w:r w:rsidRPr="00E10610">
        <w:t>.</w:t>
      </w:r>
    </w:p>
    <w:p w:rsidRDefault="00BC0C29" w:rsidP="003A102E" w:rsidR="00BC0C29" w:rsidRPr="00453D54">
      <w:pPr>
        <w:jc w:val="both"/>
        <w:rPr>
          <w:color w:val="FF0000"/>
        </w:rPr>
      </w:pPr>
      <w:r w:rsidRPr="00E10610">
        <w:t xml:space="preserve"> </w:t>
      </w:r>
      <w:r w:rsidR="003A102E">
        <w:tab/>
      </w: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3.</w:t>
      </w:r>
      <w:r w:rsidR="003B328F">
        <w:t>711,61</w:t>
      </w:r>
      <w:r>
        <w:t xml:space="preserve"> kn</w:t>
      </w:r>
      <w:r w:rsidRPr="00BF2928">
        <w:t xml:space="preserve"> </w:t>
      </w:r>
      <w:r w:rsidR="003B328F" w:rsidRPr="003B328F">
        <w:t>Martini Grgec iz Zagreba, Bukovačka cesta 51, OIB: 88481884644</w:t>
      </w:r>
      <w:r w:rsidRPr="00BF2928">
        <w:t>,</w:t>
      </w:r>
      <w:r w:rsidR="00453D54">
        <w:t xml:space="preserve"> </w:t>
      </w:r>
      <w:r w:rsidR="00453D54" w:rsidRPr="000513B9">
        <w:t>na račun broj:</w:t>
      </w:r>
      <w:r w:rsidR="000513B9" w:rsidRPr="000513B9">
        <w:t xml:space="preserve"> </w:t>
      </w:r>
      <w:r w:rsidR="00A65F53">
        <w:t>H</w:t>
      </w:r>
      <w:r w:rsidR="000513B9" w:rsidRPr="000513B9">
        <w:t>R</w:t>
      </w:r>
      <w:r w:rsidR="003B328F">
        <w:t>64 2360000 3113512784</w:t>
      </w:r>
      <w:r w:rsidR="000513B9" w:rsidRPr="000513B9">
        <w:t>.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3B328F">
        <w:t>Stečajna</w:t>
      </w:r>
      <w:r w:rsidR="00BC0C29" w:rsidRPr="00E10610">
        <w:t xml:space="preserve"> upravitelj</w:t>
      </w:r>
      <w:r w:rsidR="003B328F">
        <w:t>ica</w:t>
      </w:r>
      <w:r w:rsidR="00BC0C29" w:rsidRPr="00E10610">
        <w:t xml:space="preserve"> </w:t>
      </w:r>
      <w:r w:rsidR="003B328F">
        <w:t>Martina Grgec dostavila</w:t>
      </w:r>
      <w:r w:rsidR="00BC0C29">
        <w:t xml:space="preserve"> je ovom sudu</w:t>
      </w:r>
      <w:r w:rsidR="00BC0C29" w:rsidRPr="00E10610">
        <w:t xml:space="preserve"> </w:t>
      </w:r>
      <w:r w:rsidR="003B328F">
        <w:t>troškovnik za isplatu nagrade od 10</w:t>
      </w:r>
      <w:r w:rsidR="00453D54">
        <w:t xml:space="preserve">. </w:t>
      </w:r>
      <w:r w:rsidR="00A65F53">
        <w:t>s</w:t>
      </w:r>
      <w:r w:rsidR="003B328F">
        <w:t>tudenog</w:t>
      </w:r>
      <w:r w:rsidR="00BC0C29" w:rsidRPr="00DC575D">
        <w:t xml:space="preserve"> </w:t>
      </w:r>
      <w:r w:rsidR="00BC0C29">
        <w:t>2016</w:t>
      </w:r>
      <w:r w:rsidR="00BC0C29" w:rsidRPr="00E10610">
        <w:t>.</w:t>
      </w:r>
      <w:r w:rsidR="00BC0C29">
        <w:t>,</w:t>
      </w:r>
      <w:r w:rsidR="003B328F">
        <w:t xml:space="preserve"> kojim je potraživala</w:t>
      </w:r>
      <w:r w:rsidR="00BC0C29" w:rsidRPr="00E10610">
        <w:t xml:space="preserve"> </w:t>
      </w:r>
      <w:r w:rsidR="003B328F">
        <w:t>da joj</w:t>
      </w:r>
      <w:r w:rsidR="00BC0C29" w:rsidRPr="00E10610">
        <w:t xml:space="preserve"> se za poslove obavljene u prethodnom postupku isplati nagrada</w:t>
      </w:r>
      <w:r w:rsidR="00C7374A">
        <w:t xml:space="preserve"> u iznosu od 3.000,00 kn te na ime putnih i materijalnih troškova iznos od 711,61 kn bruto.</w:t>
      </w:r>
    </w:p>
    <w:p w:rsidRDefault="00BC0C29" w:rsidP="00BC0C29" w:rsidR="00BC0C29">
      <w:pPr>
        <w:ind w:firstLine="708"/>
        <w:jc w:val="both"/>
      </w:pPr>
      <w:r>
        <w:t xml:space="preserve"> Rješenjem od </w:t>
      </w:r>
      <w:r w:rsidR="007F6DA9">
        <w:t>13</w:t>
      </w:r>
      <w:r>
        <w:t xml:space="preserve">. </w:t>
      </w:r>
      <w:r w:rsidR="00656F1E">
        <w:t>s</w:t>
      </w:r>
      <w:r w:rsidR="00666267">
        <w:t>vibnja</w:t>
      </w:r>
      <w:r>
        <w:t xml:space="preserve"> 2016. sud je </w:t>
      </w:r>
      <w:r w:rsidR="00656F1E">
        <w:t>imenovao</w:t>
      </w:r>
      <w:r>
        <w:t xml:space="preserve"> </w:t>
      </w:r>
      <w:r w:rsidR="007F6DA9">
        <w:t>Martinu Grgec</w:t>
      </w:r>
      <w:r w:rsidR="00666267">
        <w:t xml:space="preserve"> p</w:t>
      </w:r>
      <w:r w:rsidR="007F6DA9">
        <w:t>rivremenom stečajno</w:t>
      </w:r>
      <w:r>
        <w:t>m upravit</w:t>
      </w:r>
      <w:r w:rsidR="007F6DA9">
        <w:t>eljicom</w:t>
      </w:r>
      <w:r>
        <w:t xml:space="preserve"> u ovom stečajnom postupku i tim rješenjem odredio dužnosti privremen</w:t>
      </w:r>
      <w:r w:rsidR="007F6DA9">
        <w:t>e</w:t>
      </w:r>
      <w:r>
        <w:t xml:space="preserve"> stečajn</w:t>
      </w:r>
      <w:r w:rsidR="007F6DA9">
        <w:t>e upraviteljice</w:t>
      </w:r>
      <w:r>
        <w:t>. Dužnosti privremen</w:t>
      </w:r>
      <w:r w:rsidR="007F6DA9">
        <w:t>e</w:t>
      </w:r>
      <w:r>
        <w:t xml:space="preserve"> stečajn</w:t>
      </w:r>
      <w:r w:rsidR="007F6DA9">
        <w:t xml:space="preserve">e upraviteljice </w:t>
      </w:r>
      <w:r>
        <w:t xml:space="preserve">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7F6DA9" w:rsidP="00BC0C29" w:rsidR="00047B23" w:rsidRPr="00DB3FE8">
      <w:pPr>
        <w:ind w:firstLine="708"/>
        <w:jc w:val="both"/>
      </w:pPr>
      <w:r>
        <w:t>Privremena stečajna</w:t>
      </w:r>
      <w:r w:rsidR="00BC0C29">
        <w:t xml:space="preserve"> upravitelj</w:t>
      </w:r>
      <w:r>
        <w:t>ica je dostavila</w:t>
      </w:r>
      <w:r w:rsidR="00BC0C29">
        <w:t xml:space="preserve"> pisano izvješće, koje je i usmeno izni</w:t>
      </w:r>
      <w:r>
        <w:t>jela</w:t>
      </w:r>
      <w:r w:rsidR="00BC0C29">
        <w:t xml:space="preserve"> na ročištu radi rasprave o pretpostavkama za otvaranje steč</w:t>
      </w:r>
      <w:r>
        <w:t>ajnog postupka. Time je postupila</w:t>
      </w:r>
      <w:r w:rsidR="00BC0C29">
        <w:t xml:space="preserve"> sukladno </w:t>
      </w:r>
      <w:r w:rsidR="00BC0C29" w:rsidRPr="00E10610">
        <w:t>rješenju i zaključku ovog suda</w:t>
      </w:r>
      <w:r w:rsidR="00BC0C29">
        <w:t xml:space="preserve"> od </w:t>
      </w:r>
      <w:r w:rsidR="00D12CEA">
        <w:t>11</w:t>
      </w:r>
      <w:r w:rsidR="00BC0C29" w:rsidRPr="007B1B34">
        <w:t xml:space="preserve">. </w:t>
      </w:r>
      <w:r w:rsidR="00D12CEA">
        <w:t>svibnja</w:t>
      </w:r>
      <w:r w:rsidR="00BC0C29" w:rsidRPr="007B1B34">
        <w:t xml:space="preserve">  2016</w:t>
      </w:r>
      <w:r w:rsidR="000C3EF5">
        <w:t>. Naime, stečajna</w:t>
      </w:r>
      <w:r w:rsidR="00BC0C29">
        <w:t xml:space="preserve"> upravitelj</w:t>
      </w:r>
      <w:r w:rsidR="000C3EF5">
        <w:t>ica je, kao privremena stečajna</w:t>
      </w:r>
      <w:r w:rsidR="00BC0C29">
        <w:t xml:space="preserve"> upravitelj</w:t>
      </w:r>
      <w:r w:rsidR="000C3EF5">
        <w:t>ica u prethodnom postupku, postupila</w:t>
      </w:r>
      <w:r w:rsidR="00BC0C29">
        <w:t xml:space="preserve"> po nalogu suda iz n</w:t>
      </w:r>
      <w:r w:rsidR="000C3EF5">
        <w:t>avedenog rješenja te je dostavila</w:t>
      </w:r>
      <w:r w:rsidR="00BC0C29">
        <w:t xml:space="preserve"> izvješće o imovini dužnika, stanju obveza dužnika, kao i očitovanje o tome koliko </w:t>
      </w:r>
      <w:r w:rsidR="00BC0C29" w:rsidRPr="00DC575D">
        <w:t xml:space="preserve">iznose predvidivi troškovi prethodnog i stečajnog postupka. </w:t>
      </w:r>
      <w:r w:rsidR="000C3EF5">
        <w:t>Navedeno izvješće sastavila</w:t>
      </w:r>
      <w:r w:rsidR="00BC0C29" w:rsidRPr="00151D27">
        <w:t xml:space="preserve"> je na temelju</w:t>
      </w:r>
      <w:r w:rsidR="00C7374A">
        <w:t xml:space="preserve"> uvida u </w:t>
      </w:r>
      <w:r w:rsidR="00DB3FE8">
        <w:t xml:space="preserve">javne knjige i registre te </w:t>
      </w:r>
      <w:r w:rsidR="00BC0C29" w:rsidRPr="00151D27">
        <w:t xml:space="preserve"> isprava </w:t>
      </w:r>
      <w:r w:rsidR="00BC0C29" w:rsidRPr="00DB3FE8">
        <w:t>pribavljenih od</w:t>
      </w:r>
      <w:r w:rsidR="00DB3FE8" w:rsidRPr="00DB3FE8">
        <w:t xml:space="preserve"> Ministarstva unutarnjih poslova i Hrvatskog zavoda za mirovinsko osiguranje</w:t>
      </w:r>
      <w:r w:rsidR="00BC0C29" w:rsidRPr="00DB3FE8">
        <w:t xml:space="preserve">. </w:t>
      </w:r>
      <w:r w:rsidR="00BC0C29" w:rsidRPr="00DB3FE8">
        <w:lastRenderedPageBreak/>
        <w:t>Na temelju navedenog izvješća, sud je donio odluku o načinu provođenja stečaja u ovom predmetu</w:t>
      </w:r>
      <w:r w:rsidR="00047B23" w:rsidRPr="00DB3FE8">
        <w:t>.</w:t>
      </w:r>
    </w:p>
    <w:p w:rsidRDefault="00BC0C29" w:rsidP="00BC0C29" w:rsidR="00BC0C29">
      <w:pPr>
        <w:ind w:firstLine="708"/>
        <w:jc w:val="both"/>
      </w:pPr>
      <w:r>
        <w:t>Potrebno je dodati da je o</w:t>
      </w:r>
      <w:r w:rsidRPr="00457463">
        <w:t>vlašteni predla</w:t>
      </w:r>
      <w:r>
        <w:t xml:space="preserve">gatelj u ovom stečajnom postupku </w:t>
      </w:r>
      <w:r w:rsidRPr="00457463">
        <w:t xml:space="preserve"> </w:t>
      </w:r>
      <w:r w:rsidRPr="009E5F9A">
        <w:t>Financijska a</w:t>
      </w:r>
      <w:r w:rsidR="00047B23">
        <w:t>gencija, koja je u smislu čl. 114. st. 3</w:t>
      </w:r>
      <w:r w:rsidRPr="009E5F9A">
        <w:t xml:space="preserve">. </w:t>
      </w:r>
      <w:r w:rsidR="00047B23" w:rsidRPr="009D561A">
        <w:t xml:space="preserve">Stečajnog zakona </w:t>
      </w:r>
      <w:r w:rsidR="00047B23">
        <w:t>(„Narodne novine“ broj 71/15, dalje: SZ)</w:t>
      </w:r>
      <w:r w:rsidR="00047B23" w:rsidRPr="009E5F9A">
        <w:t xml:space="preserve"> </w:t>
      </w:r>
      <w:r w:rsidRPr="009E5F9A">
        <w:t>oslobođena plaćanja pristojbi i troškova vezanih za pokretanje stečajnog postupka</w:t>
      </w:r>
      <w:r>
        <w:t>.</w:t>
      </w: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047B23" w:rsidP="00BC0C29" w:rsidR="00BC0C29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</w:t>
      </w:r>
      <w:r w:rsidR="000C3EF5">
        <w:t xml:space="preserve"> je odmjerio nagradu privremenoj stečajnoj upraviteljici</w:t>
      </w:r>
      <w:r w:rsidR="00BC0C29" w:rsidRPr="00E10610">
        <w:t xml:space="preserve">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DB3FE8" w:rsidP="00BC0C29" w:rsidR="00DB3FE8" w:rsidRPr="00E10610">
      <w:pPr>
        <w:ind w:firstLine="708"/>
        <w:jc w:val="both"/>
      </w:pPr>
      <w:r>
        <w:t>Naknadu troškova sud je odredio na temelju specifikacije</w:t>
      </w:r>
      <w:r w:rsidR="00405D21">
        <w:t xml:space="preserve"> i obračuna</w:t>
      </w:r>
      <w:r>
        <w:t xml:space="preserve"> </w:t>
      </w:r>
      <w:r w:rsidR="0026161C">
        <w:t>putnih i materijalnih troškova</w:t>
      </w:r>
      <w:r w:rsidR="00405D21">
        <w:t xml:space="preserve"> (list 51-53 spisa) </w:t>
      </w:r>
      <w:r w:rsidR="0026161C">
        <w:t xml:space="preserve"> koju je podnijela stečajna upraviteljica Martina Grgec. Iz navedene specifikacije</w:t>
      </w:r>
      <w:r w:rsidR="00405D21">
        <w:t xml:space="preserve"> i obračuna</w:t>
      </w:r>
      <w:r w:rsidR="0026161C">
        <w:t xml:space="preserve"> proizlazi da se iznos od 249,00 kn odnosi na putni trošak 10. lipnja 2016. na relaciji Zagreb-Sisak-Zagreb radi pribave potvrde Ministarstva unutarnjih poslova, Policijske uprave sisačko-moslavačke i Hrvatskog zavoda za mirovinsko osiguranje te uvida u</w:t>
      </w:r>
      <w:r w:rsidR="00F276E9">
        <w:t xml:space="preserve"> baze Državne geodetske uprave</w:t>
      </w:r>
      <w:r w:rsidR="00474DAC">
        <w:t xml:space="preserve">-ureda za katastar te zemljišnoknjižnog odjela Općinskog suda u Sisku </w:t>
      </w:r>
      <w:r w:rsidR="0026161C">
        <w:t>(6</w:t>
      </w:r>
      <w:r w:rsidR="00474DAC">
        <w:t>0 km x 2=120x2kn/km=240,00 kn + cestarina u iznosu 9,00 kn, sveukupno 249,00 kn)</w:t>
      </w:r>
      <w:r w:rsidR="00405D21">
        <w:t xml:space="preserve"> čemu valja dodati i iznos od 100,00 kn koji predstavlja iznos pristojbe za pribavu potvrda (MUP-PP i dr.) što ukupno iznosi 349,00 kn neto odnosno 711,61 kn bruto. Slijedom navedenog, sukladno čl. 94. st.3. SZ-a sud je odredio naknad</w:t>
      </w:r>
      <w:r w:rsidR="00EA1103">
        <w:t xml:space="preserve">u troškova u ukupnom iznosu od </w:t>
      </w:r>
      <w:r w:rsidR="00405D21">
        <w:t xml:space="preserve">711,61 kn bruto. 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3A102E" w:rsidRPr="003A102E">
        <w:t>15. ožujka</w:t>
      </w:r>
      <w:r w:rsidR="00405D21" w:rsidRPr="003A102E">
        <w:t xml:space="preserve"> 2017</w:t>
      </w:r>
      <w:r w:rsidRPr="003A102E">
        <w:t>.</w:t>
      </w:r>
    </w:p>
    <w:p w:rsidRDefault="003A102E" w:rsidP="00BC0C29" w:rsidR="003A102E" w:rsidRPr="003A102E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 w:rsidRPr="00E10610">
      <w:pPr>
        <w:jc w:val="right"/>
      </w:pPr>
      <w:r>
        <w:t>Nikolina Dorić Hadžisejdić</w:t>
      </w:r>
      <w:r w:rsidR="007C4354">
        <w:t>,v.r.</w:t>
      </w:r>
    </w:p>
    <w:p w:rsidRDefault="00BC0C29" w:rsidP="00BC0C29" w:rsidR="00BC0C29">
      <w:pPr>
        <w:jc w:val="both"/>
      </w:pPr>
    </w:p>
    <w:p w:rsidRDefault="003A102E" w:rsidP="00BC0C29" w:rsidR="003A102E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3A102E" w:rsidP="006841EA" w:rsidR="003A102E">
      <w:pPr>
        <w:jc w:val="both"/>
      </w:pPr>
    </w:p>
    <w:p w:rsidRDefault="007C4354" w:rsidP="002B3342" w:rsidR="007C4354" w:rsidRPr="00694D64">
      <w:r w:rsidRPr="00694D64">
        <w:t>Za točnost otpravka-ovlašteni službenik:</w:t>
      </w:r>
    </w:p>
    <w:p w:rsidRDefault="007C4354" w:rsidP="002B3342" w:rsidR="007C4354" w:rsidRPr="00694D64">
      <w:r w:rsidRPr="00694D64">
        <w:t>Karmela Dolenc</w:t>
      </w:r>
    </w:p>
    <w:p w:rsidRDefault="007C4354" w:rsidP="002B3342" w:rsidR="007C4354">
      <w:pPr>
        <w:pStyle w:val="Bezproreda"/>
      </w:pPr>
    </w:p>
    <w:p w:rsidRDefault="000C3EF5" w:rsidP="007C4354" w:rsidR="000C3EF5" w:rsidRPr="009D561A">
      <w:pPr>
        <w:jc w:val="both"/>
      </w:pPr>
    </w:p>
    <w:sectPr w:rsidSect="003A102E" w:rsidR="000C3EF5" w:rsidRPr="009D56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4354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St-5127/15-24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070" w:rsidR="008B27E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161C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B3916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700C0F"/>
    <w:rsid w:val="00727D55"/>
    <w:rsid w:val="00731304"/>
    <w:rsid w:val="00783182"/>
    <w:rsid w:val="00786AFF"/>
    <w:rsid w:val="007C4354"/>
    <w:rsid w:val="007C7A92"/>
    <w:rsid w:val="007F358D"/>
    <w:rsid w:val="007F6DA9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3023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374A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A1103"/>
    <w:rsid w:val="00EB182B"/>
    <w:rsid w:val="00EC330E"/>
    <w:rsid w:val="00EE0CED"/>
    <w:rsid w:val="00F02AF6"/>
    <w:rsid w:val="00F041BD"/>
    <w:rsid w:val="00F276E9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C435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C435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5127</izvorni_sadrzaj>
    <derivirana_varijabla naziv="DomainObject.Predmet.Broj_1">5127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St-5127/2015</izvorni_sadrzaj>
    <derivirana_varijabla naziv="DomainObject.Predmet.OznakaBroj_1">St-5127/2015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NAMJEŠTAJA MAKSIM j.d.o.o. za trgovinu i usluge zastupanog po punomoćniku MARKO MILINKOVIĆ</izvorni_sadrzaj>
    <derivirana_varijabla naziv="DomainObject.Predmet.ProtustrankaFormated_1">  SALON NAMJEŠTAJA MAKSIM j.d.o.o. za trgovinu i usluge zastupanog po punomoćniku MARKO MILINKOVIĆ</derivirana_varijabla>
  </DomainObject.Predmet.ProtustrankaFormated>
  <DomainObject.Predmet.ProtustrankaFormatedOIB>
    <izvorni_sadrzaj>  SALON NAMJEŠTAJA MAKSIM j.d.o.o. za trgovinu i usluge, OIB 70670523188 zastupanog po punomoćniku MARKO MILINKOVIĆ</izvorni_sadrzaj>
    <derivirana_varijabla naziv="DomainObject.Predmet.ProtustrankaFormatedOIB_1">  SALON NAMJEŠTAJA MAKSIM j.d.o.o. za trgovinu i usluge, OIB 70670523188 zastupanog po punomoćniku MARKO MILINKOVIĆ</derivirana_varijabla>
  </DomainObject.Predmet.ProtustrankaFormatedOIB>
  <DomainObject.Predmet.ProtustrankaFormatedWithAdress>
    <izvorni_sadrzaj> SALON NAMJEŠTAJA MAKSIM j.d.o.o. za trgovinu i usluge, Šetališe V. Nazora 3, 44000 Sisak zastupanog po punomoćniku MARKO MILINKOVIĆ</izvorni_sadrzaj>
    <derivirana_varijabla naziv="DomainObject.Predmet.ProtustrankaFormatedWithAdress_1"> SALON NAMJEŠTAJA MAKSIM j.d.o.o. za trgovinu i usluge, Šetališe V. Nazora 3, 44000 Sisak zastupanog po punomoćniku MARKO MILINKOVIĆ</derivirana_varijabla>
  </DomainObject.Predmet.ProtustrankaFormatedWithAdress>
  <DomainObject.Predmet.ProtustrankaFormatedWithAdressOIB>
    <izvorni_sadrzaj> SALON NAMJEŠTAJA MAKSIM j.d.o.o. za trgovinu i usluge, OIB 70670523188, Šetališe V. Nazora 3, 44000 Sisak zastupanog po punomoćniku MARKO MILINKOVIĆ</izvorni_sadrzaj>
    <derivirana_varijabla naziv="DomainObject.Predmet.ProtustrankaFormatedWithAdressOIB_1"> SALON NAMJEŠTAJA MAKSIM j.d.o.o. za trgovinu i usluge, OIB 70670523188, Šetališe V. Nazora 3, 44000 Sisak zastupanog po punomoćniku MARKO MILINKOVIĆ</derivirana_varijabla>
  </DomainObject.Predmet.ProtustrankaFormatedWithAdressOIB>
  <DomainObject.Predmet.ProtustrankaWithAdress>
    <izvorni_sadrzaj>SALON NAMJEŠTAJA MAKSIM j.d.o.o. za trgovinu i usluge Šetališe V. Nazora 3, 44000 Sisak</izvorni_sadrzaj>
    <derivirana_varijabla naziv="DomainObject.Predmet.ProtustrankaWithAdress_1">SALON NAMJEŠTAJA MAKSIM j.d.o.o. za trgovinu i usluge Šetališe V. Nazora 3, 44000 Sisak</derivirana_varijabla>
  </DomainObject.Predmet.ProtustrankaWithAdress>
  <DomainObject.Predmet.ProtustrankaWithAdressOIB>
    <izvorni_sadrzaj>SALON NAMJEŠTAJA MAKSIM j.d.o.o. za trgovinu i usluge, OIB 70670523188, Šetališe V. Nazora 3, 44000 Sisak</izvorni_sadrzaj>
    <derivirana_varijabla naziv="DomainObject.Predmet.ProtustrankaWithAdressOIB_1">SALON NAMJEŠTAJA MAKSIM j.d.o.o. za trgovinu i usluge, OIB 70670523188, Šetališe V. Nazora 3, 44000 Sisak</derivirana_varijabla>
  </DomainObject.Predmet.ProtustrankaWithAdressOIB>
  <DomainObject.Predmet.ProtustrankaNazivFormated>
    <izvorni_sadrzaj>SALON NAMJEŠTAJA MAKSIM j.d.o.o. za trgovinu i usluge</izvorni_sadrzaj>
    <derivirana_varijabla naziv="DomainObject.Predmet.ProtustrankaNazivFormated_1">SALON NAMJEŠTAJA MAKSIM j.d.o.o. za trgovinu i usluge</derivirana_varijabla>
  </DomainObject.Predmet.ProtustrankaNazivFormated>
  <DomainObject.Predmet.ProtustrankaNazivFormatedOIB>
    <izvorni_sadrzaj>SALON NAMJEŠTAJA MAKSIM j.d.o.o. za trgovinu i usluge, OIB 70670523188</izvorni_sadrzaj>
    <derivirana_varijabla naziv="DomainObject.Predmet.ProtustrankaNazivFormatedOIB_1">SALON NAMJEŠTAJA MAKSIM j.d.o.o. za trgovinu i usluge, OIB 70670523188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SALON NAMJEŠTAJA MAKSIM j.d.o.o. za trgovinu i usluge zastupanog po punomoćniku MARKO MILINKOVIĆ</item>
    </izvorni_sadrzaj>
    <derivirana_varijabla naziv="DomainObject.Predmet.ProtuStrankaListFormated_1">
      <item>SALON NAMJEŠTAJA MAKSIM j.d.o.o. za trgovinu i usluge zastupanog po punomoćniku MARKO MILINKOVIĆ</item>
    </derivirana_varijabla>
  </DomainObject.Predmet.ProtuStrankaListFormated>
  <DomainObject.Predmet.ProtuStrankaListFormatedOIB>
    <izvorni_sadrzaj>
      <item>SALON NAMJEŠTAJA MAKSIM j.d.o.o. za trgovinu i usluge, OIB 70670523188 zastupanog po punomoćniku MARKO MILINKOVIĆ</item>
    </izvorni_sadrzaj>
    <derivirana_varijabla naziv="DomainObject.Predmet.ProtuStrankaListFormatedOIB_1">
      <item>SALON NAMJEŠTAJA MAKSIM j.d.o.o. za trgovinu i usluge, OIB 70670523188 zastupanog po punomoćniku MARKO MILINKOVIĆ</item>
    </derivirana_varijabla>
  </DomainObject.Predmet.ProtuStrankaListFormatedOIB>
  <DomainObject.Predmet.ProtuStrankaListFormatedWithAdress>
    <izvorni_sadrzaj>
      <item>SALON NAMJEŠTAJA MAKSIM j.d.o.o. za trgovinu i usluge, Šetališe V. Nazora 3, 44000 Sisak zastupanog po punomoćniku MARKO MILINKOVIĆ</item>
    </izvorni_sadrzaj>
    <derivirana_varijabla naziv="DomainObject.Predmet.ProtuStrankaListFormatedWithAdress_1">
      <item>SALON NAMJEŠTAJA MAKSIM j.d.o.o. za trgovinu i usluge, Šetališe V. Nazora 3, 44000 Sisak zastupanog po punomoćniku MARKO MILINKOVIĆ</item>
    </derivirana_varijabla>
  </DomainObject.Predmet.ProtuStrankaListFormatedWithAdress>
  <DomainObject.Predmet.ProtuStrankaListFormatedWithAdressOIB>
    <izvorni_sadrzaj>
      <item>SALON NAMJEŠTAJA MAKSIM j.d.o.o. za trgovinu i usluge, OIB 70670523188, Šetališe V. Nazora 3, 44000 Sisak zastupanog po punomoćniku MARKO MILINKOVIĆ</item>
    </izvorni_sadrzaj>
    <derivirana_varijabla naziv="DomainObject.Predmet.ProtuStrankaListFormatedWithAdressOIB_1">
      <item>SALON NAMJEŠTAJA MAKSIM j.d.o.o. za trgovinu i usluge, OIB 70670523188, Šetališe V. Nazora 3, 44000 Sisak zastupanog po punomoćniku MARKO MILINKOVIĆ</item>
    </derivirana_varijabla>
  </DomainObject.Predmet.ProtuStrankaListFormatedWithAdressOIB>
  <DomainObject.Predmet.ProtuStrankaListNazivFormated>
    <izvorni_sadrzaj>
      <item>SALON NAMJEŠTAJA MAKSIM j.d.o.o. za trgovinu i usluge</item>
    </izvorni_sadrzaj>
    <derivirana_varijabla naziv="DomainObject.Predmet.ProtuStrankaListNazivFormated_1">
      <item>SALON NAMJEŠTAJA MAKSIM j.d.o.o. za trgovinu i usluge</item>
    </derivirana_varijabla>
  </DomainObject.Predmet.ProtuStrankaListNazivFormated>
  <DomainObject.Predmet.ProtuStrankaListNazivFormatedOIB>
    <izvorni_sadrzaj>
      <item>SALON NAMJEŠTAJA MAKSIM j.d.o.o. za trgovinu i usluge, OIB 70670523188</item>
    </izvorni_sadrzaj>
    <derivirana_varijabla naziv="DomainObject.Predmet.ProtuStrankaListNazivFormatedOIB_1">
      <item>SALON NAMJEŠTAJA MAKSIM j.d.o.o. za trgovinu i usluge, OIB 70670523188</item>
    </derivirana_varijabla>
  </DomainObject.Predmet.ProtuStrankaListNazivFormatedOIB>
  <DomainObject.Predmet.OstaliListFormated>
    <izvorni_sadrzaj>
      <item>MARKO MILINKOVIĆ punomoćnik sudionika u postupku SALON NAMJEŠTAJA MAKSIM j.d.o.o. za trgovinu i usluge</item>
      <item>ZAGREBAČKA BANKA d.d.</item>
      <item>PRIVREDNA BANKA d.d.</item>
      <item>Martina Grgec</item>
    </izvorni_sadrzaj>
    <derivirana_varijabla naziv="DomainObject.Predmet.OstaliListFormated_1">
      <item>MARKO MILINKOVIĆ punomoćnik sudionika u postupku SALON NAMJEŠTAJA MAKSIM j.d.o.o. za trgovinu i usluge</item>
      <item>ZAGREBAČKA BANKA d.d.</item>
      <item>PRIVREDNA BANKA d.d.</item>
      <item>Martina Grgec</item>
    </derivirana_varijabla>
  </DomainObject.Predmet.OstaliListFormated>
  <DomainObject.Predmet.OstaliListFormatedOIB>
    <izvorni_sadrzaj>
      <item>MARKO MILINKOVIĆ, OIB 75116618240 punomoćnik sudionika u postupku SALON NAMJEŠTAJA MAKSIM j.d.o.o. za trgovinu i usluge</item>
      <item>ZAGREBAČKA BANKA d.d.</item>
      <item>PRIVREDNA BANKA d.d.</item>
      <item>Martina Grgec, OIB 88481884644</item>
    </izvorni_sadrzaj>
    <derivirana_varijabla naziv="DomainObject.Predmet.OstaliListFormatedOIB_1">
      <item>MARKO MILINKOVIĆ, OIB 75116618240 punomoćnik sudionika u postupku SALON NAMJEŠTAJA MAKSIM j.d.o.o. za trgovinu i usluge</item>
      <item>ZAGREBAČKA BANKA d.d.</item>
      <item>PRIVREDNA BANKA d.d.</item>
      <item>Martina Grgec, OIB 88481884644</item>
    </derivirana_varijabla>
  </DomainObject.Predmet.OstaliListFormatedOIB>
  <DomainObject.Predmet.OstaliListFormatedWithAdress>
    <izvorni_sadrzaj>
      <item>MARKO MILINKOVIĆ,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Bukovačka Cesta 51, 10000 Zagreb</item>
    </izvorni_sadrzaj>
    <derivirana_varijabla naziv="DomainObject.Predmet.OstaliListFormatedWithAdress_1">
      <item>MARKO MILINKOVIĆ,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Bukovačka Cesta 51, 10000 Zagreb</item>
    </derivirana_varijabla>
  </DomainObject.Predmet.OstaliListFormatedWithAdress>
  <DomainObject.Predmet.OstaliListFormatedWithAdressOIB>
    <izvorni_sadrzaj>
      <item>MARKO MILINKOVIĆ, OIB 75116618240,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OIB 88481884644, Bukovačka Cesta 51, 10000 Zagreb</item>
    </izvorni_sadrzaj>
    <derivirana_varijabla naziv="DomainObject.Predmet.OstaliListFormatedWithAdressOIB_1">
      <item>MARKO MILINKOVIĆ, OIB 75116618240, Šetalište Vladimira Nazora 3, 44000 Sisak punomoćnik sudionika u postupku SALON NAMJEŠTAJA MAKSIM j.d.o.o. za trgovinu i usluge</item>
      <item>ZAGREBAČKA BANKA d.d., Trg bana J. Jelačića 10, 10000 Zagreb</item>
      <item>PRIVREDNA BANKA d.d., Radnička cesta 50, 10000 Zagreb</item>
      <item>Martina Grgec, OIB 88481884644, Bukovačka Cesta 51, 10000 Zagreb</item>
    </derivirana_varijabla>
  </DomainObject.Predmet.OstaliListFormatedWithAdressOIB>
  <DomainObject.Predmet.OstaliListNazivFormated>
    <izvorni_sadrzaj>
      <item>MARKO MILINKOVIĆ</item>
      <item>ZAGREBAČKA BANKA d.d.</item>
      <item>PRIVREDNA BANKA d.d.</item>
      <item>Martina Grgec</item>
    </izvorni_sadrzaj>
    <derivirana_varijabla naziv="DomainObject.Predmet.OstaliListNazivFormated_1">
      <item>MARKO MILINKOVIĆ</item>
      <item>ZAGREBAČKA BANKA d.d.</item>
      <item>PRIVREDNA BANKA d.d.</item>
      <item>Martina Grgec</item>
    </derivirana_varijabla>
  </DomainObject.Predmet.OstaliListNazivFormated>
  <DomainObject.Predmet.OstaliListNazivFormatedOIB>
    <izvorni_sadrzaj>
      <item>MARKO MILINKOVIĆ, OIB 75116618240</item>
      <item>ZAGREBAČKA BANKA d.d.</item>
      <item>PRIVREDNA BANKA d.d.</item>
      <item>Martina Grgec, OIB 88481884644</item>
    </izvorni_sadrzaj>
    <derivirana_varijabla naziv="DomainObject.Predmet.OstaliListNazivFormatedOIB_1">
      <item>MARKO MILINKOVIĆ, OIB 75116618240</item>
      <item>ZAGREBAČKA BANKA d.d.</item>
      <item>PRIVREDNA BANKA d.d.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SALON NAMJEŠTAJA MAKSIM j.d.o.o. za trgovinu i usluge</izvorni_sadrzaj>
    <derivirana_varijabla naziv="DomainObject.Predmet.ProtustrankaIDrugi_1">SALON NAMJEŠTAJA MAKSIM j.d.o.o.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SALON NAMJEŠTAJA MAKSIM j.d.o.o. za trgovinu i usluge, OIB 70670523188, Šetališe V. Nazora 3, 44000 Sisak</izvorni_sadrzaj>
    <derivirana_varijabla naziv="DomainObject.Predmet.ProtustrankaIDrugiAdressOIB_1">SALON NAMJEŠTAJA MAKSIM j.d.o.o. za trgovinu i usluge, OIB 70670523188, Šetališe V. Nazora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NAMJEŠTAJA MAKSIM j.d.o.o. za trgovinu i usluge</item>
      <item>FINA Regionalni centar Zagreb</item>
      <item>MARKO MILINKOVIĆ</item>
      <item>ZAGREBAČKA BANKA d.d.</item>
      <item>PRIVREDNA BANKA d.d.</item>
      <item>Martina Grgec</item>
      <item>VJEROVNICI</item>
    </izvorni_sadrzaj>
    <derivirana_varijabla naziv="DomainObject.Predmet.SudioniciListNaziv_1">
      <item>SALON NAMJEŠTAJA MAKSIM j.d.o.o. za trgovinu i usluge</item>
      <item>FINA Regionalni centar Zagreb</item>
      <item>MARKO MILINKOVIĆ</item>
      <item>ZAGREBAČKA BANKA d.d.</item>
      <item>PRIVREDNA BANKA d.d.</item>
      <item>Martina Grgec</item>
      <item>VJEROVNICI</item>
    </derivirana_varijabla>
  </DomainObject.Predmet.SudioniciListNaziv>
  <DomainObject.Predmet.SudioniciListAdressOIB>
    <izvorni_sadrzaj>
      <item>SALON NAMJEŠTAJA MAKSIM j.d.o.o. za trgovinu i usluge, OIB 70670523188, Šetališe V. Nazora 3,44000 Sisak</item>
      <item>FINA Regionalni centar Zagreb, OIB 85821130368, Trg svibanjskih žrtava 1995. br.1,10000 Zagreb</item>
      <item>MARKO MILINKOVIĆ, OIB 75116618240, Šetalište Vladimira Nazora 3,44000 Sisak</item>
      <item>ZAGREBAČKA BANKA d.d., Trg bana J. Jelačića 10,10000 Zagreb</item>
      <item>PRIVREDNA BANKA d.d., Radnička cesta 50,10000 Zagreb</item>
      <item>Martina Grgec, OIB 88481884644, Bukovačka Cesta 51,10000 Zagreb</item>
      <item>VJEROVNICI</item>
    </izvorni_sadrzaj>
    <derivirana_varijabla naziv="DomainObject.Predmet.SudioniciListAdressOIB_1">
      <item>SALON NAMJEŠTAJA MAKSIM j.d.o.o. za trgovinu i usluge, OIB 70670523188, Šetališe V. Nazora 3,44000 Sisak</item>
      <item>FINA Regionalni centar Zagreb, OIB 85821130368, Trg svibanjskih žrtava 1995. br.1,10000 Zagreb</item>
      <item>MARKO MILINKOVIĆ, OIB 75116618240, Šetalište Vladimira Nazora 3,44000 Sisak</item>
      <item>ZAGREBAČKA BANKA d.d., Trg bana J. Jelačića 10,10000 Zagreb</item>
      <item>PRIVREDNA BANKA d.d., Radnička cesta 50,10000 Zagreb</item>
      <item>Martina Grgec, OIB 88481884644, Bukovačka Cesta 51,10000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70670523188</item>
      <item>, OIB 85821130368</item>
      <item>, OIB 75116618240</item>
      <item>, OIB null</item>
      <item>, OIB null</item>
      <item>, OIB 88481884644</item>
      <item>, OIB null</item>
    </izvorni_sadrzaj>
    <derivirana_varijabla naziv="DomainObject.Predmet.SudioniciListNazivOIB_1">
      <item>, OIB 70670523188</item>
      <item>, OIB 85821130368</item>
      <item>, OIB 75116618240</item>
      <item>, OIB null</item>
      <item>, OIB null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  <item>Martina Grgec, OIB 88481884644, Bukovačka cesta 51 Zagreb</item>
    </izvorni_sadrzaj>
    <derivirana_varijabla naziv="DomainObject.Predmet.StecajniUpraviteljiListAddressOIB_1">
      <item>Martina Grgec, OIB 88481884644, Bukovačka cesta 51 Zagreb</item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24D24-7D5C-47A6-946D-4CBCF2EC9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677</properties:Words>
  <properties:Characters>3843</properties:Characters>
  <properties:Lines>84</properties:Lines>
  <properties:Paragraphs>26</properties:Paragraphs>
  <properties:TotalTime>489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2017-03-15T12:52:00Z</cp:lastPrinted>
  <dcterms:modified xmlns:xsi="http://www.w3.org/2001/XMLSchema-instance" xsi:type="dcterms:W3CDTF">2017-03-15T12:52:00Z</dcterms:modified>
  <cp:revision>15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