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510e" w14:paraId="2d5510e" w:rsidRDefault="00D521C0" w:rsidP="00C975D1" w:rsidR="00D521C0" w:rsidRPr="000F5938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F5938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>Trgovački sud u Zagrebu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>Zagreb, Amruševa 2/II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  <w:t xml:space="preserve">               </w:t>
      </w: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R E P U B L I K A  H R V A T S K A</w:t>
      </w:r>
    </w:p>
    <w:p w:rsidRDefault="00AF4329" w:rsidP="00C975D1" w:rsidR="00AF4329" w:rsidRPr="000F5938">
      <w:pPr>
        <w:pStyle w:val="Bezproreda"/>
        <w:jc w:val="center"/>
        <w:rPr>
          <w:sz w:val="24"/>
          <w:szCs w:val="24"/>
        </w:rPr>
      </w:pP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D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O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P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U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N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S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K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O</w:t>
      </w:r>
    </w:p>
    <w:p w:rsidRDefault="00D5301B" w:rsidP="00C975D1" w:rsidR="00D5301B" w:rsidRPr="000F5938">
      <w:pPr>
        <w:pStyle w:val="Bezproreda"/>
        <w:rPr>
          <w:sz w:val="24"/>
          <w:szCs w:val="24"/>
        </w:rPr>
      </w:pP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R J E Š E NJ E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0F593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5938">
        <w:rPr>
          <w:rFonts w:cs="Times New Roman" w:hAnsi="Times New Roman" w:ascii="Times New Roman"/>
          <w:bCs/>
          <w:sz w:val="24"/>
          <w:szCs w:val="24"/>
        </w:rPr>
        <w:t>Trgovački sud u Zagrebu, p</w:t>
      </w:r>
      <w:r w:rsidRPr="000F5938">
        <w:rPr>
          <w:rFonts w:cs="Times New Roman" w:hAnsi="Times New Roman" w:ascii="Times New Roman"/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ŽUMBERČANKA d.o.o., Brestovje, Kumrovečka 8, OIB: 70236391213,</w:t>
      </w:r>
      <w:r w:rsidRPr="000F5938">
        <w:rPr>
          <w:rFonts w:eastAsiaTheme="minorEastAsia" w:cs="Times New Roman" w:hAnsi="Times New Roman" w:ascii="Times New Roman"/>
          <w:sz w:val="24"/>
          <w:szCs w:val="24"/>
        </w:rPr>
        <w:t xml:space="preserve"> </w:t>
      </w:r>
      <w:r w:rsidRPr="000F5938">
        <w:rPr>
          <w:rFonts w:cs="Times New Roman" w:hAnsi="Times New Roman" w:ascii="Times New Roman"/>
          <w:sz w:val="24"/>
          <w:szCs w:val="24"/>
        </w:rPr>
        <w:t xml:space="preserve">dana 21. </w:t>
      </w:r>
      <w:r w:rsidR="00E676E1" w:rsidRPr="000F5938">
        <w:rPr>
          <w:rFonts w:cs="Times New Roman" w:hAnsi="Times New Roman" w:ascii="Times New Roman"/>
          <w:sz w:val="24"/>
          <w:szCs w:val="24"/>
        </w:rPr>
        <w:t>studenog</w:t>
      </w:r>
      <w:r w:rsidRPr="000F5938"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r i j e š i o    j e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Dopunjuje se rješenje ovog suda, broj gornji, od 27. kolovoza 2018. godine, u točki 11. izreke i sudi:</w:t>
      </w:r>
    </w:p>
    <w:p w:rsidRDefault="000F5938" w:rsidP="000F5938" w:rsidR="000F5938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Općinskom sudu u Novom Zagrebu, zk. odjel Samobor </w:t>
      </w:r>
      <w:r w:rsidRPr="00C975D1">
        <w:rPr>
          <w:sz w:val="24"/>
          <w:szCs w:val="24"/>
        </w:rPr>
        <w:t xml:space="preserve">upisati zabilježbu otvaranja stečajnog postupka na nekretninama i to: </w:t>
      </w:r>
    </w:p>
    <w:p w:rsidRDefault="000F5938" w:rsidP="000F5938" w:rsidR="000F5938">
      <w:pPr>
        <w:pStyle w:val="Bezproreda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nekretnine upisane u zemljišnim knjigama </w:t>
      </w:r>
      <w:r w:rsidR="00E676E1">
        <w:rPr>
          <w:sz w:val="24"/>
          <w:szCs w:val="24"/>
        </w:rPr>
        <w:t>k.o. Rakitje,</w:t>
      </w:r>
      <w:r>
        <w:rPr>
          <w:sz w:val="24"/>
          <w:szCs w:val="24"/>
        </w:rPr>
        <w:t xml:space="preserve"> zk. ul. br. 335</w:t>
      </w:r>
      <w:r w:rsidR="00E676E1">
        <w:rPr>
          <w:sz w:val="24"/>
          <w:szCs w:val="24"/>
        </w:rPr>
        <w:t xml:space="preserve">, kat. čestica 3063/1 u naravi </w:t>
      </w:r>
      <w:r>
        <w:rPr>
          <w:sz w:val="24"/>
          <w:szCs w:val="24"/>
        </w:rPr>
        <w:t>oranica loza, površine 1164 m</w:t>
      </w:r>
      <w:r w:rsidR="00E676E1">
        <w:rPr>
          <w:sz w:val="24"/>
          <w:szCs w:val="24"/>
        </w:rPr>
        <w:t>2 i kč. br. 3063/2 u naravi oranica površine 1593 m2.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                                                       Obrazloženje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E676E1" w:rsidR="000F5938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Rješenjem ovog suda, broj gornji od 27. kolovoza 2018. otvoren je stečajni postupak nad dužnikom </w:t>
      </w:r>
      <w:r w:rsidR="00E676E1" w:rsidRPr="000F5938">
        <w:rPr>
          <w:sz w:val="24"/>
          <w:szCs w:val="24"/>
        </w:rPr>
        <w:t>ŽUMBERČANKA d.o.o., Brestovje, Kumrovečka 8, OIB: 70236391213</w:t>
      </w:r>
      <w:r w:rsidRPr="00C975D1">
        <w:rPr>
          <w:sz w:val="24"/>
          <w:szCs w:val="24"/>
        </w:rPr>
        <w:t>.</w:t>
      </w:r>
    </w:p>
    <w:p w:rsidRDefault="000F5938" w:rsidP="000F5938" w:rsidR="000F5938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Ovaj sud je propustio odlučiti u navedenom rješenju o zabilježbi rješenja o otvaranju stečajnog postupka na nekretninama navedenim u izreci ovog rješenja, pa je sukladno čl. 131. st. 2. SZ-a (NN 71/15, 104/17), a u svezi s čl. 341. st. 2. ZPP-a i čl. 10. SZ-a, valjalo riješiti kao u izreci.  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 xml:space="preserve">U Zagrebu, </w:t>
      </w:r>
      <w:r w:rsidR="00E676E1">
        <w:rPr>
          <w:sz w:val="24"/>
          <w:szCs w:val="24"/>
        </w:rPr>
        <w:t>21. studenog</w:t>
      </w:r>
      <w:r w:rsidRPr="00C975D1">
        <w:rPr>
          <w:sz w:val="24"/>
          <w:szCs w:val="24"/>
        </w:rPr>
        <w:t xml:space="preserve"> 2018. godine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ab/>
        <w:t xml:space="preserve">                  </w:t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  <w:t xml:space="preserve">                      </w:t>
      </w:r>
      <w:r w:rsidRPr="00C975D1">
        <w:rPr>
          <w:sz w:val="24"/>
          <w:szCs w:val="24"/>
        </w:rPr>
        <w:tab/>
        <w:t xml:space="preserve">                     SUDAC:</w:t>
      </w:r>
    </w:p>
    <w:p w:rsidRDefault="000F5938" w:rsidP="00E53D3D" w:rsidR="00F765E8">
      <w:pPr>
        <w:pStyle w:val="Uvuenotijeloteksta"/>
        <w:ind w:firstLine="141" w:left="1983"/>
        <w:jc w:val="right"/>
      </w:pPr>
      <w:r w:rsidRPr="00C975D1">
        <w:t xml:space="preserve">      Vesna Sremac Šoštar</w:t>
      </w:r>
      <w:r w:rsidR="00F765E8">
        <w:t>,v.r.</w:t>
      </w:r>
    </w:p>
    <w:p w:rsidRDefault="00F765E8" w:rsidP="00D338FD" w:rsidR="00F765E8">
      <w:pPr>
        <w:pStyle w:val="Uvuenotijeloteksta"/>
        <w:ind w:firstLine="141" w:left="1983"/>
        <w:jc w:val="right"/>
      </w:pPr>
      <w:r>
        <w:t>Za točnost otpravka</w:t>
      </w:r>
    </w:p>
    <w:p w:rsidRDefault="00F765E8" w:rsidP="000F5938" w:rsidR="000F5938" w:rsidRPr="00F765E8">
      <w:pPr>
        <w:pStyle w:val="Bezproreda"/>
        <w:jc w:val="right"/>
        <w:rPr>
          <w:sz w:val="24"/>
          <w:szCs w:val="24"/>
        </w:rPr>
      </w:pPr>
      <w:r w:rsidRPr="00F765E8">
        <w:rPr>
          <w:sz w:val="24"/>
          <w:szCs w:val="24"/>
        </w:rPr>
        <w:t>Matea Bizjak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>
      <w:pPr>
        <w:pStyle w:val="Bezproreda"/>
        <w:jc w:val="both"/>
        <w:rPr>
          <w:sz w:val="24"/>
          <w:szCs w:val="24"/>
        </w:rPr>
      </w:pPr>
    </w:p>
    <w:p w:rsidRDefault="00E676E1" w:rsidP="000F5938" w:rsidR="00E676E1">
      <w:pPr>
        <w:pStyle w:val="Bezproreda"/>
        <w:jc w:val="both"/>
        <w:rPr>
          <w:sz w:val="24"/>
          <w:szCs w:val="24"/>
        </w:rPr>
      </w:pPr>
    </w:p>
    <w:p w:rsidRDefault="00E676E1" w:rsidP="000F5938" w:rsidR="00E676E1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UPUTA O PRAVNOM LIJEKU: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C975D1" w:rsidP="000F5938" w:rsidR="00C975D1" w:rsidRPr="000F5938">
      <w:pPr>
        <w:pStyle w:val="Bezproreda"/>
        <w:ind w:firstLine="708"/>
        <w:jc w:val="both"/>
        <w:rPr>
          <w:sz w:val="24"/>
          <w:szCs w:val="24"/>
        </w:rPr>
      </w:pPr>
    </w:p>
    <w:sectPr w:rsidSect="00086E82" w:rsidR="00C975D1" w:rsidRPr="000F5938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6F9" w:rsidP="000902A3" w:rsidR="00AE06F9">
      <w:pPr>
        <w:spacing w:lineRule="auto" w:line="240" w:after="0"/>
      </w:pPr>
      <w:r>
        <w:separator/>
      </w:r>
    </w:p>
  </w:endnote>
  <w:end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6F9" w:rsidP="000902A3" w:rsidR="00AE06F9">
      <w:pPr>
        <w:spacing w:lineRule="auto" w:line="240" w:after="0"/>
      </w:pPr>
      <w:r>
        <w:separator/>
      </w:r>
    </w:p>
  </w:footnote>
  <w:foot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5A47E1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48 </w:t>
        </w:r>
        <w:r w:rsidR="000902A3" w:rsidRPr="000902A3">
          <w:rPr>
            <w:rFonts w:cs="Times New Roman" w:hAnsi="Times New Roman" w:ascii="Times New Roman"/>
            <w:sz w:val="24"/>
            <w:szCs w:val="24"/>
          </w:rPr>
          <w:t>St</w:t>
        </w:r>
        <w:r w:rsidR="00C975D1">
          <w:rPr>
            <w:rFonts w:cs="Times New Roman" w:hAnsi="Times New Roman" w:ascii="Times New Roman"/>
            <w:sz w:val="24"/>
            <w:szCs w:val="24"/>
          </w:rPr>
          <w:t>-</w:t>
        </w:r>
        <w:r w:rsidR="00E676E1">
          <w:rPr>
            <w:rFonts w:cs="Times New Roman" w:hAnsi="Times New Roman" w:ascii="Times New Roman"/>
            <w:sz w:val="24"/>
            <w:szCs w:val="24"/>
          </w:rPr>
          <w:t>5053/16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765E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7E1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48 </w:t>
    </w:r>
    <w:r w:rsidR="000902A3" w:rsidRPr="000902A3">
      <w:rPr>
        <w:rFonts w:cs="Times New Roman" w:hAnsi="Times New Roman" w:ascii="Times New Roman"/>
        <w:sz w:val="24"/>
        <w:szCs w:val="24"/>
      </w:rPr>
      <w:t>St-</w:t>
    </w:r>
    <w:r w:rsidR="000F5938">
      <w:rPr>
        <w:rFonts w:cs="Times New Roman" w:hAnsi="Times New Roman" w:ascii="Times New Roman"/>
        <w:sz w:val="24"/>
        <w:szCs w:val="24"/>
      </w:rPr>
      <w:t>5053/16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6B421D"/>
    <w:multiLevelType w:val="hybridMultilevel"/>
    <w:tmpl w:val="4DC62ED6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872144"/>
    <w:multiLevelType w:val="hybridMultilevel"/>
    <w:tmpl w:val="E6FE233C"/>
    <w:lvl w:tplc="12CA296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D74328F"/>
    <w:multiLevelType w:val="hybridMultilevel"/>
    <w:tmpl w:val="FEA2371E"/>
    <w:lvl w:tplc="D5FA724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C200462"/>
    <w:multiLevelType w:val="hybridMultilevel"/>
    <w:tmpl w:val="C41298F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8E4E39"/>
    <w:multiLevelType w:val="hybridMultilevel"/>
    <w:tmpl w:val="526C92D8"/>
    <w:lvl w:tplc="DA569EEC" w:ilvl="0">
      <w:start w:val="1"/>
      <w:numFmt w:val="decimal"/>
      <w:lvlText w:val="%1."/>
      <w:lvlJc w:val="left"/>
      <w:pPr>
        <w:ind w:hanging="990" w:left="169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1410D82"/>
    <w:multiLevelType w:val="hybridMultilevel"/>
    <w:tmpl w:val="DFD4709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11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046DE"/>
    <w:rsid w:val="000239CD"/>
    <w:rsid w:val="000824E6"/>
    <w:rsid w:val="00086E82"/>
    <w:rsid w:val="000902A3"/>
    <w:rsid w:val="000A3CE6"/>
    <w:rsid w:val="000F5938"/>
    <w:rsid w:val="00132EB6"/>
    <w:rsid w:val="00145CC1"/>
    <w:rsid w:val="001C6236"/>
    <w:rsid w:val="001C6C61"/>
    <w:rsid w:val="001E6133"/>
    <w:rsid w:val="002154EC"/>
    <w:rsid w:val="002226B6"/>
    <w:rsid w:val="00252F09"/>
    <w:rsid w:val="00267395"/>
    <w:rsid w:val="002A7F64"/>
    <w:rsid w:val="002E4D11"/>
    <w:rsid w:val="003F3E28"/>
    <w:rsid w:val="004A01E6"/>
    <w:rsid w:val="004C5B95"/>
    <w:rsid w:val="004C5DF2"/>
    <w:rsid w:val="004F4680"/>
    <w:rsid w:val="0050281E"/>
    <w:rsid w:val="00571836"/>
    <w:rsid w:val="005A47E1"/>
    <w:rsid w:val="005B73DD"/>
    <w:rsid w:val="005C4ED7"/>
    <w:rsid w:val="00666A5B"/>
    <w:rsid w:val="007C5EDC"/>
    <w:rsid w:val="007F5098"/>
    <w:rsid w:val="00872963"/>
    <w:rsid w:val="008D1EB1"/>
    <w:rsid w:val="00903C1A"/>
    <w:rsid w:val="00913822"/>
    <w:rsid w:val="009255A8"/>
    <w:rsid w:val="00927A34"/>
    <w:rsid w:val="00A40E24"/>
    <w:rsid w:val="00A92E51"/>
    <w:rsid w:val="00AE06F9"/>
    <w:rsid w:val="00AF0F71"/>
    <w:rsid w:val="00AF3A52"/>
    <w:rsid w:val="00AF4329"/>
    <w:rsid w:val="00B95733"/>
    <w:rsid w:val="00BA0982"/>
    <w:rsid w:val="00BA4A6C"/>
    <w:rsid w:val="00BB454C"/>
    <w:rsid w:val="00BF1B28"/>
    <w:rsid w:val="00C4587E"/>
    <w:rsid w:val="00C80F91"/>
    <w:rsid w:val="00C975D1"/>
    <w:rsid w:val="00D521C0"/>
    <w:rsid w:val="00D52393"/>
    <w:rsid w:val="00D5301B"/>
    <w:rsid w:val="00D70966"/>
    <w:rsid w:val="00DF13A3"/>
    <w:rsid w:val="00DF2801"/>
    <w:rsid w:val="00E65DFB"/>
    <w:rsid w:val="00E676E1"/>
    <w:rsid w:val="00ED0967"/>
    <w:rsid w:val="00F3443A"/>
    <w:rsid w:val="00F765E8"/>
    <w:rsid w:val="00F8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cs="Times New Roman" w:hAnsi="Times New Roman" w:ascii="Times New Roman"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27A34"/>
    <w:rPr>
      <w:rFonts w:cs="Times New Roman" w:hAnsi="Times New Roman" w:ascii="Times New Roman"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ascii="Times New Roman" w:cs="Times New Roman" w:hAnsi="Times New Roman"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27A34"/>
    <w:rPr>
      <w:rFonts w:ascii="Times New Roman" w:cs="Times New Roman" w:hAnsi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5053</izvorni_sadrzaj>
    <derivirana_varijabla naziv="DomainObject.Predmet.Broj_1">5053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St-5053/2016</izvorni_sadrzaj>
    <derivirana_varijabla naziv="DomainObject.Predmet.OznakaBroj_1">St-5053/2016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ŽUMBERČANKA, d.o.o. zastupanog po punomoćniku Nikica Maršić</izvorni_sadrzaj>
    <derivirana_varijabla naziv="DomainObject.Predmet.ProtustrankaFormated_1">  ŽUMBERČANKA, d.o.o. zastupanog po punomoćniku Nikica Maršić</derivirana_varijabla>
  </DomainObject.Predmet.ProtustrankaFormated>
  <DomainObject.Predmet.ProtustrankaFormatedOIB>
    <izvorni_sadrzaj>  ŽUMBERČANKA, d.o.o., OIB 70236391213 zastupanog po punomoćniku Nikica Maršić</izvorni_sadrzaj>
    <derivirana_varijabla naziv="DomainObject.Predmet.ProtustrankaFormatedOIB_1">  ŽUMBERČANKA, d.o.o., OIB 70236391213 zastupanog po punomoćniku Nikica Maršić</derivirana_varijabla>
  </DomainObject.Predmet.ProtustrankaFormatedOIB>
  <DomainObject.Predmet.ProtustrankaFormatedWithAdress>
    <izvorni_sadrzaj> ŽUMBERČANKA, d.o.o., Kumrovečka 8, 10437 Bestovje zastupanog po punomoćniku Nikica Maršić</izvorni_sadrzaj>
    <derivirana_varijabla naziv="DomainObject.Predmet.ProtustrankaFormatedWithAdress_1"> ŽUMBERČANKA, d.o.o., Kumrovečka 8, 10437 Bestovje zastupanog po punomoćniku Nikica Maršić</derivirana_varijabla>
  </DomainObject.Predmet.ProtustrankaFormatedWithAdress>
  <DomainObject.Predmet.ProtustrankaFormatedWithAdressOIB>
    <izvorni_sadrzaj> ŽUMBERČANKA, d.o.o., OIB 70236391213, Kumrovečka 8, 10437 Bestovje zastupanog po punomoćniku Nikica Maršić</izvorni_sadrzaj>
    <derivirana_varijabla naziv="DomainObject.Predmet.ProtustrankaFormatedWithAdressOIB_1"> ŽUMBERČANKA, d.o.o., OIB 70236391213, Kumrovečka 8, 10437 Bestovje zastupanog po punomoćniku Nikica Maršić</derivirana_varijabla>
  </DomainObject.Predmet.ProtustrankaFormatedWithAdressOIB>
  <DomainObject.Predmet.ProtustrankaWithAdress>
    <izvorni_sadrzaj>ŽUMBERČANKA, d.o.o. Kumrovečka 8, 10437 Bestovje</izvorni_sadrzaj>
    <derivirana_varijabla naziv="DomainObject.Predmet.ProtustrankaWithAdress_1">ŽUMBERČANKA, d.o.o. Kumrovečka 8, 10437 Bestovje</derivirana_varijabla>
  </DomainObject.Predmet.ProtustrankaWithAdress>
  <DomainObject.Predmet.ProtustrankaWithAdressOIB>
    <izvorni_sadrzaj>ŽUMBERČANKA, d.o.o., OIB 70236391213, Kumrovečka 8, 10437 Bestovje</izvorni_sadrzaj>
    <derivirana_varijabla naziv="DomainObject.Predmet.ProtustrankaWithAdressOIB_1">ŽUMBERČANKA, d.o.o., OIB 70236391213, Kumrovečka 8, 10437 Bestovje</derivirana_varijabla>
  </DomainObject.Predmet.ProtustrankaWithAdressOIB>
  <DomainObject.Predmet.ProtustrankaNazivFormated>
    <izvorni_sadrzaj>ŽUMBERČANKA, d.o.o.</izvorni_sadrzaj>
    <derivirana_varijabla naziv="DomainObject.Predmet.ProtustrankaNazivFormated_1">ŽUMBERČANKA, d.o.o.</derivirana_varijabla>
  </DomainObject.Predmet.ProtustrankaNazivFormated>
  <DomainObject.Predmet.ProtustrankaNazivFormatedOIB>
    <izvorni_sadrzaj>ŽUMBERČANKA, d.o.o., OIB 70236391213</izvorni_sadrzaj>
    <derivirana_varijabla naziv="DomainObject.Predmet.ProtustrankaNazivFormatedOIB_1">ŽUMBERČANKA, d.o.o., OIB 70236391213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ŽUPANIJSKI SUD U VELIKOJ GORICI</izvorni_sadrzaj>
    <derivirana_varijabla naziv="DomainObject.Predmet.StrankaFormated_1">  FINA Regionalni centar Zagreb; ŽUPANIJSKI SUD U VELIKOJ GORICI</derivirana_varijabla>
  </DomainObject.Predmet.StrankaFormated>
  <DomainObject.Predmet.StrankaFormatedOIB>
    <izvorni_sadrzaj>  FINA Regionalni centar Zagreb, OIB 85821130368; ŽUPANIJSKI SUD U VELIKOJ GORICI, OIB 18580057518</izvorni_sadrzaj>
    <derivirana_varijabla naziv="DomainObject.Predmet.StrankaFormatedOIB_1">  FINA Regionalni centar Zagreb, OIB 85821130368; ŽUPANIJSKI SUD U VELIKOJ GORICI, OIB 18580057518</derivirana_varijabla>
  </DomainObject.Predmet.StrankaFormatedOIB>
  <DomainObject.Predmet.StrankaFormatedWithAdress>
    <izvorni_sadrzaj> FINA Regionalni centar Zagreb, Trg svibanjskih žrtava 1995. 1, 10000 Zagreb; ŽUPANIJSKI SUD U VELIKOJ GORICI, Ulica kneza Domagoja 11/A, 10410 Velika Gorica</izvorni_sadrzaj>
    <derivirana_varijabla naziv="DomainObject.Predmet.StrankaFormatedWithAdress_1"> FINA Regionalni centar Zagreb, Trg svibanjskih žrtava 1995. 1, 10000 Zagreb; ŽUPANIJSKI SUD U VELIKOJ GORICI, Ulica kneza Domagoja 11/A, 10410 Velika Gorica</derivirana_varijabla>
  </DomainObject.Predmet.StrankaFormatedWithAdress>
  <DomainObject.Predmet.StrankaFormatedWithAdressOIB>
    <izvorni_sadrzaj> FINA Regionalni centar Zagreb, OIB 85821130368, Trg svibanjskih žrtava 1995. 1, 10000 Zagreb; ŽUPANIJSKI SUD U VELIKOJ GORICI, OIB 18580057518, Ulica kneza Domagoja 11/A, 10410 Velika Gorica</izvorni_sadrzaj>
    <derivirana_varijabla naziv="DomainObject.Predmet.StrankaFormatedWithAdressOIB_1"> FINA Regionalni centar Zagreb, OIB 85821130368, Trg svibanjskih žrtava 1995. 1, 10000 Zagreb; ŽUPANIJSKI SUD U VELIKOJ GORICI, OIB 18580057518, Ulica kneza Domagoja 11/A, 10410 Velika Gorica</derivirana_varijabla>
  </DomainObject.Predmet.StrankaFormatedWithAdressOIB>
  <DomainObject.Predmet.StrankaWithAdress>
    <izvorni_sadrzaj>FINA Regionalni centar Zagreb Trg svibanjskih žrtava 1995. 1,10000 Zagreb,ŽUPANIJSKI SUD U VELIKOJ GORICI Ulica kneza Domagoja 11/A,10410 Velika Gorica</izvorni_sadrzaj>
    <derivirana_varijabla naziv="DomainObject.Predmet.StrankaWithAdress_1">FINA Regionalni centar Zagreb Trg svibanjskih žrtava 1995. 1,10000 Zagreb,ŽUPANIJSKI SUD U VELIKOJ GORICI Ulica kneza Domagoja 11/A,10410 Velika Gorica</derivirana_varijabla>
  </DomainObject.Predmet.StrankaWithAdress>
  <DomainObject.Predmet.StrankaWithAdressOIB>
    <izvorni_sadrzaj>FINA Regionalni centar Zagreb, OIB 85821130368, Trg svibanjskih žrtava 1995. 1,10000 Zagreb,ŽUPANIJSKI SUD U VELIKOJ GORICI, OIB 18580057518, Ulica kneza Domagoja 11/A,10410 Velika Gorica</izvorni_sadrzaj>
    <derivirana_varijabla naziv="DomainObject.Predmet.StrankaWithAdressOIB_1">FINA Regionalni centar Zagreb, OIB 85821130368, Trg svibanjskih žrtava 1995. 1,10000 Zagreb,ŽUPANIJSKI SUD U VELIKOJ GORICI, OIB 18580057518, Ulica kneza Domagoja 11/A,10410 Velika Gorica</derivirana_varijabla>
  </DomainObject.Predmet.StrankaWithAdressOIB>
  <DomainObject.Predmet.StrankaNazivFormated>
    <izvorni_sadrzaj>FINA Regionalni centar Zagreb,ŽUPANIJSKI SUD U VELIKOJ GORICI</izvorni_sadrzaj>
    <derivirana_varijabla naziv="DomainObject.Predmet.StrankaNazivFormated_1">FINA Regionalni centar Zagreb,ŽUPANIJSKI SUD U VELIKOJ GORICI</derivirana_varijabla>
  </DomainObject.Predmet.StrankaNazivFormated>
  <DomainObject.Predmet.StrankaNazivFormatedOIB>
    <izvorni_sadrzaj>FINA Regionalni centar Zagreb, OIB 85821130368,ŽUPANIJSKI SUD U VELIKOJ GORICI, OIB 18580057518</izvorni_sadrzaj>
    <derivirana_varijabla naziv="DomainObject.Predmet.StrankaNazivFormatedOIB_1">FINA Regionalni centar Zagreb, OIB 85821130368,ŽUPANIJSKI SUD U VELIKOJ GORICI, OIB 18580057518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ŽUPANIJSKI SUD U VELIKOJ GORICI</item>
    </izvorni_sadrzaj>
    <derivirana_varijabla naziv="DomainObject.Predmet.StrankaListFormated_1">
      <item>FINA Regionalni centar Zagreb</item>
      <item>ŽUPANIJSKI SUD U VELIKOJ GORICI</item>
    </derivirana_varijabla>
  </DomainObject.Predmet.StrankaListFormated>
  <DomainObject.Predmet.StrankaListFormatedOIB>
    <izvorni_sadrzaj>
      <item>FINA Regionalni centar Zagreb, OIB 85821130368</item>
      <item>ŽUPANIJSKI SUD U VELIKOJ GORICI, OIB 18580057518</item>
    </izvorni_sadrzaj>
    <derivirana_varijabla naziv="DomainObject.Predmet.StrankaListFormatedOIB_1">
      <item>FINA Regionalni centar Zagreb, OIB 85821130368</item>
      <item>ŽUPANIJSKI SUD U VELIKOJ GORICI, OIB 18580057518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ŽUPANIJSKI SUD U VELIKOJ GORICI, Ulica kneza Domagoja 11/A, 10410 Velika Gorica</item>
    </izvorni_sadrzaj>
    <derivirana_varijabla naziv="DomainObject.Predmet.StrankaListFormatedWithAdress_1">
      <item>FINA Regionalni centar Zagreb, Trg svibanjskih žrtava 1995. 1, 10000 Zagreb</item>
      <item>ŽUPANIJSKI SUD U VELIKOJ GORICI, Ulica kneza Domagoja 11/A,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ŽUPANIJSKI SUD U VELIKOJ GORICI, OIB 18580057518, Ulica kneza Domagoja 11/A, 10410 Velika Gorica</item>
    </izvorni_sadrzaj>
    <derivirana_varijabla naziv="DomainObject.Predmet.StrankaListFormatedWithAdressOIB_1">
      <item>FINA Regionalni centar Zagreb, OIB 85821130368, Trg svibanjskih žrtava 1995. 1, 10000 Zagreb</item>
      <item>ŽUPANIJSKI SUD U VELIKOJ GORICI, OIB 18580057518, Ulica kneza Domagoja 11/A, 10410 Velika Gorica</item>
    </derivirana_varijabla>
  </DomainObject.Predmet.StrankaListFormatedWithAdressOIB>
  <DomainObject.Predmet.StrankaListNazivFormated>
    <izvorni_sadrzaj>
      <item>FINA Regionalni centar Zagreb</item>
      <item>ŽUPANIJSKI SUD U VELIKOJ GORICI</item>
    </izvorni_sadrzaj>
    <derivirana_varijabla naziv="DomainObject.Predmet.StrankaListNazivFormated_1">
      <item>FINA Regionalni centar Zagreb</item>
      <item>ŽUPANIJSKI SUD U VELIKOJ GORICI</item>
    </derivirana_varijabla>
  </DomainObject.Predmet.StrankaListNazivFormated>
  <DomainObject.Predmet.StrankaListNazivFormatedOIB>
    <izvorni_sadrzaj>
      <item>FINA Regionalni centar Zagreb, OIB 85821130368</item>
      <item>ŽUPANIJSKI SUD U VELIKOJ GORICI, OIB 18580057518</item>
    </izvorni_sadrzaj>
    <derivirana_varijabla naziv="DomainObject.Predmet.StrankaListNazivFormatedOIB_1">
      <item>FINA Regionalni centar Zagreb, OIB 85821130368</item>
      <item>ŽUPANIJSKI SUD U VELIKOJ GORICI, OIB 18580057518</item>
    </derivirana_varijabla>
  </DomainObject.Predmet.StrankaListNazivFormatedOIB>
  <DomainObject.Predmet.ProtuStrankaListFormated>
    <izvorni_sadrzaj>
      <item>ŽUMBERČANKA, d.o.o. zastupanog po punomoćniku Nikica Maršić</item>
    </izvorni_sadrzaj>
    <derivirana_varijabla naziv="DomainObject.Predmet.ProtuStrankaListFormated_1">
      <item>ŽUMBERČANKA, d.o.o. zastupanog po punomoćniku Nikica Maršić</item>
    </derivirana_varijabla>
  </DomainObject.Predmet.ProtuStrankaListFormated>
  <DomainObject.Predmet.ProtuStrankaListFormatedOIB>
    <izvorni_sadrzaj>
      <item>ŽUMBERČANKA, d.o.o., OIB 70236391213 zastupanog po punomoćniku Nikica Maršić</item>
    </izvorni_sadrzaj>
    <derivirana_varijabla naziv="DomainObject.Predmet.ProtuStrankaListFormatedOIB_1">
      <item>ŽUMBERČANKA, d.o.o., OIB 70236391213 zastupanog po punomoćniku Nikica Maršić</item>
    </derivirana_varijabla>
  </DomainObject.Predmet.ProtuStrankaListFormatedOIB>
  <DomainObject.Predmet.ProtuStrankaListFormatedWithAdress>
    <izvorni_sadrzaj>
      <item>ŽUMBERČANKA, d.o.o., Kumrovečka 8, 10437 Bestovje zastupanog po punomoćniku Nikica Maršić</item>
    </izvorni_sadrzaj>
    <derivirana_varijabla naziv="DomainObject.Predmet.ProtuStrankaListFormatedWithAdress_1">
      <item>ŽUMBERČANKA, d.o.o., Kumrovečka 8, 10437 Bestovje zastupanog po punomoćniku Nikica Maršić</item>
    </derivirana_varijabla>
  </DomainObject.Predmet.ProtuStrankaListFormatedWithAdress>
  <DomainObject.Predmet.ProtuStrankaListFormatedWithAdressOIB>
    <izvorni_sadrzaj>
      <item>ŽUMBERČANKA, d.o.o., OIB 70236391213, Kumrovečka 8, 10437 Bestovje zastupanog po punomoćniku Nikica Maršić</item>
    </izvorni_sadrzaj>
    <derivirana_varijabla naziv="DomainObject.Predmet.ProtuStrankaListFormatedWithAdressOIB_1">
      <item>ŽUMBERČANKA, d.o.o., OIB 70236391213, Kumrovečka 8, 10437 Bestovje zastupanog po punomoćniku Nikica Maršić</item>
    </derivirana_varijabla>
  </DomainObject.Predmet.ProtuStrankaListFormatedWithAdressOIB>
  <DomainObject.Predmet.ProtuStrankaListNazivFormated>
    <izvorni_sadrzaj>
      <item>ŽUMBERČANKA, d.o.o.</item>
    </izvorni_sadrzaj>
    <derivirana_varijabla naziv="DomainObject.Predmet.ProtuStrankaListNazivFormated_1">
      <item>ŽUMBERČANKA, d.o.o.</item>
    </derivirana_varijabla>
  </DomainObject.Predmet.ProtuStrankaListNazivFormated>
  <DomainObject.Predmet.ProtuStrankaListNazivFormatedOIB>
    <izvorni_sadrzaj>
      <item>ŽUMBERČANKA, d.o.o., OIB 70236391213</item>
    </izvorni_sadrzaj>
    <derivirana_varijabla naziv="DomainObject.Predmet.ProtuStrankaListNazivFormatedOIB_1">
      <item>ŽUMBERČANKA, d.o.o., OIB 70236391213</item>
    </derivirana_varijabla>
  </DomainObject.Predmet.ProtuStrankaListNazivFormatedOIB>
  <DomainObject.Predmet.OstaliListFormated>
    <izvorni_sadrzaj>
      <item>Nikica Maršić punomoćnik sudionika u postupku ŽUMBERČANKA, d.o.o.</item>
    </izvorni_sadrzaj>
    <derivirana_varijabla naziv="DomainObject.Predmet.OstaliListFormated_1">
      <item>Nikica Maršić punomoćnik sudionika u postupku ŽUMBERČANKA, d.o.o.</item>
    </derivirana_varijabla>
  </DomainObject.Predmet.OstaliListFormated>
  <DomainObject.Predmet.OstaliListFormatedOIB>
    <izvorni_sadrzaj>
      <item>Nikica Maršić, OIB 87253129218 punomoćnik sudionika u postupku ŽUMBERČANKA, d.o.o.</item>
    </izvorni_sadrzaj>
    <derivirana_varijabla naziv="DomainObject.Predmet.OstaliListFormatedOIB_1">
      <item>Nikica Maršić, OIB 87253129218 punomoćnik sudionika u postupku ŽUMBERČANKA, d.o.o.</item>
    </derivirana_varijabla>
  </DomainObject.Predmet.OstaliListFormatedOIB>
  <DomainObject.Predmet.OstaliListFormatedWithAdress>
    <izvorni_sadrzaj>
      <item>Nikica Maršić, Kumrovečka 8, 10437 Bestovje punomoćnik sudionika u postupku ŽUMBERČANKA, d.o.o.</item>
    </izvorni_sadrzaj>
    <derivirana_varijabla naziv="DomainObject.Predmet.OstaliListFormatedWithAdress_1">
      <item>Nikica Maršić, Kumrovečka 8, 10437 Bestovje punomoćnik sudionika u postupku ŽUMBERČANKA, d.o.o.</item>
    </derivirana_varijabla>
  </DomainObject.Predmet.OstaliListFormatedWithAdress>
  <DomainObject.Predmet.OstaliListFormatedWithAdressOIB>
    <izvorni_sadrzaj>
      <item>Nikica Maršić, OIB 87253129218, Kumrovečka 8, 10437 Bestovje punomoćnik sudionika u postupku ŽUMBERČANKA, d.o.o.</item>
    </izvorni_sadrzaj>
    <derivirana_varijabla naziv="DomainObject.Predmet.OstaliListFormatedWithAdressOIB_1">
      <item>Nikica Maršić, OIB 87253129218, Kumrovečka 8, 10437 Bestovje punomoćnik sudionika u postupku ŽUMBERČANKA, d.o.o.</item>
    </derivirana_varijabla>
  </DomainObject.Predmet.OstaliListFormatedWithAdressOIB>
  <DomainObject.Predmet.OstaliListNazivFormated>
    <izvorni_sadrzaj>
      <item>Nikica Maršić</item>
    </izvorni_sadrzaj>
    <derivirana_varijabla naziv="DomainObject.Predmet.OstaliListNazivFormated_1">
      <item>Nikica Maršić</item>
    </derivirana_varijabla>
  </DomainObject.Predmet.OstaliListNazivFormated>
  <DomainObject.Predmet.OstaliListNazivFormatedOIB>
    <izvorni_sadrzaj>
      <item>Nikica Maršić, OIB 87253129218</item>
    </izvorni_sadrzaj>
    <derivirana_varijabla naziv="DomainObject.Predmet.OstaliListNazivFormatedOIB_1">
      <item>Nikica Maršić, OIB 87253129218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ŽUMBERČANKA, d.o.o.</izvorni_sadrzaj>
    <derivirana_varijabla naziv="DomainObject.Predmet.ProtustrankaIDrugi_1">ŽUMBERČANKA,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ŽUMBERČANKA, d.o.o., OIB 70236391213, Kumrovečka 8, 10437 Bestovje</izvorni_sadrzaj>
    <derivirana_varijabla naziv="DomainObject.Predmet.ProtustrankaIDrugiAdressOIB_1">ŽUMBERČANKA, d.o.o., OIB 70236391213, Kumrovečka 8,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ŽUMBERČANKA, d.o.o.</item>
      <item>FINA Regionalni centar Zagreb</item>
      <item>ŽUPANIJSKI SUD U VELIKOJ GORICI</item>
      <item>Nikica Maršić</item>
    </izvorni_sadrzaj>
    <derivirana_varijabla naziv="DomainObject.Predmet.SudioniciListNaziv_1">
      <item>ŽUMBERČANKA, d.o.o.</item>
      <item>FINA Regionalni centar Zagreb</item>
      <item>ŽUPANIJSKI SUD U VELIKOJ GORICI</item>
      <item>Nikica Maršić</item>
    </derivirana_varijabla>
  </DomainObject.Predmet.SudioniciListNaziv>
  <DomainObject.Predmet.SudioniciListAdressOIB>
    <izvorni_sadrzaj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</izvorni_sadrzaj>
    <derivirana_varijabla naziv="DomainObject.Predmet.SudioniciListAdressOIB_1"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70236391213</item>
      <item>, OIB 85821130368</item>
      <item>, OIB 18580057518</item>
      <item>, OIB 87253129218</item>
    </izvorni_sadrzaj>
    <derivirana_varijabla naziv="DomainObject.Predmet.SudioniciListNazivOIB_1">
      <item>, OIB 70236391213</item>
      <item>, OIB 85821130368</item>
      <item>, OIB 18580057518</item>
      <item>, OIB 87253129218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1344</properties:Characters>
  <properties:Lines>51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2018-11-21T10:42:00Z</dcterms:created>
  <dc:creator>Vesna Sremac Šoštar</dc:creator>
  <cp:lastModifiedBy>Matea Bizjak</cp:lastModifiedBy>
  <cp:lastPrinted>2018-11-21T12:45:00Z</cp:lastPrinted>
  <dcterms:modified xmlns:xsi="http://www.w3.org/2001/XMLSchema-instance" xsi:type="dcterms:W3CDTF">2018-11-21T12:45:00Z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(St-5053-16-DOPUNSKO rješenje-zk izvadak.docx)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