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6661" w14:paraId="cab66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356A" w:rsidP="0054356A" w:rsidR="0054356A" w:rsidRPr="0054356A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356A" w:rsidP="0054356A" w:rsidR="0054356A" w:rsidRPr="0054356A">
      <w:pPr>
        <w:spacing w:after="0"/>
        <w:jc w:val="right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6. St-140/2016-5.</w:t>
      </w: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U    I M E   R E P U B L I K E   H R V A T S K E</w:t>
      </w: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R J E Š E N J E</w:t>
      </w: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54356A">
        <w:rPr>
          <w:rFonts w:cs="Times New Roman" w:eastAsia="SimSun"/>
          <w:lang w:eastAsia="zh-CN"/>
        </w:rPr>
        <w:t>Kubica</w:t>
      </w:r>
      <w:proofErr w:type="spellEnd"/>
      <w:r w:rsidRPr="0054356A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54356A">
        <w:rPr>
          <w:rFonts w:cs="Times New Roman" w:eastAsia="SimSun"/>
          <w:lang w:eastAsia="zh-CN"/>
        </w:rPr>
        <w:t>Rajnoviću</w:t>
      </w:r>
      <w:proofErr w:type="spellEnd"/>
      <w:r w:rsidRPr="0054356A">
        <w:rPr>
          <w:rFonts w:cs="Times New Roman" w:eastAsia="SimSun"/>
          <w:lang w:eastAsia="zh-CN"/>
        </w:rPr>
        <w:t xml:space="preserve">, u skraćenom stečajnom postupku nad dužnikom DULCIS GUSTUS jednostavno društvo s ograničenom odgovornošću za usluge, Ždralovi, Mije Bobetka 35, MBS: 080828368, OIB: 97815508306, 17. svibnja 2016. 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r i j e š i o   j e</w:t>
      </w: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b/>
          <w:lang w:eastAsia="zh-CN"/>
        </w:rPr>
        <w:tab/>
      </w:r>
      <w:r w:rsidRPr="0054356A">
        <w:rPr>
          <w:rFonts w:cs="Times New Roman" w:eastAsia="SimSun"/>
          <w:lang w:eastAsia="zh-CN"/>
        </w:rPr>
        <w:t>I. Obustavlja se skraćeni stečajni postupak.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</w:r>
      <w:r w:rsidRPr="0054356A">
        <w:rPr>
          <w:rFonts w:cs="Times New Roman" w:eastAsia="SimSun"/>
          <w:lang w:eastAsia="zh-CN"/>
        </w:rPr>
        <w:tab/>
      </w: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Obrazloženje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b/>
          <w:lang w:eastAsia="zh-CN"/>
        </w:rPr>
        <w:tab/>
      </w:r>
      <w:r w:rsidRPr="0054356A">
        <w:rPr>
          <w:rFonts w:cs="Times New Roman" w:eastAsia="SimSun"/>
          <w:lang w:eastAsia="zh-CN"/>
        </w:rPr>
        <w:t>U skraćenom stečajnom postupku nad dužnikom, Trgovački sud u Bjelovaru je oglasom od 3. ožujka 2016., koji je objavljen na mrežnoj stranici e-Oglasna ploča sudova 3. ožujka 2016., među ostalim pozvao vjerovnike da u roku od 45 dana od objave oglasa na mrežnoj stranci e-Oglasna ploča sudova prelože otvaranje stečajnog postupka nad dužnikom.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  <w:t>Republika Hrvatska kao vjerovnik podnijela je prijedlog za otvaranje stečajnog postupka nad dužnikom 10. ožujka 2016.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b/>
          <w:lang w:eastAsia="zh-CN"/>
        </w:rPr>
      </w:pPr>
      <w:r w:rsidRPr="0054356A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54356A">
        <w:rPr>
          <w:rFonts w:cs="Times New Roman" w:eastAsia="SimSun"/>
          <w:b/>
          <w:lang w:eastAsia="zh-CN"/>
        </w:rPr>
        <w:tab/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ab/>
      </w:r>
    </w:p>
    <w:p w:rsidRDefault="0054356A" w:rsidP="0054356A" w:rsidR="0054356A" w:rsidRPr="0054356A">
      <w:pPr>
        <w:spacing w:after="0"/>
        <w:jc w:val="center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U Bjelovaru 17. svibnja 2016.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b/>
          <w:lang w:eastAsia="zh-CN"/>
        </w:rPr>
      </w:pPr>
      <w:r w:rsidRPr="0054356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54356A">
        <w:rPr>
          <w:rFonts w:cs="Times New Roman" w:eastAsia="SimSun"/>
          <w:lang w:eastAsia="zh-CN"/>
        </w:rPr>
        <w:t>S U D A C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lastRenderedPageBreak/>
        <w:t>POUKA O PRAVNOM LIJEKU: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54356A">
          <w:rPr>
            <w:rFonts w:cs="Times New Roman" w:eastAsia="SimSun"/>
            <w:lang w:eastAsia="zh-CN"/>
          </w:rPr>
          <w:t>Siniša Rajnović</w:t>
        </w:r>
      </w:smartTag>
      <w:r w:rsidRPr="0054356A">
        <w:rPr>
          <w:rFonts w:cs="Times New Roman" w:eastAsia="SimSun"/>
          <w:lang w:eastAsia="zh-CN"/>
        </w:rPr>
        <w:t>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54356A">
        <w:rPr>
          <w:rFonts w:cs="Times New Roman" w:eastAsia="SimSun"/>
          <w:lang w:eastAsia="zh-CN"/>
        </w:rPr>
        <w:t>Rj</w:t>
      </w:r>
      <w:proofErr w:type="spellEnd"/>
      <w:r w:rsidRPr="0054356A">
        <w:rPr>
          <w:rFonts w:cs="Times New Roman" w:eastAsia="SimSun"/>
          <w:lang w:eastAsia="zh-CN"/>
        </w:rPr>
        <w:t>.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I. Dna: - dužniku mrežnom stranicom e-Oglasna ploča sudova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 xml:space="preserve">            - </w:t>
      </w:r>
      <w:proofErr w:type="spellStart"/>
      <w:r w:rsidRPr="0054356A">
        <w:rPr>
          <w:rFonts w:cs="Times New Roman" w:eastAsia="SimSun"/>
          <w:lang w:eastAsia="zh-CN"/>
        </w:rPr>
        <w:t>zz</w:t>
      </w:r>
      <w:proofErr w:type="spellEnd"/>
      <w:r w:rsidRPr="0054356A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>II. Kal pravomoćnost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  <w:r w:rsidRPr="0054356A">
        <w:rPr>
          <w:rFonts w:cs="Times New Roman" w:eastAsia="SimSun"/>
          <w:lang w:eastAsia="zh-CN"/>
        </w:rPr>
        <w:t xml:space="preserve">Bjelovar, 17.5.2016. </w:t>
      </w: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54356A" w:rsidP="0054356A" w:rsidR="0054356A" w:rsidRPr="0054356A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56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1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280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St-140/2016-6</izvorni_sadrzaj>
    <derivirana_varijabla naziv="DomainObject.Oznaka_1">St-140/2016-6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GUSTUS jednostavno društvo s ograničenom odgovornošću za usluge, Ždralovi</izvorni_sadrzaj>
    <derivirana_varijabla naziv="DomainObject.Predmet.ProtustrankaFormated_1">  DULCIS GUSTUS jednostavno društvo s ograničenom odgovornošću za usluge, Ždralovi</derivirana_varijabla>
  </DomainObject.Predmet.ProtustrankaFormated>
  <DomainObject.Predmet.ProtustrankaFormatedOIB>
    <izvorni_sadrzaj>  DULCIS GUSTUS jednostavno društvo s ograničenom odgovornošću za usluge, Ždralovi, OIB 97815508306</izvorni_sadrzaj>
    <derivirana_varijabla naziv="DomainObject.Predmet.ProtustrankaFormatedOIB_1">  DULCIS GUSTUS jednostavno društvo s ograničenom odgovornošću za usluge, Ždralovi, OIB 97815508306</derivirana_varijabla>
  </DomainObject.Predmet.ProtustrankaFormatedOIB>
  <DomainObject.Predmet.ProtustrankaFormatedWithAdress>
    <izvorni_sadrzaj> DULCIS GUSTUS jednostavno društvo s ograničenom odgovornošću za usluge, Ždralovi, Mije Bobetka 35, 43000 Ždralovi</izvorni_sadrzaj>
    <derivirana_varijabla naziv="DomainObject.Predmet.ProtustrankaFormatedWithAdress_1"> DULCIS GUSTUS jednostavno društvo s ograničenom odgovornošću za usluge, Ždralovi, Mije Bobetka 35, 43000 Ždralovi</derivirana_varijabla>
  </DomainObject.Predmet.ProtustrankaFormatedWithAdress>
  <DomainObject.Predmet.ProtustrankaFormatedWithAdressOIB>
    <izvorni_sadrzaj> DULCIS GUSTUS jednostavno društvo s ograničenom odgovornošću za usluge, Ždralovi, OIB 97815508306, Mije Bobetka 35, 43000 Ždralovi</izvorni_sadrzaj>
    <derivirana_varijabla naziv="DomainObject.Predmet.ProtustrankaFormatedWithAdressOIB_1"> DULCIS GUSTUS jednostavno društvo s ograničenom odgovornošću za usluge, Ždralovi, OIB 97815508306, Mije Bobetka 35, 43000 Ždralovi</derivirana_varijabla>
  </DomainObject.Predmet.ProtustrankaFormatedWithAdressOIB>
  <DomainObject.Predmet.ProtustrankaWithAdress>
    <izvorni_sadrzaj>DULCIS GUSTUS jednostavno društvo s ograničenom odgovornošću za usluge, Ždralovi Mije Bobetka 35, 43000 Ždralovi</izvorni_sadrzaj>
    <derivirana_varijabla naziv="DomainObject.Predmet.ProtustrankaWithAdress_1">DULCIS GUSTUS jednostavno društvo s ograničenom odgovornošću za usluge, Ždralovi Mije Bobetka 35, 43000 Ždralovi</derivirana_varijabla>
  </DomainObject.Predmet.ProtustrankaWithAdress>
  <DomainObject.Predmet.ProtustrankaWithAdressOIB>
    <izvorni_sadrzaj>DULCIS GUSTUS jednostavno društvo s ograničenom odgovornošću za usluge, Ždralovi, OIB 97815508306, Mije Bobetka 35, 43000 Ždralovi</izvorni_sadrzaj>
    <derivirana_varijabla naziv="DomainObject.Predmet.ProtustrankaWithAdressOIB_1">DULCIS GUSTUS jednostavno društvo s ograničenom odgovornošću za usluge, Ždralovi, OIB 97815508306, Mije Bobetka 35, 43000 Ždralovi</derivirana_varijabla>
  </DomainObject.Predmet.ProtustrankaWithAdressOIB>
  <DomainObject.Predmet.ProtustrankaNazivFormated>
    <izvorni_sadrzaj>DULCIS GUSTUS jednostavno društvo s ograničenom odgovornošću za usluge, Ždralovi</izvorni_sadrzaj>
    <derivirana_varijabla naziv="DomainObject.Predmet.ProtustrankaNazivFormated_1">DULCIS GUSTUS jednostavno društvo s ograničenom odgovornošću za usluge, Ždralovi</derivirana_varijabla>
  </DomainObject.Predmet.ProtustrankaNazivFormated>
  <DomainObject.Predmet.ProtustrankaNazivFormatedOIB>
    <izvorni_sadrzaj>DULCIS GUSTUS jednostavno društvo s ograničenom odgovornošću za usluge, Ždralovi, OIB 97815508306</izvorni_sadrzaj>
    <derivirana_varijabla naziv="DomainObject.Predmet.ProtustrankaNazivFormatedOIB_1">DULCIS GUSTUS jednostavno društvo s ograničenom odgovornošću za usluge, Ždralovi, OIB 97815508306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DULCIS GUSTUS jednostavno društvo s ograničenom odgovornošću za usluge, Ždralovi</item>
    </izvorni_sadrzaj>
    <derivirana_varijabla naziv="DomainObject.Predmet.ProtuStrankaListFormated_1">
      <item>DULCIS GUSTUS jednostavno društvo s ograničenom odgovornošću za usluge, Ždralovi</item>
    </derivirana_varijabla>
  </DomainObject.Predmet.ProtuStrankaListFormated>
  <DomainObject.Predmet.ProtuStrankaListFormatedOIB>
    <izvorni_sadrzaj>
      <item>DULCIS GUSTUS jednostavno društvo s ograničenom odgovornošću za usluge, Ždralovi, OIB 97815508306</item>
    </izvorni_sadrzaj>
    <derivirana_varijabla naziv="DomainObject.Predmet.ProtuStrankaListFormatedOIB_1">
      <item>DULCIS GUSTUS jednostavno društvo s ograničenom odgovornošću za usluge, Ždralovi, OIB 97815508306</item>
    </derivirana_varijabla>
  </DomainObject.Predmet.ProtuStrankaListFormatedOIB>
  <DomainObject.Predmet.ProtuStrankaListFormatedWithAdress>
    <izvorni_sadrzaj>
      <item>DULCIS GUSTUS jednostavno društvo s ograničenom odgovornošću za usluge, Ždralovi, Mije Bobetka 35, 43000 Ždralovi</item>
    </izvorni_sadrzaj>
    <derivirana_varijabla naziv="DomainObject.Predmet.ProtuStrankaListFormatedWithAdress_1">
      <item>DULCIS GUSTUS jednostavno društvo s ograničenom odgovornošću za usluge, Ždralovi, Mije Bobetka 35, 43000 Ždralovi</item>
    </derivirana_varijabla>
  </DomainObject.Predmet.ProtuStrankaListFormatedWithAdress>
  <DomainObject.Predmet.ProtuStrankaListFormatedWithAdressOIB>
    <izvorni_sadrzaj>
      <item>DULCIS GUSTUS jednostavno društvo s ograničenom odgovornošću za usluge, Ždralovi, OIB 97815508306, Mije Bobetka 35, 43000 Ždralovi</item>
    </izvorni_sadrzaj>
    <derivirana_varijabla naziv="DomainObject.Predmet.ProtuStrankaListFormatedWithAdressOIB_1">
      <item>DULCIS GUSTUS jednostavno društvo s ograničenom odgovornošću za usluge, Ždralovi, OIB 97815508306, Mije Bobetka 35, 43000 Ždralovi</item>
    </derivirana_varijabla>
  </DomainObject.Predmet.ProtuStrankaListFormatedWithAdressOIB>
  <DomainObject.Predmet.ProtuStrankaListNazivFormated>
    <izvorni_sadrzaj>
      <item>DULCIS GUSTUS jednostavno društvo s ograničenom odgovornošću za usluge, Ždralovi</item>
    </izvorni_sadrzaj>
    <derivirana_varijabla naziv="DomainObject.Predmet.ProtuStrankaListNazivFormated_1">
      <item>DULCIS GUSTUS jednostavno društvo s ograničenom odgovornošću za usluge, Ždralovi</item>
    </derivirana_varijabla>
  </DomainObject.Predmet.ProtuStrankaListNazivFormated>
  <DomainObject.Predmet.ProtuStrankaListNazivFormatedOIB>
    <izvorni_sadrzaj>
      <item>DULCIS GUSTUS jednostavno društvo s ograničenom odgovornošću za usluge, Ždralovi, OIB 97815508306</item>
    </izvorni_sadrzaj>
    <derivirana_varijabla naziv="DomainObject.Predmet.ProtuStrankaListNazivFormatedOIB_1">
      <item>DULCIS GUSTUS jednostavno društvo s ograničenom odgovornošću za usluge, Ždralovi, OIB 97815508306</item>
    </derivirana_varijabla>
  </DomainObject.Predmet.ProtuStrankaListNazivFormatedOIB>
  <DomainObject.Predmet.OstaliListFormated>
    <izvorni_sadrzaj>
      <item>DANIJEL GAŠPAROV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DANIJEL GAŠPAROV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DANIJEL GAŠPAROV, OIB 24406305799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DANIJEL GAŠPAROV, OIB 24406305799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DANIJEL GAŠPAROV, Ždralovi-Mije Bobetka 35,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DANIJEL GAŠPAROV, Ždralovi-Mije Bobetka 35,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DANIJEL GAŠPAROV, OIB 24406305799, Ždralovi-Mije Bobetka 35,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DANIJEL GAŠPAROV, OIB 24406305799, Ždralovi-Mije Bobetka 35,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DANIJEL GAŠPAROV</item>
      <item>Županijsko državno odvjetništvo u Bjelovaru</item>
    </izvorni_sadrzaj>
    <derivirana_varijabla naziv="DomainObject.Predmet.OstaliListNazivFormated_1">
      <item>DANIJEL GAŠPAROV</item>
      <item>Županijsko državno odvjetništvo u Bjelovaru</item>
    </derivirana_varijabla>
  </DomainObject.Predmet.OstaliListNazivFormated>
  <DomainObject.Predmet.OstaliListNazivFormatedOIB>
    <izvorni_sadrzaj>
      <item>DANIJEL GAŠPAROV, OIB 24406305799</item>
      <item>Županijsko državno odvjetništvo u Bjelovaru</item>
    </izvorni_sadrzaj>
    <derivirana_varijabla naziv="DomainObject.Predmet.OstaliListNazivFormatedOIB_1">
      <item>DANIJEL GAŠPAROV, OIB 24406305799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St-140/2016-6</izvorni_sadrzaj>
    <derivirana_varijabla naziv="DomainObject.PoslovniBrojDokumenta_1">St-140/2016-6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DULCIS GUSTUS jednostavno društvo s ograničenom odgovornošću za usluge, Ždralovi</izvorni_sadrzaj>
    <derivirana_varijabla naziv="DomainObject.Predmet.ProtustrankaIDrugi_1">DULCIS GUSTUS jednostavno društvo s ograničenom odgovornošću za usluge, Ždralovi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DULCIS GUSTUS jednostavno društvo s ograničenom odgovornošću za usluge, Ždralovi, OIB 97815508306, Mije Bobetka 35, 43000 Ždralovi</izvorni_sadrzaj>
    <derivirana_varijabla naziv="DomainObject.Predmet.ProtustrankaIDrugiAdressOIB_1">DULCIS GUSTUS jednostavno društvo s ograničenom odgovornošću za usluge, Ždralovi, OIB 97815508306,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CE2EC-1614-4FC3-89A8-3D3474847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1682</properties:Characters>
  <properties:Lines>69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2016-05-17T11:25:00Z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