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7cd9" w14:paraId="92b7cd9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444F73">
        <w:rPr>
          <w:b/>
          <w:sz w:val="22"/>
          <w:szCs w:val="22"/>
        </w:rPr>
        <w:t>571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444F73">
        <w:rPr>
          <w:b/>
          <w:sz w:val="22"/>
          <w:szCs w:val="22"/>
        </w:rPr>
        <w:t>8</w:t>
      </w:r>
      <w:r w:rsidRPr="000A7794">
        <w:rPr>
          <w:b/>
          <w:sz w:val="22"/>
          <w:szCs w:val="22"/>
        </w:rPr>
        <w:t>-</w:t>
      </w:r>
      <w:r w:rsidR="00C87FBD">
        <w:rPr>
          <w:b/>
          <w:sz w:val="22"/>
          <w:szCs w:val="22"/>
        </w:rPr>
        <w:t>3</w:t>
      </w:r>
      <w:r w:rsidR="00444F73">
        <w:rPr>
          <w:b/>
          <w:sz w:val="22"/>
          <w:szCs w:val="22"/>
        </w:rPr>
        <w:t>4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F849BB" w:rsidR="00F849BB" w:rsidRPr="00F849BB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</w:t>
      </w:r>
      <w:r w:rsidR="00444F73" w:rsidRPr="00444F73">
        <w:rPr>
          <w:sz w:val="22"/>
          <w:szCs w:val="22"/>
        </w:rPr>
        <w:t xml:space="preserve">u postupku naknadne diobe Stečajne mase LIBRA COM d.o.o., za proizvodnju, trgovinu i usluge "u stečaju", Slano, Trnova 12, OIB: 16257121107, </w:t>
      </w:r>
      <w:r w:rsidR="00F849BB" w:rsidRPr="00F849BB">
        <w:rPr>
          <w:sz w:val="22"/>
          <w:szCs w:val="22"/>
        </w:rPr>
        <w:t xml:space="preserve">zastupano po upravitelju stečajne mase </w:t>
      </w:r>
      <w:r w:rsidR="00444F73">
        <w:rPr>
          <w:bCs/>
          <w:sz w:val="22"/>
          <w:szCs w:val="22"/>
        </w:rPr>
        <w:t>Ivanki Sušić iz Dubrovnika</w:t>
      </w:r>
      <w:r w:rsidR="00444F73">
        <w:rPr>
          <w:sz w:val="22"/>
          <w:szCs w:val="22"/>
        </w:rPr>
        <w:t xml:space="preserve">, izvan ročišta, dana </w:t>
      </w:r>
      <w:r w:rsidR="00F849BB" w:rsidRPr="00F849BB">
        <w:rPr>
          <w:sz w:val="22"/>
          <w:szCs w:val="22"/>
        </w:rPr>
        <w:t xml:space="preserve">3. </w:t>
      </w:r>
      <w:r w:rsidR="00444F73">
        <w:rPr>
          <w:sz w:val="22"/>
          <w:szCs w:val="22"/>
        </w:rPr>
        <w:t>prosinca</w:t>
      </w:r>
      <w:r w:rsidR="00F849BB" w:rsidRPr="00F849BB">
        <w:rPr>
          <w:sz w:val="22"/>
          <w:szCs w:val="22"/>
        </w:rPr>
        <w:t xml:space="preserve"> 2018. godine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EB760A" w:rsidR="00EB760A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444F73" w:rsidRPr="00444F73">
        <w:rPr>
          <w:b/>
          <w:sz w:val="22"/>
          <w:szCs w:val="22"/>
        </w:rPr>
        <w:t>31</w:t>
      </w:r>
      <w:r w:rsidR="00514487" w:rsidRPr="00444F73">
        <w:rPr>
          <w:b/>
          <w:sz w:val="22"/>
          <w:szCs w:val="22"/>
        </w:rPr>
        <w:t>.</w:t>
      </w:r>
      <w:r w:rsidR="00514487" w:rsidRPr="00514487">
        <w:rPr>
          <w:b/>
          <w:sz w:val="22"/>
          <w:szCs w:val="22"/>
        </w:rPr>
        <w:t xml:space="preserve"> </w:t>
      </w:r>
      <w:r w:rsidR="00444F73">
        <w:rPr>
          <w:b/>
          <w:sz w:val="22"/>
          <w:szCs w:val="22"/>
        </w:rPr>
        <w:t xml:space="preserve">siječnja </w:t>
      </w:r>
      <w:r w:rsidR="002508BD" w:rsidRPr="002508BD">
        <w:rPr>
          <w:b/>
          <w:sz w:val="22"/>
          <w:szCs w:val="22"/>
        </w:rPr>
        <w:t>201</w:t>
      </w:r>
      <w:r w:rsidR="00444F73">
        <w:rPr>
          <w:b/>
          <w:sz w:val="22"/>
          <w:szCs w:val="22"/>
        </w:rPr>
        <w:t>9</w:t>
      </w:r>
      <w:r w:rsidR="002508BD" w:rsidRPr="002508BD">
        <w:rPr>
          <w:b/>
          <w:sz w:val="22"/>
          <w:szCs w:val="22"/>
        </w:rPr>
        <w:t xml:space="preserve">. godine u </w:t>
      </w:r>
      <w:r w:rsidR="00444F73">
        <w:rPr>
          <w:b/>
          <w:sz w:val="22"/>
          <w:szCs w:val="22"/>
        </w:rPr>
        <w:t>9,00</w:t>
      </w:r>
      <w:r w:rsidR="00514487">
        <w:rPr>
          <w:b/>
          <w:sz w:val="22"/>
          <w:szCs w:val="22"/>
        </w:rPr>
        <w:t xml:space="preserve"> </w:t>
      </w:r>
      <w:r w:rsidR="002508BD" w:rsidRPr="002508BD">
        <w:rPr>
          <w:b/>
          <w:sz w:val="22"/>
          <w:szCs w:val="22"/>
        </w:rPr>
        <w:t xml:space="preserve">sati </w:t>
      </w:r>
      <w:r w:rsidR="00EB760A" w:rsidRPr="00EB760A">
        <w:rPr>
          <w:sz w:val="22"/>
          <w:szCs w:val="22"/>
        </w:rPr>
        <w:t xml:space="preserve">u prostorijama Trgovačkog suda u Splitu, Stalna služba u Dubrovniku, Dr. Ante Starčevića 23, sudnica br. </w:t>
      </w:r>
      <w:r w:rsidR="00E411DC">
        <w:rPr>
          <w:sz w:val="22"/>
          <w:szCs w:val="22"/>
        </w:rPr>
        <w:t>2</w:t>
      </w:r>
      <w:r w:rsidR="00EB760A" w:rsidRPr="00EB760A">
        <w:rPr>
          <w:sz w:val="22"/>
          <w:szCs w:val="22"/>
        </w:rPr>
        <w:t xml:space="preserve">, sa slijedećim dnevnim redom: </w:t>
      </w:r>
    </w:p>
    <w:p w:rsidRDefault="00FF066C" w:rsidP="00FF066C" w:rsidR="00E411DC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odluka o </w:t>
      </w:r>
      <w:r w:rsidR="00E411DC">
        <w:rPr>
          <w:sz w:val="22"/>
          <w:szCs w:val="22"/>
        </w:rPr>
        <w:t>načinu i uvjetima prodaje imovine stečajnog dužnika.</w:t>
      </w:r>
    </w:p>
    <w:p w:rsidRDefault="00EE42E0" w:rsidP="00D045C8" w:rsidR="00EE42E0">
      <w:pPr>
        <w:jc w:val="both"/>
        <w:rPr>
          <w:sz w:val="22"/>
          <w:szCs w:val="22"/>
        </w:rPr>
      </w:pPr>
    </w:p>
    <w:p w:rsidRDefault="00764ACA" w:rsidP="00D045C8" w:rsidR="00764ACA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9969F7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predložio </w:t>
      </w:r>
      <w:r>
        <w:rPr>
          <w:sz w:val="22"/>
          <w:szCs w:val="22"/>
        </w:rPr>
        <w:t>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9969F7">
        <w:rPr>
          <w:sz w:val="22"/>
          <w:szCs w:val="22"/>
        </w:rPr>
        <w:t>e</w:t>
      </w:r>
      <w:r w:rsidR="003636E0">
        <w:rPr>
          <w:sz w:val="22"/>
          <w:szCs w:val="22"/>
        </w:rPr>
        <w:t xml:space="preserve"> </w:t>
      </w:r>
      <w:r w:rsidR="00F016E3" w:rsidRPr="00F016E3">
        <w:rPr>
          <w:sz w:val="22"/>
          <w:szCs w:val="22"/>
        </w:rPr>
        <w:t>o</w:t>
      </w:r>
      <w:r w:rsidR="00E411DC" w:rsidRPr="00E411DC">
        <w:rPr>
          <w:sz w:val="22"/>
          <w:szCs w:val="22"/>
        </w:rPr>
        <w:t xml:space="preserve"> načinu i uvjetima prodaje imovine stečajnog dužnika</w:t>
      </w:r>
      <w:r w:rsidR="00E411DC">
        <w:rPr>
          <w:sz w:val="22"/>
          <w:szCs w:val="22"/>
        </w:rPr>
        <w:t>.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</w:t>
      </w:r>
      <w:r w:rsidR="00F016E3">
        <w:rPr>
          <w:sz w:val="22"/>
          <w:szCs w:val="22"/>
        </w:rPr>
        <w:t>, 104/17</w:t>
      </w:r>
      <w:r w:rsidRPr="00B6272C">
        <w:rPr>
          <w:sz w:val="22"/>
          <w:szCs w:val="22"/>
        </w:rPr>
        <w:t>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1A37B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F016E3">
        <w:rPr>
          <w:b/>
          <w:sz w:val="22"/>
          <w:szCs w:val="22"/>
        </w:rPr>
        <w:t>3</w:t>
      </w:r>
      <w:r w:rsidR="00F55744">
        <w:rPr>
          <w:b/>
          <w:sz w:val="22"/>
          <w:szCs w:val="22"/>
        </w:rPr>
        <w:t xml:space="preserve">. </w:t>
      </w:r>
      <w:r w:rsidR="00530B11">
        <w:rPr>
          <w:b/>
          <w:sz w:val="22"/>
          <w:szCs w:val="22"/>
        </w:rPr>
        <w:t xml:space="preserve">prosinca </w:t>
      </w:r>
      <w:r w:rsidRPr="00B6272C">
        <w:rPr>
          <w:b/>
          <w:sz w:val="22"/>
          <w:szCs w:val="22"/>
        </w:rPr>
        <w:t>201</w:t>
      </w:r>
      <w:r w:rsidR="00F016E3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1A37B2">
      <w:pPr>
        <w:jc w:val="both"/>
        <w:rPr>
          <w:b/>
          <w:sz w:val="16"/>
          <w:szCs w:val="16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669F1" w:rsidP="00D045C8" w:rsidR="00D669F1">
      <w:pPr>
        <w:jc w:val="both"/>
        <w:rPr>
          <w:b/>
          <w:sz w:val="22"/>
          <w:szCs w:val="22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9969F7">
        <w:rPr>
          <w:sz w:val="22"/>
          <w:szCs w:val="22"/>
        </w:rPr>
        <w:t>lba ne odgađa provedbu rješenja</w:t>
      </w:r>
      <w:r w:rsidRPr="00042C45">
        <w:rPr>
          <w:sz w:val="22"/>
          <w:szCs w:val="22"/>
        </w:rPr>
        <w:t>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1A37B2">
      <w:pPr>
        <w:jc w:val="both"/>
      </w:pPr>
      <w:r w:rsidRPr="001A37B2">
        <w:rPr>
          <w:b/>
        </w:rPr>
        <w:t xml:space="preserve">DN-a: </w:t>
      </w:r>
      <w:r w:rsidRPr="001A37B2">
        <w:rPr>
          <w:b/>
        </w:rPr>
        <w:tab/>
      </w:r>
      <w:r w:rsidRPr="001A37B2">
        <w:t>(</w:t>
      </w:r>
      <w:r w:rsidR="00D669F1">
        <w:t>0</w:t>
      </w:r>
      <w:r w:rsidR="00F016E3">
        <w:t>3</w:t>
      </w:r>
      <w:r w:rsidR="00514487" w:rsidRPr="001A37B2">
        <w:t>.1</w:t>
      </w:r>
      <w:r w:rsidR="00530B11">
        <w:t>2</w:t>
      </w:r>
      <w:r w:rsidRPr="001A37B2">
        <w:t>.201</w:t>
      </w:r>
      <w:r w:rsidR="00F016E3">
        <w:t>8</w:t>
      </w:r>
      <w:r w:rsidRPr="001A37B2">
        <w:t xml:space="preserve">.): </w:t>
      </w:r>
    </w:p>
    <w:p w:rsidRDefault="00D045C8" w:rsidP="00D045C8" w:rsidR="00D045C8" w:rsidRPr="001A37B2">
      <w:pPr>
        <w:jc w:val="both"/>
      </w:pPr>
      <w:r w:rsidRPr="001A37B2">
        <w:t xml:space="preserve">- </w:t>
      </w:r>
      <w:r w:rsidR="004F65FB" w:rsidRPr="001A37B2">
        <w:t>stečajni upravitelj, putem e oglasne ploče,</w:t>
      </w:r>
    </w:p>
    <w:p w:rsidRDefault="00D045C8" w:rsidP="00D71EBD" w:rsidR="00FF0485" w:rsidRPr="001A37B2">
      <w:pPr>
        <w:jc w:val="both"/>
      </w:pPr>
      <w:r w:rsidRPr="001A37B2">
        <w:t xml:space="preserve">- e oglasna ploča. </w:t>
      </w:r>
      <w:r w:rsidR="00D71EBD" w:rsidRPr="001A37B2">
        <w:t xml:space="preserve"> </w:t>
      </w:r>
    </w:p>
    <w:sectPr w:rsidSect="001A37B2" w:rsidR="00FF0485" w:rsidRPr="001A37B2">
      <w:headerReference w:type="even" r:id="rId11"/>
      <w:headerReference w:type="default" r:id="rId12"/>
      <w:pgSz w:h="16838" w:w="11906"/>
      <w:pgMar w:gutter="0" w:footer="720" w:header="720" w:left="1800" w:bottom="426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6E0" w:rsidP="003636E0" w:rsidR="003636E0" w:rsidRPr="003636E0">
    <w:pPr>
      <w:jc w:val="right"/>
      <w:rPr>
        <w:b/>
        <w:sz w:val="22"/>
        <w:szCs w:val="22"/>
      </w:rPr>
    </w:pPr>
    <w:proofErr w:type="spellStart"/>
    <w:r w:rsidRPr="003636E0">
      <w:rPr>
        <w:b/>
        <w:sz w:val="22"/>
        <w:szCs w:val="22"/>
      </w:rPr>
      <w:t>Posl</w:t>
    </w:r>
    <w:proofErr w:type="spellEnd"/>
    <w:r w:rsidRPr="003636E0">
      <w:rPr>
        <w:b/>
        <w:sz w:val="22"/>
        <w:szCs w:val="22"/>
      </w:rPr>
      <w:t>. br. 6-St.877/2016-</w:t>
    </w:r>
    <w:r w:rsidR="00514487">
      <w:rPr>
        <w:b/>
        <w:sz w:val="22"/>
        <w:szCs w:val="22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B073DB"/>
    <w:multiLevelType w:val="hybridMultilevel"/>
    <w:tmpl w:val="3A3C8E6A"/>
    <w:lvl w:tplc="09D811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66E0"/>
    <w:rsid w:val="001A37B2"/>
    <w:rsid w:val="001A3F48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3133ED"/>
    <w:rsid w:val="00331A8E"/>
    <w:rsid w:val="00332E2D"/>
    <w:rsid w:val="0033338C"/>
    <w:rsid w:val="00356F82"/>
    <w:rsid w:val="003636E0"/>
    <w:rsid w:val="00365091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35F6"/>
    <w:rsid w:val="00444F73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4487"/>
    <w:rsid w:val="00517F5D"/>
    <w:rsid w:val="005301C6"/>
    <w:rsid w:val="00530B11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64ACA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97003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C02F70"/>
    <w:rsid w:val="00C048E4"/>
    <w:rsid w:val="00C40361"/>
    <w:rsid w:val="00C413EE"/>
    <w:rsid w:val="00C44D30"/>
    <w:rsid w:val="00C54941"/>
    <w:rsid w:val="00C54F1C"/>
    <w:rsid w:val="00C61205"/>
    <w:rsid w:val="00C61842"/>
    <w:rsid w:val="00C87FBD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4390C"/>
    <w:rsid w:val="00D669F1"/>
    <w:rsid w:val="00D71EBD"/>
    <w:rsid w:val="00D80D1D"/>
    <w:rsid w:val="00D81AD5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11DC"/>
    <w:rsid w:val="00E44503"/>
    <w:rsid w:val="00E67F32"/>
    <w:rsid w:val="00E71E24"/>
    <w:rsid w:val="00E830A9"/>
    <w:rsid w:val="00E901CE"/>
    <w:rsid w:val="00E91295"/>
    <w:rsid w:val="00EB3B46"/>
    <w:rsid w:val="00EB760A"/>
    <w:rsid w:val="00EC4A2A"/>
    <w:rsid w:val="00EC5AD2"/>
    <w:rsid w:val="00ED1B4F"/>
    <w:rsid w:val="00EE42E0"/>
    <w:rsid w:val="00EF18D3"/>
    <w:rsid w:val="00F00C8B"/>
    <w:rsid w:val="00F016E3"/>
    <w:rsid w:val="00F444B5"/>
    <w:rsid w:val="00F55744"/>
    <w:rsid w:val="00F61FE1"/>
    <w:rsid w:val="00F71628"/>
    <w:rsid w:val="00F800B5"/>
    <w:rsid w:val="00F849BB"/>
    <w:rsid w:val="00F85E99"/>
    <w:rsid w:val="00F90226"/>
    <w:rsid w:val="00F913F6"/>
    <w:rsid w:val="00F97676"/>
    <w:rsid w:val="00FA0055"/>
    <w:rsid w:val="00FE311B"/>
    <w:rsid w:val="00FF0485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AD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AD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AD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AD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AD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AD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AD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AD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521/2016</izvorni_sadrzaj>
    <derivirana_varijabla naziv="DomainObject.Predmet.Opis_1">Naknadna dioba St 521/2016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tražbine kraj vrata na polici</izvorni_sadrzaj>
    <derivirana_varijabla naziv="DomainObject.Predmet.PrimjedbaSuca_1">tražbine kraj vrata na polici</derivirana_varijabla>
  </DomainObject.Predmet.PrimjedbaSuca>
  <DomainObject.Predmet.ProtustrankaFormated>
    <izvorni_sadrzaj>  Stečajna masa iza LIBRA COM d.o.o. za proizvodnju, trgovinu i usluge u stečaju</izvorni_sadrzaj>
    <derivirana_varijabla naziv="DomainObject.Predmet.ProtustrankaFormated_1">  Stečajna masa iza LIBRA COM d.o.o. za proizvodnju, trgovinu i usluge u stečaju</derivirana_varijabla>
  </DomainObject.Predmet.ProtustrankaFormated>
  <DomainObject.Predmet.ProtustrankaFormatedOIB>
    <izvorni_sadrzaj>  Stečajna masa iza LIBRA COM d.o.o. za proizvodnju, trgovinu i usluge u stečaju, OIB 16257121107</izvorni_sadrzaj>
    <derivirana_varijabla naziv="DomainObject.Predmet.ProtustrankaFormatedOIB_1">  Stečajna masa iza LIBRA COM d.o.o. za proizvodnju, trgovinu i usluge u stečaju, OIB 16257121107</derivirana_varijabla>
  </DomainObject.Predmet.ProtustrankaFormatedOIB>
  <DomainObject.Predmet.ProtustrankaFormatedWithAdress>
    <izvorni_sadrzaj> Stečajna masa iza LIBRA COM d.o.o. za proizvodnju, trgovinu i usluge u stečaju, Preradovićeva 13, 10000 Zagreb</izvorni_sadrzaj>
    <derivirana_varijabla naziv="DomainObject.Predmet.ProtustrankaFormatedWithAdress_1"> Stečajna masa iza LIBRA COM d.o.o. za proizvodnju, trgovinu i usluge u stečaju, Preradovićeva 13, 10000 Zagreb</derivirana_varijabla>
  </DomainObject.Predmet.ProtustrankaFormatedWithAdress>
  <DomainObject.Predmet.ProtustrankaFormatedWithAdressOIB>
    <izvorni_sadrzaj> Stečajna masa iza LIBRA COM d.o.o. za proizvodnju, trgovinu i usluge u stečaju, OIB 16257121107, Preradovićeva 13, 10000 Zagreb</izvorni_sadrzaj>
    <derivirana_varijabla naziv="DomainObject.Predmet.ProtustrankaFormatedWithAdressOIB_1"> Stečajna masa iza LIBRA COM d.o.o. za proizvodnju, trgovinu i usluge u stečaju, OIB 16257121107, Preradovićeva 13, 10000 Zagreb</derivirana_varijabla>
  </DomainObject.Predmet.ProtustrankaFormatedWithAdressOIB>
  <DomainObject.Predmet.ProtustrankaWithAdress>
    <izvorni_sadrzaj>Stečajna masa iza LIBRA COM d.o.o. za proizvodnju, trgovinu i usluge u stečaju Preradovićeva 13, 10000 Zagreb</izvorni_sadrzaj>
    <derivirana_varijabla naziv="DomainObject.Predmet.ProtustrankaWithAdress_1">Stečajna masa iza LIBRA COM d.o.o. za proizvodnju, trgovinu i usluge u stečaju Preradovićeva 13, 10000 Zagreb</derivirana_varijabla>
  </DomainObject.Predmet.ProtustrankaWithAdress>
  <DomainObject.Predmet.ProtustrankaWithAdressOIB>
    <izvorni_sadrzaj>Stečajna masa iza LIBRA COM d.o.o. za proizvodnju, trgovinu i usluge u stečaju, OIB 16257121107, Preradovićeva 13, 10000 Zagreb</izvorni_sadrzaj>
    <derivirana_varijabla naziv="DomainObject.Predmet.ProtustrankaWithAdressOIB_1">Stečajna masa iza LIBRA COM d.o.o. za proizvodnju, trgovinu i usluge u stečaju, OIB 16257121107, Preradovićeva 13, 10000 Zagreb</derivirana_varijabla>
  </DomainObject.Predmet.ProtustrankaWithAdressOIB>
  <DomainObject.Predmet.ProtustrankaNazivFormated>
    <izvorni_sadrzaj>Stečajna masa iza LIBRA COM d.o.o. za proizvodnju, trgovinu i usluge u stečaju</izvorni_sadrzaj>
    <derivirana_varijabla naziv="DomainObject.Predmet.ProtustrankaNazivFormated_1">Stečajna masa iza LIBRA COM d.o.o. za proizvodnju, trgovinu i usluge u stečaju</derivirana_varijabla>
  </DomainObject.Predmet.ProtustrankaNazivFormated>
  <DomainObject.Predmet.ProtustrankaNazivFormatedOIB>
    <izvorni_sadrzaj>Stečajna masa iza LIBRA COM d.o.o. za proizvodnju, trgovinu i usluge u stečaju, OIB 16257121107</izvorni_sadrzaj>
    <derivirana_varijabla naziv="DomainObject.Predmet.ProtustrankaNazivFormatedOIB_1">Stečajna masa iza LIBRA COM d.o.o. za proizvodnju, trgovinu i usluge u stečaju, OIB 16257121107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Crnjak zastupane po punomoćniku Bojan Lujak; Ivan Crnjak zastupanog po punomoćniku Bojan Lujak</izvorni_sadrzaj>
    <derivirana_varijabla naziv="DomainObject.Predmet.StrankaFormated_1">  Ljiljana Crnjak zastupane po punomoćniku Bojan Lujak; Ivan Crnjak zastupanog po punomoćniku Bojan Lujak</derivirana_varijabla>
  </DomainObject.Predmet.StrankaFormated>
  <DomainObject.Predmet.StrankaFormatedOIB>
    <izvorni_sadrzaj>  Ljiljana Crnjak, OIB 53749817240 zastupane po punomoćniku Bojan Lujak; Ivan Crnjak, OIB 26433298153 zastupanog po punomoćniku Bojan Lujak</izvorni_sadrzaj>
    <derivirana_varijabla naziv="DomainObject.Predmet.StrankaFormatedOIB_1">  Ljiljana Crnjak, OIB 53749817240 zastupane po punomoćniku Bojan Lujak; Ivan Crnjak, OIB 26433298153 zastupanog po punomoćniku Bojan Lujak</derivirana_varijabla>
  </DomainObject.Predmet.StrankaFormatedOIB>
  <DomainObject.Predmet.StrankaFormatedWithAdress>
    <izvorni_sadrzaj> Ljiljana Crnjak, Podgaj 14a, 20236 Knežica zastupane po punomoćniku Bojan Lujak; Ivan Crnjak, Podgaj 14a, 20236 Knežica zastupanog po punomoćniku Bojan Lujak</izvorni_sadrzaj>
    <derivirana_varijabla naziv="DomainObject.Predmet.StrankaFormatedWithAdress_1"> Ljiljana Crnjak, Podgaj 14a, 20236 Knežica zastupane po punomoćniku Bojan Lujak; Ivan Crnjak, Podgaj 14a, 20236 Knežica zastupanog po punomoćniku Bojan Lujak</derivirana_varijabla>
  </DomainObject.Predmet.StrankaFormatedWithAdress>
  <DomainObject.Predmet.StrankaFormatedWithAdressOIB>
    <izvorni_sadrzaj> Ljiljana Crnjak, OIB 53749817240, Podgaj 14a, 20236 Knežica zastupane po punomoćniku Bojan Lujak; Ivan Crnjak, OIB 26433298153, Podgaj 14a, 20236 Knežica zastupanog po punomoćniku Bojan Lujak</izvorni_sadrzaj>
    <derivirana_varijabla naziv="DomainObject.Predmet.StrankaFormatedWithAdressOIB_1"> Ljiljana Crnjak, OIB 53749817240, Podgaj 14a, 20236 Knežica zastupane po punomoćniku Bojan Lujak; Ivan Crnjak, OIB 26433298153, Podgaj 14a, 20236 Knežica zastupanog po punomoćniku Bojan Lujak</derivirana_varijabla>
  </DomainObject.Predmet.StrankaFormatedWithAdressOIB>
  <DomainObject.Predmet.StrankaWithAdress>
    <izvorni_sadrzaj>Ljiljana Crnjak Podgaj 14a,20236 Knežica,Ivan Crnjak Podgaj 14a,20236 Knežica</izvorni_sadrzaj>
    <derivirana_varijabla naziv="DomainObject.Predmet.StrankaWithAdress_1">Ljiljana Crnjak Podgaj 14a,20236 Knežica,Ivan Crnjak Podgaj 14a,20236 Knežica</derivirana_varijabla>
  </DomainObject.Predmet.StrankaWithAdress>
  <DomainObject.Predmet.StrankaWithAdressOIB>
    <izvorni_sadrzaj>Ljiljana Crnjak, OIB 53749817240, Podgaj 14a,20236 Knežica,Ivan Crnjak, OIB 26433298153, Podgaj 14a,20236 Knežica</izvorni_sadrzaj>
    <derivirana_varijabla naziv="DomainObject.Predmet.StrankaWithAdressOIB_1">Ljiljana Crnjak, OIB 53749817240, Podgaj 14a,20236 Knežica,Ivan Crnjak, OIB 26433298153, Podgaj 14a,20236 Knežica</derivirana_varijabla>
  </DomainObject.Predmet.StrankaWithAdressOIB>
  <DomainObject.Predmet.StrankaNazivFormated>
    <izvorni_sadrzaj>Ljiljana Crnjak,Ivan Crnjak</izvorni_sadrzaj>
    <derivirana_varijabla naziv="DomainObject.Predmet.StrankaNazivFormated_1">Ljiljana Crnjak,Ivan Crnjak</derivirana_varijabla>
  </DomainObject.Predmet.StrankaNazivFormated>
  <DomainObject.Predmet.StrankaNazivFormatedOIB>
    <izvorni_sadrzaj>Ljiljana Crnjak, OIB 53749817240,Ivan Crnjak, OIB 26433298153</izvorni_sadrzaj>
    <derivirana_varijabla naziv="DomainObject.Predmet.StrankaNazivFormatedOIB_1">Ljiljana Crnjak, OIB 53749817240,Ivan Crnjak, OIB 26433298153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Ljiljana Crnjak zastupane po punomoćniku Bojan Lujak</item>
      <item>Ivan Crnjak zastupanog po punomoćniku Bojan Lujak</item>
    </izvorni_sadrzaj>
    <derivirana_varijabla naziv="DomainObject.Predmet.StrankaListFormated_1">
      <item>Ljiljana Crnjak zastupane po punomoćniku Bojan Lujak</item>
      <item>Ivan Crnjak zastupanog po punomoćniku Bojan Lujak</item>
    </derivirana_varijabla>
  </DomainObject.Predmet.StrankaListFormated>
  <DomainObject.Predmet.StrankaListFormatedOIB>
    <izvorni_sadrzaj>
      <item>Ljiljana Crnjak, OIB 53749817240 zastupane po punomoćniku Bojan Lujak</item>
      <item>Ivan Crnjak, OIB 26433298153 zastupanog po punomoćniku Bojan Lujak</item>
    </izvorni_sadrzaj>
    <derivirana_varijabla naziv="DomainObject.Predmet.StrankaListFormatedOIB_1">
      <item>Ljiljana Crnjak, OIB 53749817240 zastupane po punomoćniku Bojan Lujak</item>
      <item>Ivan Crnjak, OIB 26433298153 zastupanog po punomoćniku Bojan Lujak</item>
    </derivirana_varijabla>
  </DomainObject.Predmet.StrankaListFormatedOIB>
  <DomainObject.Predmet.StrankaListFormatedWithAdress>
    <izvorni_sadrzaj>
      <item>Ljiljana Crnjak, Podgaj 14a, 20236 Knežica zastupane po punomoćniku Bojan Lujak</item>
      <item>Ivan Crnjak, Podgaj 14a, 20236 Knežica zastupanog po punomoćniku Bojan Lujak</item>
    </izvorni_sadrzaj>
    <derivirana_varijabla naziv="DomainObject.Predmet.StrankaListFormatedWithAdress_1">
      <item>Ljiljana Crnjak, Podgaj 14a, 20236 Knežica zastupane po punomoćniku Bojan Lujak</item>
      <item>Ivan Crnjak, Podgaj 14a, 20236 Knežica zastupanog po punomoćniku Bojan Lujak</item>
    </derivirana_varijabla>
  </DomainObject.Predmet.StrankaListFormatedWithAdress>
  <DomainObject.Predmet.StrankaListFormatedWithAdressOIB>
    <izvorni_sadrzaj>
      <item>Ljiljana Crnjak, OIB 53749817240, Podgaj 14a, 20236 Knežica zastupane po punomoćniku Bojan Lujak</item>
      <item>Ivan Crnjak, OIB 26433298153, Podgaj 14a, 20236 Knežica zastupanog po punomoćniku Bojan Lujak</item>
    </izvorni_sadrzaj>
    <derivirana_varijabla naziv="DomainObject.Predmet.StrankaListFormatedWithAdressOIB_1">
      <item>Ljiljana Crnjak, OIB 53749817240, Podgaj 14a, 20236 Knežica zastupane po punomoćniku Bojan Lujak</item>
      <item>Ivan Crnjak, OIB 26433298153, Podgaj 14a, 20236 Knežica zastupanog po punomoćniku Bojan Lujak</item>
    </derivirana_varijabla>
  </DomainObject.Predmet.StrankaListFormatedWithAdressOIB>
  <DomainObject.Predmet.StrankaListNazivFormated>
    <izvorni_sadrzaj>
      <item>Ljiljana Crnjak</item>
      <item>Ivan Crnjak</item>
    </izvorni_sadrzaj>
    <derivirana_varijabla naziv="DomainObject.Predmet.StrankaListNazivFormated_1">
      <item>Ljiljana Crnjak</item>
      <item>Ivan Crnjak</item>
    </derivirana_varijabla>
  </DomainObject.Predmet.StrankaListNazivFormated>
  <DomainObject.Predmet.StrankaListNazivFormatedOIB>
    <izvorni_sadrzaj>
      <item>Ljiljana Crnjak, OIB 53749817240</item>
      <item>Ivan Crnjak, OIB 26433298153</item>
    </izvorni_sadrzaj>
    <derivirana_varijabla naziv="DomainObject.Predmet.StrankaListNazivFormatedOIB_1">
      <item>Ljiljana Crnjak, OIB 53749817240</item>
      <item>Ivan Crnjak, OIB 26433298153</item>
    </derivirana_varijabla>
  </DomainObject.Predmet.StrankaListNazivFormatedOIB>
  <DomainObject.Predmet.ProtuStrankaListFormated>
    <izvorni_sadrzaj>
      <item>Stečajna masa iza LIBRA COM d.o.o. za proizvodnju, trgovinu i usluge u stečaju</item>
    </izvorni_sadrzaj>
    <derivirana_varijabla naziv="DomainObject.Predmet.ProtuStrankaListFormated_1">
      <item>Stečajna masa iza LIBRA COM d.o.o. za proizvodnju, trgovinu i usluge u stečaju</item>
    </derivirana_varijabla>
  </DomainObject.Predmet.ProtuStrankaListFormated>
  <DomainObject.Predmet.ProtuStrankaListFormatedOIB>
    <izvorni_sadrzaj>
      <item>Stečajna masa iza LIBRA COM d.o.o. za proizvodnju, trgovinu i usluge u stečaju, OIB 16257121107</item>
    </izvorni_sadrzaj>
    <derivirana_varijabla naziv="DomainObject.Predmet.ProtuStrankaListFormatedOIB_1">
      <item>Stečajna masa iza LIBRA COM d.o.o. za proizvodnju, trgovinu i usluge u stečaju, OIB 16257121107</item>
    </derivirana_varijabla>
  </DomainObject.Predmet.ProtuStrankaListFormatedOIB>
  <DomainObject.Predmet.ProtuStrankaListFormatedWithAdress>
    <izvorni_sadrzaj>
      <item>Stečajna masa iza LIBRA COM d.o.o. za proizvodnju, trgovinu i usluge u stečaju, Preradovićeva 13, 10000 Zagreb</item>
    </izvorni_sadrzaj>
    <derivirana_varijabla naziv="DomainObject.Predmet.ProtuStrankaListFormatedWithAdress_1">
      <item>Stečajna masa iza LIBRA COM d.o.o. za proizvodnju, trgovinu i usluge u stečaju, Preradovićeva 13, 10000 Zagreb</item>
    </derivirana_varijabla>
  </DomainObject.Predmet.ProtuStrankaListFormatedWithAdress>
  <DomainObject.Predmet.ProtuStrankaListFormatedWithAdressOIB>
    <izvorni_sadrzaj>
      <item>Stečajna masa iza LIBRA COM d.o.o. za proizvodnju, trgovinu i usluge u stečaju, OIB 16257121107, Preradovićeva 13, 10000 Zagreb</item>
    </izvorni_sadrzaj>
    <derivirana_varijabla naziv="DomainObject.Predmet.ProtuStrankaListFormatedWithAdressOIB_1">
      <item>Stečajna masa iza LIBRA COM d.o.o. za proizvodnju, trgovinu i usluge u stečaju, OIB 16257121107, Preradovićeva 13, 10000 Zagreb</item>
    </derivirana_varijabla>
  </DomainObject.Predmet.ProtuStrankaListFormatedWithAdressOIB>
  <DomainObject.Predmet.ProtuStrankaListNazivFormated>
    <izvorni_sadrzaj>
      <item>Stečajna masa iza LIBRA COM d.o.o. za proizvodnju, trgovinu i usluge u stečaju</item>
    </izvorni_sadrzaj>
    <derivirana_varijabla naziv="DomainObject.Predmet.ProtuStrankaListNazivFormated_1">
      <item>Stečajna masa iza LIBRA COM d.o.o. za proizvodnju, trgovinu i usluge u stečaju</item>
    </derivirana_varijabla>
  </DomainObject.Predmet.ProtuStrankaListNazivFormated>
  <DomainObject.Predmet.ProtuStrankaListNazivFormatedOIB>
    <izvorni_sadrzaj>
      <item>Stečajna masa iza LIBRA COM d.o.o. za proizvodnju, trgovinu i usluge u stečaju, OIB 16257121107</item>
    </izvorni_sadrzaj>
    <derivirana_varijabla naziv="DomainObject.Predmet.ProtuStrankaListNazivFormatedOIB_1">
      <item>Stečajna masa iza LIBRA COM d.o.o. za proizvodnju, trgovinu i usluge u stečaju, OIB 16257121107</item>
    </derivirana_varijabla>
  </DomainObject.Predmet.ProtuStrankaListNazivFormatedOIB>
  <DomainObject.Predmet.OstaliListFormated>
    <izvorni_sadrzaj>
      <item>Bojan Lujak punomoćnik sudionika u postupku Ljiljana Crnjak; Ivan Crnjak</item>
    </izvorni_sadrzaj>
    <derivirana_varijabla naziv="DomainObject.Predmet.OstaliListFormated_1">
      <item>Bojan Lujak punomoćnik sudionika u postupku Ljiljana Crnjak; Ivan Crnjak</item>
    </derivirana_varijabla>
  </DomainObject.Predmet.OstaliListFormated>
  <DomainObject.Predmet.OstaliListFormatedOIB>
    <izvorni_sadrzaj>
      <item>Bojan Lujak punomoćnik sudionika u postupku Ljiljana Crnjak; Ivan Crnjak</item>
    </izvorni_sadrzaj>
    <derivirana_varijabla naziv="DomainObject.Predmet.OstaliListFormatedOIB_1">
      <item>Bojan Lujak punomoćnik sudionika u postupku Ljiljana Crnjak; Ivan Crnjak</item>
    </derivirana_varijabla>
  </DomainObject.Predmet.OstaliListFormatedOIB>
  <DomainObject.Predmet.OstaliListFormatedWithAdress>
    <izvorni_sadrzaj>
      <item>Bojan Lujak punomoćnik sudionika u postupku Ljiljana Crnjak; Ivan Crnjak</item>
    </izvorni_sadrzaj>
    <derivirana_varijabla naziv="DomainObject.Predmet.OstaliListFormatedWithAdress_1">
      <item>Bojan Lujak punomoćnik sudionika u postupku Ljiljana Crnjak; Ivan Crnjak</item>
    </derivirana_varijabla>
  </DomainObject.Predmet.OstaliListFormatedWithAdress>
  <DomainObject.Predmet.OstaliListFormatedWithAdressOIB>
    <izvorni_sadrzaj>
      <item>Bojan Lujak punomoćnik sudionika u postupku Ljiljana Crnjak; Ivan Crnjak</item>
    </izvorni_sadrzaj>
    <derivirana_varijabla naziv="DomainObject.Predmet.OstaliListFormatedWithAdressOIB_1">
      <item>Bojan Lujak punomoćnik sudionika u postupku Ljiljana Crnjak; Ivan Crnjak</item>
    </derivirana_varijabla>
  </DomainObject.Predmet.OstaliListFormatedWithAdressOIB>
  <DomainObject.Predmet.OstaliListNazivFormated>
    <izvorni_sadrzaj>
      <item>Bojan Lujak</item>
    </izvorni_sadrzaj>
    <derivirana_varijabla naziv="DomainObject.Predmet.OstaliListNazivFormated_1">
      <item>Bojan Lujak</item>
    </derivirana_varijabla>
  </DomainObject.Predmet.OstaliListNazivFormated>
  <DomainObject.Predmet.OstaliListNazivFormatedOIB>
    <izvorni_sadrzaj>
      <item>Bojan Lujak</item>
    </izvorni_sadrzaj>
    <derivirana_varijabla naziv="DomainObject.Predmet.OstaliListNazivFormatedOIB_1">
      <item>Bojan Lujak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Crnjak i dr.</izvorni_sadrzaj>
    <derivirana_varijabla naziv="DomainObject.Predmet.StrankaIDrugi_1">Ljiljana Crnjak i dr.</derivirana_varijabla>
  </DomainObject.Predmet.StrankaIDrugi>
  <DomainObject.Predmet.ProtustrankaIDrugi>
    <izvorni_sadrzaj>Stečajna masa iza LIBRA COM d.o.o. za proizvodnju, trgovinu i usluge u stečaju</izvorni_sadrzaj>
    <derivirana_varijabla naziv="DomainObject.Predmet.ProtustrankaIDrugi_1">Stečajna masa iza LIBRA COM d.o.o. za proizvodnju, trgovinu i usluge u stečaju</derivirana_varijabla>
  </DomainObject.Predmet.ProtustrankaIDrugi>
  <DomainObject.Predmet.StrankaIDrugiAdressOIB>
    <izvorni_sadrzaj>Ljiljana Crnjak, OIB 53749817240, Podgaj 14a, 20236 Knežica i dr.</izvorni_sadrzaj>
    <derivirana_varijabla naziv="DomainObject.Predmet.StrankaIDrugiAdressOIB_1">Ljiljana Crnjak, OIB 53749817240, Podgaj 14a, 20236 Knežica i dr.</derivirana_varijabla>
  </DomainObject.Predmet.StrankaIDrugiAdressOIB>
  <DomainObject.Predmet.ProtustrankaIDrugiAdressOIB>
    <izvorni_sadrzaj>Stečajna masa iza LIBRA COM d.o.o. za proizvodnju, trgovinu i usluge u stečaju, OIB 16257121107, Preradovićeva 13, 10000 Zagreb</izvorni_sadrzaj>
    <derivirana_varijabla naziv="DomainObject.Predmet.ProtustrankaIDrugiAdressOIB_1">Stečajna masa iza LIBRA COM d.o.o. za proizvodnju, trgovinu i usluge u stečaju, OIB 16257121107, Preradovićeva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Crnjak</item>
      <item>Ivan Crnjak</item>
      <item>Stečajna masa iza LIBRA COM d.o.o. za proizvodnju, trgovinu i usluge u stečaju</item>
      <item>Bojan Lujak</item>
    </izvorni_sadrzaj>
    <derivirana_varijabla naziv="DomainObject.Predmet.SudioniciListNaziv_1">
      <item>Ljiljana Crnjak</item>
      <item>Ivan Crnjak</item>
      <item>Stečajna masa iza LIBRA COM d.o.o. za proizvodnju, trgovinu i usluge u stečaju</item>
      <item>Bojan Lujak</item>
    </derivirana_varijabla>
  </DomainObject.Predmet.SudioniciListNaziv>
  <DomainObject.Predmet.SudioniciListAdressOIB>
    <izvorni_sadrzaj>
      <item>Ljiljana Crnjak, OIB 53749817240, Podgaj 14a,20236 Knežica</item>
      <item>Ivan Crnjak, OIB 26433298153, Podgaj 14a,20236 Knežica</item>
      <item>Stečajna masa iza LIBRA COM d.o.o. za proizvodnju, trgovinu i usluge u stečaju, OIB 16257121107, Preradovićeva 13,10000 Zagreb</item>
      <item>Bojan Lujak</item>
    </izvorni_sadrzaj>
    <derivirana_varijabla naziv="DomainObject.Predmet.SudioniciListAdressOIB_1">
      <item>Ljiljana Crnjak, OIB 53749817240, Podgaj 14a,20236 Knežica</item>
      <item>Ivan Crnjak, OIB 26433298153, Podgaj 14a,20236 Knežica</item>
      <item>Stečajna masa iza LIBRA COM d.o.o. za proizvodnju, trgovinu i usluge u stečaju, OIB 16257121107, Preradovićeva 13,10000 Zagreb</item>
      <item>Bojan Lujak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53749817240</item>
      <item>, OIB 26433298153</item>
      <item>, OIB 16257121107</item>
      <item>, OIB null</item>
    </izvorni_sadrzaj>
    <derivirana_varijabla naziv="DomainObject.Predmet.SudioniciListNazivOIB_1">
      <item>, OIB 53749817240</item>
      <item>, OIB 26433298153</item>
      <item>, OIB 16257121107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St-571/2018-29</izvorni_sadrzaj>
    <derivirana_varijabla naziv="DomainObject.PredzadnjaOdlukaIzPredmeta.Oznaka_1">St-571/2018-29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292</properties:Words>
  <properties:Characters>1527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2018-12-03T13:58:00Z</dcterms:created>
  <dc:creator>Ante Kačić</dc:creator>
  <cp:lastModifiedBy>Srđan Gavranić</cp:lastModifiedBy>
  <cp:lastPrinted>2018-11-23T13:13:00Z</cp:lastPrinted>
  <dcterms:modified xmlns:xsi="http://www.w3.org/2001/XMLSchema-instance" xsi:type="dcterms:W3CDTF">2018-12-03T14:00:00Z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(rješene - sazivanje skupštine 31.1.19.docx)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